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75F" w:rsidRPr="00CE27BF" w:rsidRDefault="00F600A9" w:rsidP="009F275F">
      <w:pPr>
        <w:jc w:val="center"/>
        <w:rPr>
          <w:b/>
          <w:bCs/>
          <w:sz w:val="22"/>
          <w:szCs w:val="22"/>
        </w:rPr>
      </w:pPr>
      <w:r w:rsidRPr="00CE27BF">
        <w:rPr>
          <w:b/>
          <w:bCs/>
          <w:sz w:val="22"/>
          <w:szCs w:val="22"/>
        </w:rPr>
        <w:t>ANNAMALAI</w:t>
      </w:r>
      <w:r w:rsidR="009F275F" w:rsidRPr="00CE27BF">
        <w:rPr>
          <w:noProof/>
          <w:sz w:val="22"/>
          <w:szCs w:val="22"/>
          <w:lang w:val="en-IN" w:eastAsia="en-IN"/>
        </w:rPr>
        <w:drawing>
          <wp:inline distT="0" distB="0" distL="0" distR="0">
            <wp:extent cx="425450" cy="364672"/>
            <wp:effectExtent l="0" t="0" r="0" b="0"/>
            <wp:docPr id="948475421" name="Picture 94847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428364" cy="367170"/>
                    </a:xfrm>
                    <a:prstGeom prst="rect">
                      <a:avLst/>
                    </a:prstGeom>
                    <a:noFill/>
                    <a:ln w="9525">
                      <a:noFill/>
                      <a:miter lim="800000"/>
                      <a:headEnd/>
                      <a:tailEnd/>
                    </a:ln>
                  </pic:spPr>
                </pic:pic>
              </a:graphicData>
            </a:graphic>
          </wp:inline>
        </w:drawing>
      </w:r>
      <w:r w:rsidRPr="00CE27BF">
        <w:rPr>
          <w:b/>
          <w:bCs/>
          <w:sz w:val="22"/>
          <w:szCs w:val="22"/>
        </w:rPr>
        <w:t xml:space="preserve"> UNIVERSITY</w:t>
      </w:r>
    </w:p>
    <w:p w:rsidR="009F275F" w:rsidRPr="00CE27BF" w:rsidRDefault="009F275F" w:rsidP="00B87D59">
      <w:pPr>
        <w:spacing w:line="360" w:lineRule="auto"/>
        <w:jc w:val="center"/>
        <w:rPr>
          <w:b/>
          <w:bCs/>
          <w:sz w:val="22"/>
          <w:szCs w:val="22"/>
        </w:rPr>
      </w:pPr>
      <w:r w:rsidRPr="00CE27BF">
        <w:rPr>
          <w:b/>
          <w:bCs/>
          <w:sz w:val="22"/>
          <w:szCs w:val="22"/>
        </w:rPr>
        <w:t>Affiliated Colleges</w:t>
      </w:r>
    </w:p>
    <w:p w:rsidR="009F275F" w:rsidRPr="00CE27BF" w:rsidRDefault="00DC2664" w:rsidP="00B87D59">
      <w:pPr>
        <w:spacing w:line="360" w:lineRule="auto"/>
        <w:jc w:val="center"/>
        <w:rPr>
          <w:b/>
          <w:sz w:val="22"/>
          <w:szCs w:val="22"/>
        </w:rPr>
      </w:pPr>
      <w:r w:rsidRPr="00CE27BF">
        <w:rPr>
          <w:b/>
          <w:sz w:val="22"/>
          <w:szCs w:val="22"/>
        </w:rPr>
        <w:t>308</w:t>
      </w:r>
      <w:r w:rsidR="003D58D8">
        <w:rPr>
          <w:b/>
          <w:sz w:val="22"/>
          <w:szCs w:val="22"/>
        </w:rPr>
        <w:t>.</w:t>
      </w:r>
      <w:r w:rsidRPr="00CE27BF">
        <w:rPr>
          <w:b/>
          <w:sz w:val="22"/>
          <w:szCs w:val="22"/>
        </w:rPr>
        <w:t xml:space="preserve"> </w:t>
      </w:r>
      <w:r w:rsidR="009F275F" w:rsidRPr="00CE27BF">
        <w:rPr>
          <w:b/>
          <w:sz w:val="22"/>
          <w:szCs w:val="22"/>
        </w:rPr>
        <w:t xml:space="preserve">M.Com. </w:t>
      </w:r>
      <w:r w:rsidR="003F7868">
        <w:rPr>
          <w:b/>
          <w:sz w:val="22"/>
          <w:szCs w:val="22"/>
        </w:rPr>
        <w:t>Cooperative Management</w:t>
      </w:r>
    </w:p>
    <w:p w:rsidR="00F622C4" w:rsidRPr="00CE27BF" w:rsidRDefault="00F622C4" w:rsidP="00F622C4">
      <w:pPr>
        <w:widowControl w:val="0"/>
        <w:autoSpaceDE w:val="0"/>
        <w:autoSpaceDN w:val="0"/>
        <w:jc w:val="center"/>
        <w:rPr>
          <w:bCs/>
          <w:sz w:val="22"/>
          <w:szCs w:val="22"/>
        </w:rPr>
      </w:pPr>
      <w:r w:rsidRPr="00CE27BF">
        <w:rPr>
          <w:bCs/>
          <w:sz w:val="22"/>
          <w:szCs w:val="22"/>
        </w:rPr>
        <w:t>Programme Structure and Scheme of Examination for affiliated Colleges (under CBCS)</w:t>
      </w:r>
    </w:p>
    <w:p w:rsidR="00F622C4" w:rsidRPr="00CE27BF" w:rsidRDefault="00F622C4" w:rsidP="00F622C4">
      <w:pPr>
        <w:jc w:val="center"/>
        <w:rPr>
          <w:sz w:val="22"/>
          <w:szCs w:val="22"/>
        </w:rPr>
      </w:pPr>
      <w:r w:rsidRPr="00CE27BF">
        <w:rPr>
          <w:sz w:val="22"/>
          <w:szCs w:val="22"/>
        </w:rPr>
        <w:t>(Applicable to the candidates admitted from the academic year 2023 -2024 onwards)</w:t>
      </w:r>
    </w:p>
    <w:p w:rsidR="005E25B4" w:rsidRPr="00CE27BF" w:rsidRDefault="005E25B4" w:rsidP="00F622C4">
      <w:pPr>
        <w:jc w:val="center"/>
        <w:rPr>
          <w:sz w:val="22"/>
          <w:szCs w:val="22"/>
        </w:rPr>
      </w:pPr>
    </w:p>
    <w:tbl>
      <w:tblPr>
        <w:tblW w:w="53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37"/>
        <w:gridCol w:w="1543"/>
        <w:gridCol w:w="3688"/>
        <w:gridCol w:w="848"/>
        <w:gridCol w:w="893"/>
        <w:gridCol w:w="807"/>
        <w:gridCol w:w="756"/>
        <w:gridCol w:w="642"/>
      </w:tblGrid>
      <w:tr w:rsidR="005E25B4" w:rsidRPr="00CE27BF" w:rsidTr="00F17EFD">
        <w:trPr>
          <w:trHeight w:val="479"/>
          <w:jc w:val="center"/>
        </w:trPr>
        <w:tc>
          <w:tcPr>
            <w:tcW w:w="325" w:type="pct"/>
            <w:vMerge w:val="restart"/>
            <w:vAlign w:val="center"/>
          </w:tcPr>
          <w:p w:rsidR="005E25B4" w:rsidRPr="00CE27BF" w:rsidRDefault="005E25B4" w:rsidP="00CB1A1B">
            <w:pPr>
              <w:widowControl w:val="0"/>
              <w:autoSpaceDE w:val="0"/>
              <w:autoSpaceDN w:val="0"/>
              <w:ind w:left="90"/>
              <w:jc w:val="center"/>
              <w:rPr>
                <w:b/>
              </w:rPr>
            </w:pPr>
            <w:r w:rsidRPr="00CE27BF">
              <w:rPr>
                <w:b/>
                <w:sz w:val="22"/>
                <w:szCs w:val="22"/>
              </w:rPr>
              <w:t>Part</w:t>
            </w:r>
          </w:p>
        </w:tc>
        <w:tc>
          <w:tcPr>
            <w:tcW w:w="786" w:type="pct"/>
            <w:vMerge w:val="restart"/>
            <w:vAlign w:val="center"/>
          </w:tcPr>
          <w:p w:rsidR="005E25B4" w:rsidRPr="00CE27BF" w:rsidRDefault="005E25B4" w:rsidP="00CB1A1B">
            <w:pPr>
              <w:widowControl w:val="0"/>
              <w:autoSpaceDE w:val="0"/>
              <w:autoSpaceDN w:val="0"/>
              <w:ind w:left="90"/>
              <w:jc w:val="center"/>
              <w:rPr>
                <w:b/>
              </w:rPr>
            </w:pPr>
            <w:r w:rsidRPr="00CE27BF">
              <w:rPr>
                <w:sz w:val="22"/>
                <w:szCs w:val="22"/>
              </w:rPr>
              <w:br w:type="page"/>
            </w:r>
            <w:r w:rsidRPr="00CE27BF">
              <w:rPr>
                <w:b/>
                <w:sz w:val="22"/>
                <w:szCs w:val="22"/>
              </w:rPr>
              <w:t>Course Code</w:t>
            </w:r>
          </w:p>
        </w:tc>
        <w:tc>
          <w:tcPr>
            <w:tcW w:w="1879" w:type="pct"/>
            <w:vMerge w:val="restart"/>
            <w:vAlign w:val="center"/>
          </w:tcPr>
          <w:p w:rsidR="005E25B4" w:rsidRPr="00CE27BF" w:rsidRDefault="005E25B4" w:rsidP="00CB1A1B">
            <w:pPr>
              <w:widowControl w:val="0"/>
              <w:autoSpaceDE w:val="0"/>
              <w:autoSpaceDN w:val="0"/>
              <w:ind w:right="51"/>
              <w:jc w:val="center"/>
              <w:rPr>
                <w:b/>
              </w:rPr>
            </w:pPr>
            <w:r w:rsidRPr="00CE27BF">
              <w:rPr>
                <w:b/>
                <w:sz w:val="22"/>
                <w:szCs w:val="22"/>
              </w:rPr>
              <w:t>Study Components &amp; Course Title</w:t>
            </w:r>
          </w:p>
        </w:tc>
        <w:tc>
          <w:tcPr>
            <w:tcW w:w="432" w:type="pct"/>
            <w:vMerge w:val="restart"/>
          </w:tcPr>
          <w:p w:rsidR="005E25B4" w:rsidRPr="00CE27BF" w:rsidRDefault="005E25B4" w:rsidP="00CB1A1B">
            <w:pPr>
              <w:widowControl w:val="0"/>
              <w:autoSpaceDE w:val="0"/>
              <w:autoSpaceDN w:val="0"/>
              <w:ind w:left="51" w:right="41" w:hanging="3"/>
              <w:jc w:val="center"/>
              <w:rPr>
                <w:b/>
              </w:rPr>
            </w:pPr>
            <w:r w:rsidRPr="00CE27BF">
              <w:rPr>
                <w:b/>
                <w:sz w:val="22"/>
                <w:szCs w:val="22"/>
              </w:rPr>
              <w:t>Credit</w:t>
            </w:r>
          </w:p>
        </w:tc>
        <w:tc>
          <w:tcPr>
            <w:tcW w:w="455" w:type="pct"/>
            <w:vMerge w:val="restart"/>
          </w:tcPr>
          <w:p w:rsidR="005E25B4" w:rsidRPr="00CE27BF" w:rsidRDefault="005E25B4" w:rsidP="00CB1A1B">
            <w:pPr>
              <w:widowControl w:val="0"/>
              <w:autoSpaceDE w:val="0"/>
              <w:autoSpaceDN w:val="0"/>
              <w:ind w:left="49"/>
              <w:jc w:val="center"/>
              <w:rPr>
                <w:b/>
              </w:rPr>
            </w:pPr>
            <w:r w:rsidRPr="00CE27BF">
              <w:rPr>
                <w:b/>
                <w:sz w:val="22"/>
                <w:szCs w:val="22"/>
              </w:rPr>
              <w:t>Hours/ Week</w:t>
            </w:r>
          </w:p>
        </w:tc>
        <w:tc>
          <w:tcPr>
            <w:tcW w:w="1124" w:type="pct"/>
            <w:gridSpan w:val="3"/>
          </w:tcPr>
          <w:p w:rsidR="005E25B4" w:rsidRPr="00CE27BF" w:rsidRDefault="005E25B4" w:rsidP="00CB1A1B">
            <w:pPr>
              <w:widowControl w:val="0"/>
              <w:autoSpaceDE w:val="0"/>
              <w:autoSpaceDN w:val="0"/>
              <w:ind w:left="144"/>
              <w:jc w:val="center"/>
              <w:rPr>
                <w:b/>
              </w:rPr>
            </w:pPr>
            <w:r w:rsidRPr="00CE27BF">
              <w:rPr>
                <w:b/>
                <w:sz w:val="22"/>
                <w:szCs w:val="22"/>
              </w:rPr>
              <w:t>Maximum Marks</w:t>
            </w:r>
          </w:p>
        </w:tc>
      </w:tr>
      <w:tr w:rsidR="005E25B4" w:rsidRPr="00CE27BF" w:rsidTr="00F17EFD">
        <w:trPr>
          <w:cantSplit/>
          <w:trHeight w:val="863"/>
          <w:jc w:val="center"/>
        </w:trPr>
        <w:tc>
          <w:tcPr>
            <w:tcW w:w="325" w:type="pct"/>
            <w:vMerge/>
            <w:vAlign w:val="center"/>
          </w:tcPr>
          <w:p w:rsidR="005E25B4" w:rsidRPr="00CE27BF" w:rsidRDefault="005E25B4" w:rsidP="00CB1A1B">
            <w:pPr>
              <w:widowControl w:val="0"/>
              <w:autoSpaceDE w:val="0"/>
              <w:autoSpaceDN w:val="0"/>
              <w:jc w:val="center"/>
              <w:rPr>
                <w:b/>
              </w:rPr>
            </w:pPr>
          </w:p>
        </w:tc>
        <w:tc>
          <w:tcPr>
            <w:tcW w:w="786" w:type="pct"/>
            <w:vMerge/>
          </w:tcPr>
          <w:p w:rsidR="005E25B4" w:rsidRPr="00CE27BF" w:rsidRDefault="005E25B4" w:rsidP="00CB1A1B">
            <w:pPr>
              <w:widowControl w:val="0"/>
              <w:autoSpaceDE w:val="0"/>
              <w:autoSpaceDN w:val="0"/>
              <w:jc w:val="center"/>
              <w:rPr>
                <w:b/>
              </w:rPr>
            </w:pPr>
          </w:p>
        </w:tc>
        <w:tc>
          <w:tcPr>
            <w:tcW w:w="1879" w:type="pct"/>
            <w:vMerge/>
            <w:tcBorders>
              <w:top w:val="nil"/>
            </w:tcBorders>
          </w:tcPr>
          <w:p w:rsidR="005E25B4" w:rsidRPr="00CE27BF" w:rsidRDefault="005E25B4" w:rsidP="00CB1A1B">
            <w:pPr>
              <w:widowControl w:val="0"/>
              <w:autoSpaceDE w:val="0"/>
              <w:autoSpaceDN w:val="0"/>
              <w:jc w:val="center"/>
              <w:rPr>
                <w:b/>
              </w:rPr>
            </w:pPr>
          </w:p>
        </w:tc>
        <w:tc>
          <w:tcPr>
            <w:tcW w:w="432" w:type="pct"/>
            <w:vMerge/>
            <w:tcBorders>
              <w:top w:val="nil"/>
            </w:tcBorders>
          </w:tcPr>
          <w:p w:rsidR="005E25B4" w:rsidRPr="00CE27BF" w:rsidRDefault="005E25B4" w:rsidP="00CB1A1B">
            <w:pPr>
              <w:widowControl w:val="0"/>
              <w:autoSpaceDE w:val="0"/>
              <w:autoSpaceDN w:val="0"/>
              <w:jc w:val="center"/>
              <w:rPr>
                <w:b/>
              </w:rPr>
            </w:pPr>
          </w:p>
        </w:tc>
        <w:tc>
          <w:tcPr>
            <w:tcW w:w="455" w:type="pct"/>
            <w:vMerge/>
            <w:tcBorders>
              <w:top w:val="nil"/>
            </w:tcBorders>
          </w:tcPr>
          <w:p w:rsidR="005E25B4" w:rsidRPr="00CE27BF" w:rsidRDefault="005E25B4" w:rsidP="00CB1A1B">
            <w:pPr>
              <w:widowControl w:val="0"/>
              <w:autoSpaceDE w:val="0"/>
              <w:autoSpaceDN w:val="0"/>
              <w:jc w:val="center"/>
              <w:rPr>
                <w:b/>
              </w:rPr>
            </w:pPr>
          </w:p>
        </w:tc>
        <w:tc>
          <w:tcPr>
            <w:tcW w:w="411" w:type="pct"/>
            <w:vAlign w:val="center"/>
          </w:tcPr>
          <w:p w:rsidR="005E25B4" w:rsidRPr="00CE27BF" w:rsidRDefault="005E25B4" w:rsidP="00CB1A1B">
            <w:pPr>
              <w:widowControl w:val="0"/>
              <w:autoSpaceDE w:val="0"/>
              <w:autoSpaceDN w:val="0"/>
              <w:ind w:left="268" w:right="19"/>
              <w:jc w:val="center"/>
              <w:rPr>
                <w:b/>
              </w:rPr>
            </w:pPr>
            <w:r w:rsidRPr="00CE27BF">
              <w:rPr>
                <w:b/>
                <w:sz w:val="22"/>
                <w:szCs w:val="22"/>
              </w:rPr>
              <w:t>CIA</w:t>
            </w:r>
          </w:p>
        </w:tc>
        <w:tc>
          <w:tcPr>
            <w:tcW w:w="385" w:type="pct"/>
            <w:vAlign w:val="center"/>
          </w:tcPr>
          <w:p w:rsidR="005E25B4" w:rsidRPr="00CE27BF" w:rsidRDefault="005E25B4" w:rsidP="00CB1A1B">
            <w:pPr>
              <w:widowControl w:val="0"/>
              <w:autoSpaceDE w:val="0"/>
              <w:autoSpaceDN w:val="0"/>
              <w:ind w:left="224"/>
              <w:jc w:val="center"/>
              <w:rPr>
                <w:b/>
              </w:rPr>
            </w:pPr>
            <w:r w:rsidRPr="00CE27BF">
              <w:rPr>
                <w:b/>
                <w:sz w:val="22"/>
                <w:szCs w:val="22"/>
              </w:rPr>
              <w:t>ESE</w:t>
            </w:r>
          </w:p>
        </w:tc>
        <w:tc>
          <w:tcPr>
            <w:tcW w:w="328" w:type="pct"/>
            <w:tcBorders>
              <w:top w:val="nil"/>
            </w:tcBorders>
            <w:vAlign w:val="center"/>
          </w:tcPr>
          <w:p w:rsidR="005E25B4" w:rsidRPr="00CE27BF" w:rsidRDefault="005E25B4" w:rsidP="00CB1A1B">
            <w:pPr>
              <w:widowControl w:val="0"/>
              <w:autoSpaceDE w:val="0"/>
              <w:autoSpaceDN w:val="0"/>
              <w:jc w:val="center"/>
              <w:rPr>
                <w:b/>
              </w:rPr>
            </w:pPr>
            <w:r w:rsidRPr="00CE27BF">
              <w:rPr>
                <w:b/>
                <w:sz w:val="22"/>
                <w:szCs w:val="22"/>
              </w:rPr>
              <w:t>Total</w:t>
            </w:r>
          </w:p>
        </w:tc>
      </w:tr>
      <w:tr w:rsidR="005E25B4" w:rsidRPr="00CE27BF" w:rsidTr="00F17EFD">
        <w:trPr>
          <w:trHeight w:val="245"/>
          <w:jc w:val="center"/>
        </w:trPr>
        <w:tc>
          <w:tcPr>
            <w:tcW w:w="325" w:type="pct"/>
            <w:vAlign w:val="center"/>
          </w:tcPr>
          <w:p w:rsidR="005E25B4" w:rsidRPr="00CE27BF" w:rsidRDefault="005E25B4" w:rsidP="00CB1A1B">
            <w:pPr>
              <w:widowControl w:val="0"/>
              <w:autoSpaceDE w:val="0"/>
              <w:autoSpaceDN w:val="0"/>
              <w:jc w:val="center"/>
            </w:pPr>
          </w:p>
        </w:tc>
        <w:tc>
          <w:tcPr>
            <w:tcW w:w="786" w:type="pct"/>
            <w:vAlign w:val="center"/>
          </w:tcPr>
          <w:p w:rsidR="005E25B4" w:rsidRPr="00CE27BF" w:rsidRDefault="005E25B4" w:rsidP="00CB1A1B">
            <w:pPr>
              <w:widowControl w:val="0"/>
              <w:autoSpaceDE w:val="0"/>
              <w:autoSpaceDN w:val="0"/>
              <w:jc w:val="center"/>
            </w:pPr>
          </w:p>
        </w:tc>
        <w:tc>
          <w:tcPr>
            <w:tcW w:w="1879" w:type="pct"/>
            <w:vAlign w:val="center"/>
          </w:tcPr>
          <w:p w:rsidR="005E25B4" w:rsidRPr="00CE27BF" w:rsidRDefault="005E25B4" w:rsidP="00CB1A1B">
            <w:pPr>
              <w:widowControl w:val="0"/>
              <w:autoSpaceDE w:val="0"/>
              <w:autoSpaceDN w:val="0"/>
              <w:jc w:val="center"/>
              <w:rPr>
                <w:b/>
              </w:rPr>
            </w:pPr>
            <w:r w:rsidRPr="00CE27BF">
              <w:rPr>
                <w:b/>
                <w:sz w:val="22"/>
                <w:szCs w:val="22"/>
              </w:rPr>
              <w:t>SEMESTER – I</w:t>
            </w:r>
          </w:p>
        </w:tc>
        <w:tc>
          <w:tcPr>
            <w:tcW w:w="432" w:type="pct"/>
            <w:vAlign w:val="center"/>
          </w:tcPr>
          <w:p w:rsidR="005E25B4" w:rsidRPr="00CE27BF" w:rsidRDefault="005E25B4" w:rsidP="00CB1A1B">
            <w:pPr>
              <w:widowControl w:val="0"/>
              <w:autoSpaceDE w:val="0"/>
              <w:autoSpaceDN w:val="0"/>
              <w:jc w:val="center"/>
            </w:pPr>
          </w:p>
        </w:tc>
        <w:tc>
          <w:tcPr>
            <w:tcW w:w="455" w:type="pct"/>
            <w:vAlign w:val="center"/>
          </w:tcPr>
          <w:p w:rsidR="005E25B4" w:rsidRPr="00CE27BF" w:rsidRDefault="005E25B4" w:rsidP="00CB1A1B">
            <w:pPr>
              <w:widowControl w:val="0"/>
              <w:autoSpaceDE w:val="0"/>
              <w:autoSpaceDN w:val="0"/>
              <w:jc w:val="center"/>
            </w:pPr>
          </w:p>
        </w:tc>
        <w:tc>
          <w:tcPr>
            <w:tcW w:w="411" w:type="pct"/>
            <w:vAlign w:val="center"/>
          </w:tcPr>
          <w:p w:rsidR="005E25B4" w:rsidRPr="00CE27BF" w:rsidRDefault="005E25B4" w:rsidP="00CB1A1B">
            <w:pPr>
              <w:widowControl w:val="0"/>
              <w:autoSpaceDE w:val="0"/>
              <w:autoSpaceDN w:val="0"/>
              <w:jc w:val="center"/>
            </w:pPr>
          </w:p>
        </w:tc>
        <w:tc>
          <w:tcPr>
            <w:tcW w:w="385" w:type="pct"/>
            <w:vAlign w:val="center"/>
          </w:tcPr>
          <w:p w:rsidR="005E25B4" w:rsidRPr="00CE27BF" w:rsidRDefault="005E25B4" w:rsidP="00CB1A1B">
            <w:pPr>
              <w:widowControl w:val="0"/>
              <w:autoSpaceDE w:val="0"/>
              <w:autoSpaceDN w:val="0"/>
              <w:jc w:val="center"/>
            </w:pPr>
          </w:p>
        </w:tc>
        <w:tc>
          <w:tcPr>
            <w:tcW w:w="328" w:type="pct"/>
            <w:vAlign w:val="center"/>
          </w:tcPr>
          <w:p w:rsidR="005E25B4" w:rsidRPr="00CE27BF" w:rsidRDefault="005E25B4" w:rsidP="00CB1A1B">
            <w:pPr>
              <w:widowControl w:val="0"/>
              <w:autoSpaceDE w:val="0"/>
              <w:autoSpaceDN w:val="0"/>
              <w:jc w:val="center"/>
            </w:pPr>
          </w:p>
        </w:tc>
      </w:tr>
      <w:tr w:rsidR="005E25B4" w:rsidRPr="00CE27BF" w:rsidTr="00F17EFD">
        <w:trPr>
          <w:trHeight w:val="288"/>
          <w:jc w:val="center"/>
        </w:trPr>
        <w:tc>
          <w:tcPr>
            <w:tcW w:w="325" w:type="pct"/>
            <w:vMerge w:val="restart"/>
            <w:vAlign w:val="center"/>
          </w:tcPr>
          <w:p w:rsidR="005E25B4" w:rsidRPr="00CE27BF" w:rsidRDefault="005E25B4" w:rsidP="005E25B4">
            <w:pPr>
              <w:widowControl w:val="0"/>
              <w:autoSpaceDE w:val="0"/>
              <w:autoSpaceDN w:val="0"/>
              <w:jc w:val="center"/>
            </w:pPr>
            <w:r w:rsidRPr="00CE27BF">
              <w:rPr>
                <w:sz w:val="22"/>
                <w:szCs w:val="22"/>
              </w:rPr>
              <w:t xml:space="preserve"> A</w:t>
            </w: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23PCOPC11</w:t>
            </w:r>
          </w:p>
        </w:tc>
        <w:tc>
          <w:tcPr>
            <w:tcW w:w="1879" w:type="pct"/>
          </w:tcPr>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I</w:t>
            </w:r>
            <w:r w:rsidRPr="002D3528">
              <w:rPr>
                <w:rFonts w:ascii="Times New Roman" w:hAnsi="Times New Roman"/>
                <w:b/>
                <w:sz w:val="22"/>
                <w:szCs w:val="22"/>
              </w:rPr>
              <w:t xml:space="preserve">:  </w:t>
            </w:r>
            <w:r w:rsidRPr="00CE27BF">
              <w:rPr>
                <w:rFonts w:ascii="Times New Roman" w:hAnsi="Times New Roman"/>
                <w:sz w:val="22"/>
                <w:szCs w:val="22"/>
              </w:rPr>
              <w:t>Business Finance</w:t>
            </w:r>
          </w:p>
        </w:tc>
        <w:tc>
          <w:tcPr>
            <w:tcW w:w="432" w:type="pct"/>
            <w:vAlign w:val="center"/>
          </w:tcPr>
          <w:p w:rsidR="005E25B4" w:rsidRPr="00CE27BF" w:rsidRDefault="005E25B4" w:rsidP="005E25B4">
            <w:pPr>
              <w:jc w:val="center"/>
              <w:rPr>
                <w:color w:val="000000"/>
              </w:rPr>
            </w:pPr>
            <w:r w:rsidRPr="00CE27BF">
              <w:rPr>
                <w:color w:val="000000"/>
                <w:sz w:val="22"/>
                <w:szCs w:val="22"/>
              </w:rPr>
              <w:t>5</w:t>
            </w:r>
          </w:p>
        </w:tc>
        <w:tc>
          <w:tcPr>
            <w:tcW w:w="455" w:type="pct"/>
            <w:vAlign w:val="center"/>
          </w:tcPr>
          <w:p w:rsidR="005E25B4" w:rsidRPr="00CE27BF" w:rsidRDefault="005E25B4" w:rsidP="005E25B4">
            <w:pPr>
              <w:jc w:val="center"/>
              <w:rPr>
                <w:color w:val="000000"/>
              </w:rPr>
            </w:pPr>
            <w:r w:rsidRPr="00CE27BF">
              <w:rPr>
                <w:color w:val="000000"/>
                <w:sz w:val="22"/>
                <w:szCs w:val="22"/>
              </w:rPr>
              <w:t>7</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23PCOPC12</w:t>
            </w:r>
          </w:p>
        </w:tc>
        <w:tc>
          <w:tcPr>
            <w:tcW w:w="1879" w:type="pct"/>
          </w:tcPr>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II</w:t>
            </w:r>
            <w:r w:rsidRPr="002D3528">
              <w:rPr>
                <w:rFonts w:ascii="Times New Roman" w:hAnsi="Times New Roman"/>
                <w:b/>
                <w:sz w:val="22"/>
                <w:szCs w:val="22"/>
              </w:rPr>
              <w:t>:</w:t>
            </w:r>
            <w:r w:rsidRPr="00CE27BF">
              <w:rPr>
                <w:rFonts w:ascii="Times New Roman" w:hAnsi="Times New Roman"/>
                <w:sz w:val="22"/>
                <w:szCs w:val="22"/>
              </w:rPr>
              <w:t xml:space="preserve">  Digital Marketing</w:t>
            </w:r>
          </w:p>
        </w:tc>
        <w:tc>
          <w:tcPr>
            <w:tcW w:w="432" w:type="pct"/>
            <w:vAlign w:val="center"/>
          </w:tcPr>
          <w:p w:rsidR="005E25B4" w:rsidRPr="00CE27BF" w:rsidRDefault="005E25B4" w:rsidP="005E25B4">
            <w:pPr>
              <w:jc w:val="center"/>
              <w:rPr>
                <w:color w:val="000000"/>
              </w:rPr>
            </w:pPr>
            <w:r w:rsidRPr="00CE27BF">
              <w:rPr>
                <w:color w:val="000000"/>
                <w:sz w:val="22"/>
                <w:szCs w:val="22"/>
              </w:rPr>
              <w:t>5</w:t>
            </w:r>
          </w:p>
        </w:tc>
        <w:tc>
          <w:tcPr>
            <w:tcW w:w="455" w:type="pct"/>
            <w:vAlign w:val="center"/>
          </w:tcPr>
          <w:p w:rsidR="005E25B4" w:rsidRPr="00CE27BF" w:rsidRDefault="005E25B4" w:rsidP="005E25B4">
            <w:pPr>
              <w:jc w:val="center"/>
              <w:rPr>
                <w:color w:val="000000"/>
              </w:rPr>
            </w:pPr>
            <w:r w:rsidRPr="00CE27BF">
              <w:rPr>
                <w:color w:val="000000"/>
                <w:sz w:val="22"/>
                <w:szCs w:val="22"/>
              </w:rPr>
              <w:t>7</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23PCOPC13</w:t>
            </w:r>
          </w:p>
        </w:tc>
        <w:tc>
          <w:tcPr>
            <w:tcW w:w="1879" w:type="pct"/>
          </w:tcPr>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III</w:t>
            </w:r>
            <w:r w:rsidRPr="002D3528">
              <w:rPr>
                <w:rFonts w:ascii="Times New Roman" w:hAnsi="Times New Roman"/>
                <w:b/>
                <w:sz w:val="22"/>
                <w:szCs w:val="22"/>
              </w:rPr>
              <w:t>:</w:t>
            </w:r>
            <w:r w:rsidRPr="00CE27BF">
              <w:rPr>
                <w:rFonts w:ascii="Times New Roman" w:hAnsi="Times New Roman"/>
                <w:sz w:val="22"/>
                <w:szCs w:val="22"/>
              </w:rPr>
              <w:t xml:space="preserve">  Banking and Insurance</w:t>
            </w:r>
          </w:p>
        </w:tc>
        <w:tc>
          <w:tcPr>
            <w:tcW w:w="432" w:type="pct"/>
            <w:vAlign w:val="center"/>
          </w:tcPr>
          <w:p w:rsidR="005E25B4" w:rsidRPr="00CE27BF" w:rsidRDefault="005E25B4" w:rsidP="005E25B4">
            <w:pPr>
              <w:jc w:val="center"/>
              <w:rPr>
                <w:color w:val="000000"/>
              </w:rPr>
            </w:pPr>
            <w:r w:rsidRPr="00CE27BF">
              <w:rPr>
                <w:color w:val="000000"/>
                <w:sz w:val="22"/>
                <w:szCs w:val="22"/>
              </w:rPr>
              <w:t>4</w:t>
            </w:r>
          </w:p>
        </w:tc>
        <w:tc>
          <w:tcPr>
            <w:tcW w:w="455" w:type="pct"/>
            <w:vAlign w:val="center"/>
          </w:tcPr>
          <w:p w:rsidR="005E25B4" w:rsidRPr="00CE27BF" w:rsidRDefault="005E25B4" w:rsidP="005E25B4">
            <w:pPr>
              <w:jc w:val="center"/>
              <w:rPr>
                <w:color w:val="000000"/>
              </w:rPr>
            </w:pPr>
            <w:r w:rsidRPr="00CE27BF">
              <w:rPr>
                <w:color w:val="000000"/>
                <w:sz w:val="22"/>
                <w:szCs w:val="22"/>
              </w:rPr>
              <w:t>6</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p>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23PCOPE14-1</w:t>
            </w:r>
          </w:p>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23PCOPE14-2</w:t>
            </w:r>
          </w:p>
        </w:tc>
        <w:tc>
          <w:tcPr>
            <w:tcW w:w="1879" w:type="pct"/>
          </w:tcPr>
          <w:p w:rsidR="005E25B4" w:rsidRPr="002D3528" w:rsidRDefault="005E25B4" w:rsidP="005E25B4">
            <w:pPr>
              <w:pStyle w:val="F3-BodySingle"/>
              <w:spacing w:before="30" w:after="30" w:line="240" w:lineRule="auto"/>
              <w:ind w:left="0" w:firstLine="0"/>
              <w:rPr>
                <w:rFonts w:ascii="Times New Roman" w:hAnsi="Times New Roman"/>
                <w:b/>
                <w:sz w:val="22"/>
                <w:szCs w:val="22"/>
              </w:rPr>
            </w:pPr>
            <w:r w:rsidRPr="002D3528">
              <w:rPr>
                <w:rFonts w:ascii="Times New Roman" w:hAnsi="Times New Roman"/>
                <w:b/>
                <w:sz w:val="22"/>
                <w:szCs w:val="22"/>
              </w:rPr>
              <w:t xml:space="preserve">Elective </w:t>
            </w:r>
            <w:r w:rsidR="006C5310" w:rsidRPr="002D3528">
              <w:rPr>
                <w:rFonts w:ascii="Times New Roman" w:hAnsi="Times New Roman"/>
                <w:b/>
                <w:sz w:val="22"/>
                <w:szCs w:val="22"/>
              </w:rPr>
              <w:t>I</w:t>
            </w:r>
            <w:r w:rsidRPr="002D3528">
              <w:rPr>
                <w:rFonts w:ascii="Times New Roman" w:hAnsi="Times New Roman"/>
                <w:b/>
                <w:sz w:val="22"/>
                <w:szCs w:val="22"/>
              </w:rPr>
              <w:t xml:space="preserve">: </w:t>
            </w:r>
          </w:p>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CE27BF">
              <w:rPr>
                <w:rFonts w:ascii="Times New Roman" w:hAnsi="Times New Roman"/>
                <w:sz w:val="22"/>
                <w:szCs w:val="22"/>
              </w:rPr>
              <w:t>Co-operation -Theory and Practice</w:t>
            </w:r>
            <w:r w:rsidR="002D3528">
              <w:rPr>
                <w:rFonts w:ascii="Times New Roman" w:hAnsi="Times New Roman"/>
                <w:sz w:val="22"/>
                <w:szCs w:val="22"/>
              </w:rPr>
              <w:t xml:space="preserve"> (or)</w:t>
            </w:r>
          </w:p>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CE27BF">
              <w:rPr>
                <w:rFonts w:ascii="Times New Roman" w:hAnsi="Times New Roman"/>
                <w:sz w:val="22"/>
                <w:szCs w:val="22"/>
              </w:rPr>
              <w:t>Rural Development</w:t>
            </w:r>
          </w:p>
        </w:tc>
        <w:tc>
          <w:tcPr>
            <w:tcW w:w="432" w:type="pct"/>
            <w:vAlign w:val="center"/>
          </w:tcPr>
          <w:p w:rsidR="005E25B4" w:rsidRPr="00CE27BF" w:rsidRDefault="005E25B4" w:rsidP="005E25B4">
            <w:pPr>
              <w:jc w:val="center"/>
              <w:rPr>
                <w:color w:val="000000"/>
              </w:rPr>
            </w:pPr>
            <w:r w:rsidRPr="00CE27BF">
              <w:rPr>
                <w:color w:val="000000"/>
                <w:sz w:val="22"/>
                <w:szCs w:val="22"/>
              </w:rPr>
              <w:t>3</w:t>
            </w:r>
          </w:p>
        </w:tc>
        <w:tc>
          <w:tcPr>
            <w:tcW w:w="455" w:type="pct"/>
            <w:vAlign w:val="center"/>
          </w:tcPr>
          <w:p w:rsidR="005E25B4" w:rsidRPr="00CE27BF" w:rsidRDefault="005E25B4" w:rsidP="005E25B4">
            <w:pPr>
              <w:jc w:val="center"/>
              <w:rPr>
                <w:color w:val="000000"/>
              </w:rPr>
            </w:pPr>
            <w:r w:rsidRPr="00CE27BF">
              <w:rPr>
                <w:color w:val="000000"/>
                <w:sz w:val="22"/>
                <w:szCs w:val="22"/>
              </w:rPr>
              <w:t>5</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p>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23PCOPE15-1</w:t>
            </w:r>
          </w:p>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p>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b/>
                <w:sz w:val="22"/>
                <w:szCs w:val="22"/>
              </w:rPr>
            </w:pPr>
            <w:r w:rsidRPr="00CE27BF">
              <w:rPr>
                <w:rFonts w:ascii="Times New Roman" w:hAnsi="Times New Roman"/>
                <w:sz w:val="22"/>
                <w:szCs w:val="22"/>
              </w:rPr>
              <w:t>23PCOPE15-2</w:t>
            </w:r>
          </w:p>
        </w:tc>
        <w:tc>
          <w:tcPr>
            <w:tcW w:w="1879" w:type="pct"/>
          </w:tcPr>
          <w:p w:rsidR="005E25B4" w:rsidRPr="002D3528" w:rsidRDefault="005E25B4" w:rsidP="005E25B4">
            <w:pPr>
              <w:pStyle w:val="F3-BodySingle"/>
              <w:tabs>
                <w:tab w:val="left" w:pos="2760"/>
              </w:tabs>
              <w:spacing w:before="30" w:after="30" w:line="240" w:lineRule="auto"/>
              <w:ind w:left="0" w:firstLine="0"/>
              <w:rPr>
                <w:rFonts w:ascii="Times New Roman" w:hAnsi="Times New Roman"/>
                <w:b/>
                <w:sz w:val="22"/>
                <w:szCs w:val="22"/>
              </w:rPr>
            </w:pPr>
            <w:r w:rsidRPr="002D3528">
              <w:rPr>
                <w:rFonts w:ascii="Times New Roman" w:hAnsi="Times New Roman"/>
                <w:b/>
                <w:sz w:val="22"/>
                <w:szCs w:val="22"/>
              </w:rPr>
              <w:t xml:space="preserve">Elective </w:t>
            </w:r>
            <w:r w:rsidR="006C5310" w:rsidRPr="002D3528">
              <w:rPr>
                <w:rFonts w:ascii="Times New Roman" w:hAnsi="Times New Roman"/>
                <w:b/>
                <w:sz w:val="22"/>
                <w:szCs w:val="22"/>
              </w:rPr>
              <w:t>II</w:t>
            </w:r>
            <w:r w:rsidRPr="002D3528">
              <w:rPr>
                <w:rFonts w:ascii="Times New Roman" w:hAnsi="Times New Roman"/>
                <w:b/>
                <w:sz w:val="22"/>
                <w:szCs w:val="22"/>
              </w:rPr>
              <w:t>:</w:t>
            </w:r>
          </w:p>
          <w:p w:rsidR="005E25B4" w:rsidRPr="00CE27BF" w:rsidRDefault="005E25B4" w:rsidP="005E25B4">
            <w:pPr>
              <w:pStyle w:val="F3-BodySingle"/>
              <w:tabs>
                <w:tab w:val="left" w:pos="2760"/>
              </w:tabs>
              <w:spacing w:before="30" w:after="30" w:line="240" w:lineRule="auto"/>
              <w:ind w:left="0" w:firstLine="0"/>
              <w:rPr>
                <w:rFonts w:ascii="Times New Roman" w:hAnsi="Times New Roman"/>
                <w:sz w:val="22"/>
                <w:szCs w:val="22"/>
              </w:rPr>
            </w:pPr>
            <w:r w:rsidRPr="00CE27BF">
              <w:rPr>
                <w:rFonts w:ascii="Times New Roman" w:hAnsi="Times New Roman"/>
                <w:sz w:val="22"/>
                <w:szCs w:val="22"/>
              </w:rPr>
              <w:t>Co-operative Management and Administration</w:t>
            </w:r>
            <w:r w:rsidR="002D3528">
              <w:rPr>
                <w:rFonts w:ascii="Times New Roman" w:hAnsi="Times New Roman"/>
                <w:sz w:val="22"/>
                <w:szCs w:val="22"/>
              </w:rPr>
              <w:t xml:space="preserve"> (or)</w:t>
            </w:r>
          </w:p>
          <w:p w:rsidR="005E25B4" w:rsidRPr="00CE27BF" w:rsidRDefault="005E25B4" w:rsidP="005E25B4">
            <w:pPr>
              <w:pStyle w:val="F3-BodySingle"/>
              <w:tabs>
                <w:tab w:val="left" w:pos="2760"/>
              </w:tabs>
              <w:spacing w:before="30" w:after="30" w:line="240" w:lineRule="auto"/>
              <w:ind w:left="0" w:firstLine="0"/>
              <w:rPr>
                <w:rFonts w:ascii="Times New Roman" w:hAnsi="Times New Roman"/>
                <w:sz w:val="22"/>
                <w:szCs w:val="22"/>
              </w:rPr>
            </w:pPr>
            <w:r w:rsidRPr="00CE27BF">
              <w:rPr>
                <w:rFonts w:ascii="Times New Roman" w:hAnsi="Times New Roman"/>
                <w:sz w:val="22"/>
                <w:szCs w:val="22"/>
              </w:rPr>
              <w:t xml:space="preserve">  Co-operative Credit and Banking</w:t>
            </w:r>
          </w:p>
        </w:tc>
        <w:tc>
          <w:tcPr>
            <w:tcW w:w="432" w:type="pct"/>
            <w:vAlign w:val="center"/>
          </w:tcPr>
          <w:p w:rsidR="005E25B4" w:rsidRPr="00CE27BF" w:rsidRDefault="005E25B4" w:rsidP="005E25B4">
            <w:pPr>
              <w:jc w:val="center"/>
              <w:rPr>
                <w:color w:val="000000"/>
              </w:rPr>
            </w:pPr>
            <w:r w:rsidRPr="00CE27BF">
              <w:rPr>
                <w:color w:val="000000"/>
                <w:sz w:val="22"/>
                <w:szCs w:val="22"/>
              </w:rPr>
              <w:t>3</w:t>
            </w:r>
          </w:p>
        </w:tc>
        <w:tc>
          <w:tcPr>
            <w:tcW w:w="455" w:type="pct"/>
            <w:vAlign w:val="center"/>
          </w:tcPr>
          <w:p w:rsidR="005E25B4" w:rsidRPr="00CE27BF" w:rsidRDefault="005E25B4" w:rsidP="005E25B4">
            <w:pPr>
              <w:jc w:val="center"/>
              <w:rPr>
                <w:color w:val="000000"/>
              </w:rPr>
            </w:pPr>
            <w:r w:rsidRPr="00CE27BF">
              <w:rPr>
                <w:color w:val="000000"/>
                <w:sz w:val="22"/>
                <w:szCs w:val="22"/>
              </w:rPr>
              <w:t>5</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Align w:val="center"/>
          </w:tcPr>
          <w:p w:rsidR="005E25B4" w:rsidRPr="00CE27BF" w:rsidRDefault="005E25B4" w:rsidP="005E25B4">
            <w:pPr>
              <w:widowControl w:val="0"/>
              <w:autoSpaceDE w:val="0"/>
              <w:autoSpaceDN w:val="0"/>
              <w:jc w:val="center"/>
              <w:rPr>
                <w:b/>
                <w:bCs/>
              </w:rPr>
            </w:pPr>
          </w:p>
        </w:tc>
        <w:tc>
          <w:tcPr>
            <w:tcW w:w="786" w:type="pct"/>
          </w:tcPr>
          <w:p w:rsidR="005E25B4" w:rsidRPr="00CE27BF" w:rsidRDefault="005E25B4" w:rsidP="005E25B4">
            <w:pPr>
              <w:widowControl w:val="0"/>
              <w:autoSpaceDE w:val="0"/>
              <w:autoSpaceDN w:val="0"/>
              <w:rPr>
                <w:b/>
                <w:bCs/>
              </w:rPr>
            </w:pPr>
          </w:p>
        </w:tc>
        <w:tc>
          <w:tcPr>
            <w:tcW w:w="1879" w:type="pct"/>
          </w:tcPr>
          <w:p w:rsidR="005E25B4" w:rsidRPr="00CE27BF" w:rsidRDefault="005E25B4" w:rsidP="005E25B4">
            <w:pPr>
              <w:rPr>
                <w:b/>
                <w:bCs/>
                <w:color w:val="000000"/>
              </w:rPr>
            </w:pPr>
            <w:r w:rsidRPr="00CE27BF">
              <w:rPr>
                <w:b/>
                <w:bCs/>
                <w:color w:val="000000"/>
                <w:sz w:val="22"/>
                <w:szCs w:val="22"/>
              </w:rPr>
              <w:t>Total</w:t>
            </w:r>
          </w:p>
        </w:tc>
        <w:tc>
          <w:tcPr>
            <w:tcW w:w="432" w:type="pct"/>
            <w:vAlign w:val="center"/>
          </w:tcPr>
          <w:p w:rsidR="005E25B4" w:rsidRPr="00CE27BF" w:rsidRDefault="005E25B4" w:rsidP="005E25B4">
            <w:pPr>
              <w:jc w:val="center"/>
              <w:rPr>
                <w:b/>
                <w:bCs/>
                <w:color w:val="000000"/>
              </w:rPr>
            </w:pPr>
            <w:r w:rsidRPr="00CE27BF">
              <w:rPr>
                <w:b/>
                <w:bCs/>
                <w:color w:val="000000"/>
                <w:sz w:val="22"/>
                <w:szCs w:val="22"/>
              </w:rPr>
              <w:t>20</w:t>
            </w:r>
          </w:p>
        </w:tc>
        <w:tc>
          <w:tcPr>
            <w:tcW w:w="455" w:type="pct"/>
            <w:vAlign w:val="center"/>
          </w:tcPr>
          <w:p w:rsidR="005E25B4" w:rsidRPr="00CE27BF" w:rsidRDefault="005E25B4" w:rsidP="005E25B4">
            <w:pPr>
              <w:jc w:val="center"/>
              <w:rPr>
                <w:b/>
                <w:bCs/>
                <w:color w:val="000000"/>
              </w:rPr>
            </w:pPr>
            <w:r w:rsidRPr="00CE27BF">
              <w:rPr>
                <w:b/>
                <w:bCs/>
                <w:color w:val="000000"/>
                <w:sz w:val="22"/>
                <w:szCs w:val="22"/>
              </w:rPr>
              <w:t>30</w:t>
            </w:r>
          </w:p>
        </w:tc>
        <w:tc>
          <w:tcPr>
            <w:tcW w:w="411" w:type="pct"/>
            <w:vAlign w:val="center"/>
          </w:tcPr>
          <w:p w:rsidR="005E25B4" w:rsidRPr="00CE27BF" w:rsidRDefault="005E25B4" w:rsidP="005E25B4">
            <w:pPr>
              <w:jc w:val="center"/>
              <w:rPr>
                <w:b/>
                <w:bCs/>
                <w:color w:val="000000"/>
              </w:rPr>
            </w:pPr>
          </w:p>
        </w:tc>
        <w:tc>
          <w:tcPr>
            <w:tcW w:w="385" w:type="pct"/>
            <w:vAlign w:val="center"/>
          </w:tcPr>
          <w:p w:rsidR="005E25B4" w:rsidRPr="00CE27BF" w:rsidRDefault="005E25B4" w:rsidP="005E25B4">
            <w:pPr>
              <w:jc w:val="center"/>
              <w:rPr>
                <w:b/>
                <w:bCs/>
                <w:color w:val="000000"/>
              </w:rPr>
            </w:pPr>
          </w:p>
        </w:tc>
        <w:tc>
          <w:tcPr>
            <w:tcW w:w="328" w:type="pct"/>
            <w:vAlign w:val="center"/>
          </w:tcPr>
          <w:p w:rsidR="005E25B4" w:rsidRPr="00CE27BF" w:rsidRDefault="005E25B4" w:rsidP="005E25B4">
            <w:pPr>
              <w:jc w:val="center"/>
              <w:rPr>
                <w:b/>
                <w:bCs/>
                <w:color w:val="000000"/>
              </w:rPr>
            </w:pPr>
            <w:r w:rsidRPr="00CE27BF">
              <w:rPr>
                <w:b/>
                <w:bCs/>
                <w:color w:val="000000"/>
                <w:sz w:val="22"/>
                <w:szCs w:val="22"/>
              </w:rPr>
              <w:t>500</w:t>
            </w:r>
          </w:p>
        </w:tc>
      </w:tr>
      <w:tr w:rsidR="005E25B4" w:rsidRPr="00CE27BF" w:rsidTr="00F17EFD">
        <w:trPr>
          <w:trHeight w:val="288"/>
          <w:jc w:val="center"/>
        </w:trPr>
        <w:tc>
          <w:tcPr>
            <w:tcW w:w="325" w:type="pct"/>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widowControl w:val="0"/>
              <w:autoSpaceDE w:val="0"/>
              <w:autoSpaceDN w:val="0"/>
            </w:pPr>
          </w:p>
        </w:tc>
        <w:tc>
          <w:tcPr>
            <w:tcW w:w="1879" w:type="pct"/>
          </w:tcPr>
          <w:p w:rsidR="005E25B4" w:rsidRPr="00CE27BF" w:rsidRDefault="005E25B4" w:rsidP="002D3528">
            <w:pPr>
              <w:widowControl w:val="0"/>
              <w:autoSpaceDE w:val="0"/>
              <w:autoSpaceDN w:val="0"/>
              <w:jc w:val="center"/>
            </w:pPr>
            <w:r w:rsidRPr="00CE27BF">
              <w:rPr>
                <w:b/>
                <w:sz w:val="22"/>
                <w:szCs w:val="22"/>
              </w:rPr>
              <w:t>SEMESTER – II</w:t>
            </w:r>
          </w:p>
        </w:tc>
        <w:tc>
          <w:tcPr>
            <w:tcW w:w="432" w:type="pct"/>
            <w:vAlign w:val="center"/>
          </w:tcPr>
          <w:p w:rsidR="005E25B4" w:rsidRPr="00CE27BF" w:rsidRDefault="005E25B4" w:rsidP="005E25B4">
            <w:pPr>
              <w:widowControl w:val="0"/>
              <w:autoSpaceDE w:val="0"/>
              <w:autoSpaceDN w:val="0"/>
              <w:jc w:val="center"/>
            </w:pPr>
          </w:p>
        </w:tc>
        <w:tc>
          <w:tcPr>
            <w:tcW w:w="455" w:type="pct"/>
            <w:vAlign w:val="center"/>
          </w:tcPr>
          <w:p w:rsidR="005E25B4" w:rsidRPr="00CE27BF" w:rsidRDefault="005E25B4" w:rsidP="005E25B4">
            <w:pPr>
              <w:widowControl w:val="0"/>
              <w:autoSpaceDE w:val="0"/>
              <w:autoSpaceDN w:val="0"/>
              <w:jc w:val="center"/>
            </w:pPr>
          </w:p>
        </w:tc>
        <w:tc>
          <w:tcPr>
            <w:tcW w:w="411" w:type="pct"/>
            <w:vAlign w:val="center"/>
          </w:tcPr>
          <w:p w:rsidR="005E25B4" w:rsidRPr="00CE27BF" w:rsidRDefault="005E25B4" w:rsidP="005E25B4">
            <w:pPr>
              <w:widowControl w:val="0"/>
              <w:autoSpaceDE w:val="0"/>
              <w:autoSpaceDN w:val="0"/>
              <w:jc w:val="center"/>
            </w:pPr>
          </w:p>
        </w:tc>
        <w:tc>
          <w:tcPr>
            <w:tcW w:w="385" w:type="pct"/>
            <w:vAlign w:val="center"/>
          </w:tcPr>
          <w:p w:rsidR="005E25B4" w:rsidRPr="00CE27BF" w:rsidRDefault="005E25B4" w:rsidP="005E25B4">
            <w:pPr>
              <w:widowControl w:val="0"/>
              <w:autoSpaceDE w:val="0"/>
              <w:autoSpaceDN w:val="0"/>
              <w:jc w:val="center"/>
            </w:pPr>
          </w:p>
        </w:tc>
        <w:tc>
          <w:tcPr>
            <w:tcW w:w="328" w:type="pct"/>
            <w:vAlign w:val="center"/>
          </w:tcPr>
          <w:p w:rsidR="005E25B4" w:rsidRPr="00CE27BF" w:rsidRDefault="005E25B4" w:rsidP="005E25B4">
            <w:pPr>
              <w:widowControl w:val="0"/>
              <w:autoSpaceDE w:val="0"/>
              <w:autoSpaceDN w:val="0"/>
              <w:jc w:val="center"/>
            </w:pPr>
          </w:p>
        </w:tc>
      </w:tr>
      <w:tr w:rsidR="005E25B4" w:rsidRPr="00CE27BF" w:rsidTr="00F17EFD">
        <w:trPr>
          <w:trHeight w:val="288"/>
          <w:jc w:val="center"/>
        </w:trPr>
        <w:tc>
          <w:tcPr>
            <w:tcW w:w="325" w:type="pct"/>
            <w:vMerge w:val="restart"/>
            <w:vAlign w:val="center"/>
          </w:tcPr>
          <w:p w:rsidR="005E25B4" w:rsidRPr="00CE27BF" w:rsidRDefault="005E25B4" w:rsidP="005E25B4">
            <w:pPr>
              <w:widowControl w:val="0"/>
              <w:autoSpaceDE w:val="0"/>
              <w:autoSpaceDN w:val="0"/>
              <w:jc w:val="center"/>
            </w:pPr>
            <w:r w:rsidRPr="00CE27BF">
              <w:rPr>
                <w:sz w:val="22"/>
                <w:szCs w:val="22"/>
              </w:rPr>
              <w:t xml:space="preserve"> A</w:t>
            </w: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23PCOPC21</w:t>
            </w:r>
          </w:p>
        </w:tc>
        <w:tc>
          <w:tcPr>
            <w:tcW w:w="1879" w:type="pct"/>
          </w:tcPr>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IV</w:t>
            </w:r>
            <w:r w:rsidRPr="002D3528">
              <w:rPr>
                <w:rFonts w:ascii="Times New Roman" w:hAnsi="Times New Roman"/>
                <w:b/>
                <w:sz w:val="22"/>
                <w:szCs w:val="22"/>
              </w:rPr>
              <w:t>:</w:t>
            </w:r>
            <w:r w:rsidRPr="00CE27BF">
              <w:rPr>
                <w:rFonts w:ascii="Times New Roman" w:hAnsi="Times New Roman"/>
                <w:sz w:val="22"/>
                <w:szCs w:val="22"/>
              </w:rPr>
              <w:t xml:space="preserve">  Strategic Cost Management</w:t>
            </w:r>
          </w:p>
        </w:tc>
        <w:tc>
          <w:tcPr>
            <w:tcW w:w="432" w:type="pct"/>
            <w:vAlign w:val="center"/>
          </w:tcPr>
          <w:p w:rsidR="005E25B4" w:rsidRPr="00CE27BF" w:rsidRDefault="005E25B4" w:rsidP="005E25B4">
            <w:pPr>
              <w:jc w:val="center"/>
              <w:rPr>
                <w:color w:val="000000"/>
              </w:rPr>
            </w:pPr>
            <w:r w:rsidRPr="00CE27BF">
              <w:rPr>
                <w:color w:val="000000"/>
                <w:sz w:val="22"/>
                <w:szCs w:val="22"/>
              </w:rPr>
              <w:t>5</w:t>
            </w:r>
          </w:p>
        </w:tc>
        <w:tc>
          <w:tcPr>
            <w:tcW w:w="455" w:type="pct"/>
            <w:vAlign w:val="center"/>
          </w:tcPr>
          <w:p w:rsidR="005E25B4" w:rsidRPr="00CE27BF" w:rsidRDefault="005E25B4" w:rsidP="005E25B4">
            <w:pPr>
              <w:jc w:val="center"/>
              <w:rPr>
                <w:color w:val="000000"/>
              </w:rPr>
            </w:pPr>
            <w:r w:rsidRPr="00CE27BF">
              <w:rPr>
                <w:color w:val="000000"/>
                <w:sz w:val="22"/>
                <w:szCs w:val="22"/>
              </w:rPr>
              <w:t>6</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23PCOPC22</w:t>
            </w:r>
          </w:p>
        </w:tc>
        <w:tc>
          <w:tcPr>
            <w:tcW w:w="1879" w:type="pct"/>
          </w:tcPr>
          <w:p w:rsidR="005E25B4" w:rsidRPr="00CE27BF" w:rsidRDefault="005E25B4" w:rsidP="005E25B4">
            <w:pPr>
              <w:tabs>
                <w:tab w:val="left" w:pos="1318"/>
              </w:tabs>
              <w:spacing w:before="30" w:after="30"/>
              <w:rPr>
                <w:bCs/>
                <w:bdr w:val="none" w:sz="0" w:space="0" w:color="auto" w:frame="1"/>
              </w:rPr>
            </w:pPr>
            <w:r w:rsidRPr="002D3528">
              <w:rPr>
                <w:b/>
                <w:sz w:val="22"/>
                <w:szCs w:val="22"/>
              </w:rPr>
              <w:t xml:space="preserve">Core </w:t>
            </w:r>
            <w:r w:rsidR="00E07CE0" w:rsidRPr="002D3528">
              <w:rPr>
                <w:b/>
                <w:sz w:val="22"/>
                <w:szCs w:val="22"/>
              </w:rPr>
              <w:t>V</w:t>
            </w:r>
            <w:r w:rsidRPr="002D3528">
              <w:rPr>
                <w:b/>
                <w:sz w:val="22"/>
                <w:szCs w:val="22"/>
              </w:rPr>
              <w:t>:</w:t>
            </w:r>
            <w:r w:rsidRPr="00CE27BF">
              <w:rPr>
                <w:sz w:val="22"/>
                <w:szCs w:val="22"/>
              </w:rPr>
              <w:t xml:space="preserve">  Corporate Accounting</w:t>
            </w:r>
          </w:p>
        </w:tc>
        <w:tc>
          <w:tcPr>
            <w:tcW w:w="432" w:type="pct"/>
            <w:vAlign w:val="center"/>
          </w:tcPr>
          <w:p w:rsidR="005E25B4" w:rsidRPr="00CE27BF" w:rsidRDefault="005E25B4" w:rsidP="005E25B4">
            <w:pPr>
              <w:jc w:val="center"/>
              <w:rPr>
                <w:color w:val="000000"/>
              </w:rPr>
            </w:pPr>
            <w:r w:rsidRPr="00CE27BF">
              <w:rPr>
                <w:color w:val="000000"/>
                <w:sz w:val="22"/>
                <w:szCs w:val="22"/>
              </w:rPr>
              <w:t>5</w:t>
            </w:r>
          </w:p>
        </w:tc>
        <w:tc>
          <w:tcPr>
            <w:tcW w:w="455" w:type="pct"/>
            <w:vAlign w:val="center"/>
          </w:tcPr>
          <w:p w:rsidR="005E25B4" w:rsidRPr="00CE27BF" w:rsidRDefault="005E25B4" w:rsidP="005E25B4">
            <w:pPr>
              <w:jc w:val="center"/>
              <w:rPr>
                <w:color w:val="000000"/>
              </w:rPr>
            </w:pPr>
            <w:r w:rsidRPr="00CE27BF">
              <w:rPr>
                <w:color w:val="000000"/>
                <w:sz w:val="22"/>
                <w:szCs w:val="22"/>
              </w:rPr>
              <w:t>6</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tabs>
                <w:tab w:val="left" w:pos="2637"/>
              </w:tabs>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23PCOPC23</w:t>
            </w:r>
          </w:p>
        </w:tc>
        <w:tc>
          <w:tcPr>
            <w:tcW w:w="1879" w:type="pct"/>
          </w:tcPr>
          <w:p w:rsidR="005E25B4" w:rsidRPr="00CE27BF" w:rsidRDefault="005E25B4" w:rsidP="005E25B4">
            <w:pPr>
              <w:pStyle w:val="F3-BodySingle"/>
              <w:spacing w:before="30" w:after="30" w:line="24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VI</w:t>
            </w:r>
            <w:r w:rsidRPr="002D3528">
              <w:rPr>
                <w:rFonts w:ascii="Times New Roman" w:hAnsi="Times New Roman"/>
                <w:b/>
                <w:sz w:val="22"/>
                <w:szCs w:val="22"/>
              </w:rPr>
              <w:t>:</w:t>
            </w:r>
            <w:r w:rsidRPr="00CE27BF">
              <w:rPr>
                <w:rFonts w:ascii="Times New Roman" w:hAnsi="Times New Roman"/>
                <w:sz w:val="22"/>
                <w:szCs w:val="22"/>
              </w:rPr>
              <w:t xml:space="preserve">  Setting up of Business Entities</w:t>
            </w:r>
          </w:p>
        </w:tc>
        <w:tc>
          <w:tcPr>
            <w:tcW w:w="432" w:type="pct"/>
            <w:vAlign w:val="center"/>
          </w:tcPr>
          <w:p w:rsidR="005E25B4" w:rsidRPr="00CE27BF" w:rsidRDefault="005E25B4" w:rsidP="005E25B4">
            <w:pPr>
              <w:jc w:val="center"/>
              <w:rPr>
                <w:color w:val="000000"/>
              </w:rPr>
            </w:pPr>
            <w:r w:rsidRPr="00CE27BF">
              <w:rPr>
                <w:color w:val="000000"/>
                <w:sz w:val="22"/>
                <w:szCs w:val="22"/>
              </w:rPr>
              <w:t>4</w:t>
            </w:r>
          </w:p>
        </w:tc>
        <w:tc>
          <w:tcPr>
            <w:tcW w:w="455" w:type="pct"/>
            <w:vAlign w:val="center"/>
          </w:tcPr>
          <w:p w:rsidR="005E25B4" w:rsidRPr="00CE27BF" w:rsidRDefault="005E25B4" w:rsidP="005E25B4">
            <w:pPr>
              <w:jc w:val="center"/>
              <w:rPr>
                <w:color w:val="000000"/>
              </w:rPr>
            </w:pPr>
            <w:r w:rsidRPr="00CE27BF">
              <w:rPr>
                <w:color w:val="000000"/>
                <w:sz w:val="22"/>
                <w:szCs w:val="22"/>
              </w:rPr>
              <w:t>6</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p>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23PCOPE24-1</w:t>
            </w:r>
          </w:p>
          <w:p w:rsidR="006A4A63" w:rsidRPr="00CE27BF" w:rsidRDefault="006A4A63" w:rsidP="005E25B4">
            <w:pPr>
              <w:pStyle w:val="F3-BodySingle"/>
              <w:spacing w:before="30" w:after="30" w:line="240" w:lineRule="auto"/>
              <w:ind w:left="0" w:firstLine="0"/>
              <w:jc w:val="center"/>
              <w:rPr>
                <w:rFonts w:ascii="Times New Roman" w:hAnsi="Times New Roman"/>
                <w:sz w:val="22"/>
                <w:szCs w:val="22"/>
              </w:rPr>
            </w:pPr>
          </w:p>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23PCOPE24-2</w:t>
            </w:r>
          </w:p>
        </w:tc>
        <w:tc>
          <w:tcPr>
            <w:tcW w:w="1879" w:type="pct"/>
          </w:tcPr>
          <w:p w:rsidR="005E25B4" w:rsidRPr="002D3528" w:rsidRDefault="005E25B4" w:rsidP="005E25B4">
            <w:pPr>
              <w:pStyle w:val="F3-BodySingle"/>
              <w:spacing w:before="30" w:after="30" w:line="240" w:lineRule="auto"/>
              <w:ind w:left="0" w:firstLine="0"/>
              <w:jc w:val="left"/>
              <w:rPr>
                <w:rFonts w:ascii="Times New Roman" w:hAnsi="Times New Roman"/>
                <w:b/>
                <w:sz w:val="22"/>
                <w:szCs w:val="22"/>
              </w:rPr>
            </w:pPr>
            <w:r w:rsidRPr="002D3528">
              <w:rPr>
                <w:rFonts w:ascii="Times New Roman" w:hAnsi="Times New Roman"/>
                <w:b/>
                <w:sz w:val="22"/>
                <w:szCs w:val="22"/>
              </w:rPr>
              <w:t xml:space="preserve">Elective </w:t>
            </w:r>
            <w:r w:rsidR="006C5310" w:rsidRPr="002D3528">
              <w:rPr>
                <w:rFonts w:ascii="Times New Roman" w:hAnsi="Times New Roman"/>
                <w:b/>
                <w:sz w:val="22"/>
                <w:szCs w:val="22"/>
              </w:rPr>
              <w:t>III</w:t>
            </w:r>
            <w:r w:rsidRPr="002D3528">
              <w:rPr>
                <w:rFonts w:ascii="Times New Roman" w:hAnsi="Times New Roman"/>
                <w:b/>
                <w:sz w:val="22"/>
                <w:szCs w:val="22"/>
              </w:rPr>
              <w:t xml:space="preserve">: </w:t>
            </w:r>
          </w:p>
          <w:p w:rsidR="005E25B4" w:rsidRPr="00CE27BF" w:rsidRDefault="005E25B4" w:rsidP="005E25B4">
            <w:pPr>
              <w:pStyle w:val="F3-BodySingle"/>
              <w:spacing w:before="30" w:after="30" w:line="240" w:lineRule="auto"/>
              <w:ind w:left="0" w:firstLine="0"/>
              <w:jc w:val="left"/>
              <w:rPr>
                <w:rFonts w:ascii="Times New Roman" w:hAnsi="Times New Roman"/>
                <w:sz w:val="22"/>
                <w:szCs w:val="22"/>
              </w:rPr>
            </w:pPr>
            <w:r w:rsidRPr="00CE27BF">
              <w:rPr>
                <w:rFonts w:ascii="Times New Roman" w:hAnsi="Times New Roman"/>
                <w:sz w:val="22"/>
                <w:szCs w:val="22"/>
              </w:rPr>
              <w:t xml:space="preserve">Agricultural Marketing </w:t>
            </w:r>
            <w:proofErr w:type="gramStart"/>
            <w:r w:rsidRPr="00CE27BF">
              <w:rPr>
                <w:rFonts w:ascii="Times New Roman" w:hAnsi="Times New Roman"/>
                <w:sz w:val="22"/>
                <w:szCs w:val="22"/>
              </w:rPr>
              <w:t>and  Co</w:t>
            </w:r>
            <w:proofErr w:type="gramEnd"/>
            <w:r w:rsidRPr="00CE27BF">
              <w:rPr>
                <w:rFonts w:ascii="Times New Roman" w:hAnsi="Times New Roman"/>
                <w:sz w:val="22"/>
                <w:szCs w:val="22"/>
              </w:rPr>
              <w:t>-operatives</w:t>
            </w:r>
            <w:r w:rsidR="002D3528">
              <w:rPr>
                <w:rFonts w:ascii="Times New Roman" w:hAnsi="Times New Roman"/>
                <w:sz w:val="22"/>
                <w:szCs w:val="22"/>
              </w:rPr>
              <w:t xml:space="preserve"> (or)</w:t>
            </w:r>
          </w:p>
          <w:p w:rsidR="005E25B4" w:rsidRPr="00CE27BF" w:rsidRDefault="005E25B4" w:rsidP="005E25B4">
            <w:pPr>
              <w:pStyle w:val="F3-BodySingle"/>
              <w:spacing w:before="30" w:after="30" w:line="240" w:lineRule="auto"/>
              <w:ind w:left="0" w:firstLine="0"/>
              <w:jc w:val="left"/>
              <w:rPr>
                <w:rFonts w:ascii="Times New Roman" w:hAnsi="Times New Roman"/>
                <w:sz w:val="22"/>
                <w:szCs w:val="22"/>
              </w:rPr>
            </w:pPr>
            <w:r w:rsidRPr="00CE27BF">
              <w:rPr>
                <w:rFonts w:ascii="Times New Roman" w:hAnsi="Times New Roman"/>
                <w:sz w:val="22"/>
                <w:szCs w:val="22"/>
              </w:rPr>
              <w:t>Rural and Agricultural Marketing</w:t>
            </w:r>
          </w:p>
        </w:tc>
        <w:tc>
          <w:tcPr>
            <w:tcW w:w="432" w:type="pct"/>
            <w:vAlign w:val="center"/>
          </w:tcPr>
          <w:p w:rsidR="005E25B4" w:rsidRPr="00CE27BF" w:rsidRDefault="005E25B4" w:rsidP="005E25B4">
            <w:pPr>
              <w:jc w:val="center"/>
              <w:rPr>
                <w:color w:val="000000"/>
              </w:rPr>
            </w:pPr>
            <w:r w:rsidRPr="00CE27BF">
              <w:rPr>
                <w:color w:val="000000"/>
                <w:sz w:val="22"/>
                <w:szCs w:val="22"/>
              </w:rPr>
              <w:t>3</w:t>
            </w:r>
          </w:p>
        </w:tc>
        <w:tc>
          <w:tcPr>
            <w:tcW w:w="455" w:type="pct"/>
            <w:vAlign w:val="center"/>
          </w:tcPr>
          <w:p w:rsidR="005E25B4" w:rsidRPr="00CE27BF" w:rsidRDefault="005E25B4" w:rsidP="005E25B4">
            <w:pPr>
              <w:jc w:val="center"/>
              <w:rPr>
                <w:color w:val="000000"/>
              </w:rPr>
            </w:pPr>
            <w:r w:rsidRPr="00CE27BF">
              <w:rPr>
                <w:color w:val="000000"/>
                <w:sz w:val="22"/>
                <w:szCs w:val="22"/>
              </w:rPr>
              <w:t>4</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Merge/>
            <w:vAlign w:val="center"/>
          </w:tcPr>
          <w:p w:rsidR="005E25B4" w:rsidRPr="00CE27BF" w:rsidRDefault="005E25B4" w:rsidP="005E25B4">
            <w:pPr>
              <w:widowControl w:val="0"/>
              <w:autoSpaceDE w:val="0"/>
              <w:autoSpaceDN w:val="0"/>
              <w:jc w:val="center"/>
            </w:pPr>
          </w:p>
        </w:tc>
        <w:tc>
          <w:tcPr>
            <w:tcW w:w="786" w:type="pct"/>
          </w:tcPr>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p>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23PCOPE25-1</w:t>
            </w:r>
          </w:p>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23PCOPE25-2</w:t>
            </w:r>
          </w:p>
        </w:tc>
        <w:tc>
          <w:tcPr>
            <w:tcW w:w="1879" w:type="pct"/>
          </w:tcPr>
          <w:p w:rsidR="005E25B4" w:rsidRPr="002D3528" w:rsidRDefault="005E25B4" w:rsidP="005E25B4">
            <w:pPr>
              <w:pStyle w:val="F3-BodySingle"/>
              <w:spacing w:before="30" w:after="30" w:line="240" w:lineRule="auto"/>
              <w:ind w:left="0" w:firstLine="0"/>
              <w:jc w:val="left"/>
              <w:rPr>
                <w:rFonts w:ascii="Times New Roman" w:hAnsi="Times New Roman"/>
                <w:b/>
                <w:sz w:val="22"/>
                <w:szCs w:val="22"/>
              </w:rPr>
            </w:pPr>
            <w:r w:rsidRPr="002D3528">
              <w:rPr>
                <w:rFonts w:ascii="Times New Roman" w:hAnsi="Times New Roman"/>
                <w:b/>
                <w:sz w:val="22"/>
                <w:szCs w:val="22"/>
              </w:rPr>
              <w:t xml:space="preserve">Elective </w:t>
            </w:r>
            <w:r w:rsidR="006C5310" w:rsidRPr="002D3528">
              <w:rPr>
                <w:rFonts w:ascii="Times New Roman" w:hAnsi="Times New Roman"/>
                <w:b/>
                <w:sz w:val="22"/>
                <w:szCs w:val="22"/>
              </w:rPr>
              <w:t>IV</w:t>
            </w:r>
            <w:r w:rsidRPr="002D3528">
              <w:rPr>
                <w:rFonts w:ascii="Times New Roman" w:hAnsi="Times New Roman"/>
                <w:b/>
                <w:sz w:val="22"/>
                <w:szCs w:val="22"/>
              </w:rPr>
              <w:t xml:space="preserve">: </w:t>
            </w:r>
          </w:p>
          <w:p w:rsidR="005E25B4" w:rsidRPr="00CE27BF" w:rsidRDefault="005E25B4" w:rsidP="005E25B4">
            <w:pPr>
              <w:pStyle w:val="F3-BodySingle"/>
              <w:spacing w:before="30" w:after="30" w:line="240" w:lineRule="auto"/>
              <w:ind w:left="0" w:firstLine="0"/>
              <w:jc w:val="left"/>
              <w:rPr>
                <w:rFonts w:ascii="Times New Roman" w:hAnsi="Times New Roman"/>
                <w:sz w:val="22"/>
                <w:szCs w:val="22"/>
              </w:rPr>
            </w:pPr>
            <w:r w:rsidRPr="00CE27BF">
              <w:rPr>
                <w:rFonts w:ascii="Times New Roman" w:hAnsi="Times New Roman"/>
                <w:sz w:val="22"/>
                <w:szCs w:val="22"/>
              </w:rPr>
              <w:t>Co-operative Accounts and Audit</w:t>
            </w:r>
            <w:r w:rsidR="002D3528">
              <w:rPr>
                <w:rFonts w:ascii="Times New Roman" w:hAnsi="Times New Roman"/>
                <w:sz w:val="22"/>
                <w:szCs w:val="22"/>
              </w:rPr>
              <w:t xml:space="preserve"> (or)</w:t>
            </w:r>
          </w:p>
          <w:p w:rsidR="005E25B4" w:rsidRPr="00CE27BF" w:rsidRDefault="005E25B4" w:rsidP="005E25B4">
            <w:pPr>
              <w:pStyle w:val="F3-BodySingle"/>
              <w:spacing w:before="30" w:after="30" w:line="240" w:lineRule="auto"/>
              <w:ind w:left="0" w:firstLine="0"/>
              <w:jc w:val="left"/>
              <w:rPr>
                <w:rFonts w:ascii="Times New Roman" w:hAnsi="Times New Roman"/>
                <w:sz w:val="22"/>
                <w:szCs w:val="22"/>
              </w:rPr>
            </w:pPr>
            <w:r w:rsidRPr="00CE27BF">
              <w:rPr>
                <w:rFonts w:ascii="Times New Roman" w:hAnsi="Times New Roman"/>
                <w:sz w:val="22"/>
                <w:szCs w:val="22"/>
              </w:rPr>
              <w:t>Co-operation in Foreign Countries</w:t>
            </w:r>
          </w:p>
        </w:tc>
        <w:tc>
          <w:tcPr>
            <w:tcW w:w="432" w:type="pct"/>
            <w:vAlign w:val="center"/>
          </w:tcPr>
          <w:p w:rsidR="005E25B4" w:rsidRPr="00CE27BF" w:rsidRDefault="005E25B4" w:rsidP="005E25B4">
            <w:pPr>
              <w:jc w:val="center"/>
              <w:rPr>
                <w:color w:val="000000"/>
              </w:rPr>
            </w:pPr>
            <w:r w:rsidRPr="00CE27BF">
              <w:rPr>
                <w:color w:val="000000"/>
                <w:sz w:val="22"/>
                <w:szCs w:val="22"/>
              </w:rPr>
              <w:t>3</w:t>
            </w:r>
          </w:p>
        </w:tc>
        <w:tc>
          <w:tcPr>
            <w:tcW w:w="455" w:type="pct"/>
            <w:vAlign w:val="center"/>
          </w:tcPr>
          <w:p w:rsidR="005E25B4" w:rsidRPr="00CE27BF" w:rsidRDefault="005E25B4" w:rsidP="005E25B4">
            <w:pPr>
              <w:jc w:val="center"/>
              <w:rPr>
                <w:color w:val="000000"/>
              </w:rPr>
            </w:pPr>
            <w:r w:rsidRPr="00CE27BF">
              <w:rPr>
                <w:color w:val="000000"/>
                <w:sz w:val="22"/>
                <w:szCs w:val="22"/>
              </w:rPr>
              <w:t>4</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88"/>
          <w:jc w:val="center"/>
        </w:trPr>
        <w:tc>
          <w:tcPr>
            <w:tcW w:w="325" w:type="pct"/>
            <w:vAlign w:val="center"/>
          </w:tcPr>
          <w:p w:rsidR="005E25B4" w:rsidRPr="00CE27BF" w:rsidRDefault="005E25B4" w:rsidP="005E25B4">
            <w:pPr>
              <w:widowControl w:val="0"/>
              <w:autoSpaceDE w:val="0"/>
              <w:autoSpaceDN w:val="0"/>
              <w:jc w:val="center"/>
            </w:pPr>
            <w:r w:rsidRPr="00CE27BF">
              <w:rPr>
                <w:sz w:val="22"/>
                <w:szCs w:val="22"/>
              </w:rPr>
              <w:t>B</w:t>
            </w:r>
            <w:r w:rsidR="00B9788D">
              <w:rPr>
                <w:sz w:val="22"/>
                <w:szCs w:val="22"/>
              </w:rPr>
              <w:t xml:space="preserve"> (</w:t>
            </w:r>
            <w:proofErr w:type="spellStart"/>
            <w:r w:rsidR="00B9788D">
              <w:rPr>
                <w:sz w:val="22"/>
                <w:szCs w:val="22"/>
              </w:rPr>
              <w:t>i</w:t>
            </w:r>
            <w:proofErr w:type="spellEnd"/>
            <w:r w:rsidR="00B9788D">
              <w:rPr>
                <w:sz w:val="22"/>
                <w:szCs w:val="22"/>
              </w:rPr>
              <w:t>)</w:t>
            </w:r>
          </w:p>
        </w:tc>
        <w:tc>
          <w:tcPr>
            <w:tcW w:w="786" w:type="pct"/>
          </w:tcPr>
          <w:p w:rsidR="005E25B4" w:rsidRPr="00CE27BF" w:rsidRDefault="005E25B4" w:rsidP="005E25B4">
            <w:pPr>
              <w:pStyle w:val="F3-BodySingle"/>
              <w:spacing w:before="30" w:after="30" w:line="240" w:lineRule="auto"/>
              <w:ind w:left="0" w:firstLine="0"/>
              <w:jc w:val="center"/>
              <w:rPr>
                <w:rFonts w:ascii="Times New Roman" w:hAnsi="Times New Roman"/>
                <w:sz w:val="22"/>
                <w:szCs w:val="22"/>
              </w:rPr>
            </w:pPr>
            <w:r w:rsidRPr="00CE27BF">
              <w:rPr>
                <w:rFonts w:ascii="Times New Roman" w:hAnsi="Times New Roman"/>
                <w:sz w:val="22"/>
                <w:szCs w:val="22"/>
              </w:rPr>
              <w:t>23PCOPS26</w:t>
            </w:r>
          </w:p>
        </w:tc>
        <w:tc>
          <w:tcPr>
            <w:tcW w:w="1879" w:type="pct"/>
          </w:tcPr>
          <w:p w:rsidR="005E25B4" w:rsidRPr="00CE27BF" w:rsidRDefault="005E25B4" w:rsidP="005E25B4">
            <w:pPr>
              <w:pStyle w:val="F3-BodySingle"/>
              <w:spacing w:before="30" w:after="30" w:line="240" w:lineRule="auto"/>
              <w:ind w:left="0" w:firstLine="0"/>
              <w:jc w:val="left"/>
              <w:rPr>
                <w:rFonts w:ascii="Times New Roman" w:hAnsi="Times New Roman"/>
                <w:bCs/>
                <w:sz w:val="22"/>
                <w:szCs w:val="22"/>
              </w:rPr>
            </w:pPr>
            <w:r w:rsidRPr="00CE27BF">
              <w:rPr>
                <w:rFonts w:ascii="Times New Roman" w:hAnsi="Times New Roman"/>
                <w:bCs/>
                <w:sz w:val="22"/>
                <w:szCs w:val="22"/>
              </w:rPr>
              <w:t xml:space="preserve">Skill Enhancement Course SEC </w:t>
            </w:r>
            <w:r w:rsidR="00F600A9" w:rsidRPr="00CE27BF">
              <w:rPr>
                <w:rFonts w:ascii="Times New Roman" w:hAnsi="Times New Roman"/>
                <w:bCs/>
                <w:sz w:val="22"/>
                <w:szCs w:val="22"/>
              </w:rPr>
              <w:t>I</w:t>
            </w:r>
            <w:r w:rsidRPr="00CE27BF">
              <w:rPr>
                <w:rFonts w:ascii="Times New Roman" w:hAnsi="Times New Roman"/>
                <w:bCs/>
                <w:sz w:val="22"/>
                <w:szCs w:val="22"/>
              </w:rPr>
              <w:t>:</w:t>
            </w:r>
          </w:p>
          <w:p w:rsidR="005E25B4" w:rsidRPr="00CE27BF" w:rsidRDefault="00F600A9" w:rsidP="005E25B4">
            <w:pPr>
              <w:pStyle w:val="F3-BodySingle"/>
              <w:spacing w:before="30" w:after="30" w:line="240" w:lineRule="auto"/>
              <w:ind w:left="0" w:firstLine="0"/>
              <w:jc w:val="left"/>
              <w:rPr>
                <w:rFonts w:ascii="Times New Roman" w:hAnsi="Times New Roman"/>
                <w:sz w:val="22"/>
                <w:szCs w:val="22"/>
              </w:rPr>
            </w:pPr>
            <w:r w:rsidRPr="00CE27BF">
              <w:rPr>
                <w:rFonts w:ascii="Times New Roman" w:hAnsi="Times New Roman"/>
                <w:sz w:val="22"/>
                <w:szCs w:val="22"/>
              </w:rPr>
              <w:t>Goods and Services Tax</w:t>
            </w:r>
          </w:p>
        </w:tc>
        <w:tc>
          <w:tcPr>
            <w:tcW w:w="432" w:type="pct"/>
            <w:vAlign w:val="center"/>
          </w:tcPr>
          <w:p w:rsidR="005E25B4" w:rsidRPr="00CE27BF" w:rsidRDefault="005E25B4" w:rsidP="005E25B4">
            <w:pPr>
              <w:jc w:val="center"/>
              <w:rPr>
                <w:color w:val="000000"/>
              </w:rPr>
            </w:pPr>
            <w:r w:rsidRPr="00CE27BF">
              <w:rPr>
                <w:color w:val="000000"/>
                <w:sz w:val="22"/>
                <w:szCs w:val="22"/>
              </w:rPr>
              <w:t>2</w:t>
            </w:r>
          </w:p>
        </w:tc>
        <w:tc>
          <w:tcPr>
            <w:tcW w:w="455" w:type="pct"/>
            <w:vAlign w:val="center"/>
          </w:tcPr>
          <w:p w:rsidR="005E25B4" w:rsidRPr="00CE27BF" w:rsidRDefault="005E25B4" w:rsidP="005E25B4">
            <w:pPr>
              <w:jc w:val="center"/>
              <w:rPr>
                <w:color w:val="000000"/>
              </w:rPr>
            </w:pPr>
            <w:r w:rsidRPr="00CE27BF">
              <w:rPr>
                <w:color w:val="000000"/>
                <w:sz w:val="22"/>
                <w:szCs w:val="22"/>
              </w:rPr>
              <w:t>4</w:t>
            </w:r>
          </w:p>
        </w:tc>
        <w:tc>
          <w:tcPr>
            <w:tcW w:w="411" w:type="pct"/>
            <w:vAlign w:val="center"/>
          </w:tcPr>
          <w:p w:rsidR="005E25B4" w:rsidRPr="00CE27BF" w:rsidRDefault="005E25B4" w:rsidP="005E25B4">
            <w:pPr>
              <w:widowControl w:val="0"/>
              <w:autoSpaceDE w:val="0"/>
              <w:autoSpaceDN w:val="0"/>
              <w:jc w:val="center"/>
            </w:pPr>
            <w:r w:rsidRPr="00CE27BF">
              <w:rPr>
                <w:sz w:val="22"/>
                <w:szCs w:val="22"/>
              </w:rPr>
              <w:t>25</w:t>
            </w:r>
          </w:p>
        </w:tc>
        <w:tc>
          <w:tcPr>
            <w:tcW w:w="385" w:type="pct"/>
            <w:vAlign w:val="center"/>
          </w:tcPr>
          <w:p w:rsidR="005E25B4" w:rsidRPr="00CE27BF" w:rsidRDefault="005E25B4" w:rsidP="005E25B4">
            <w:pPr>
              <w:widowControl w:val="0"/>
              <w:autoSpaceDE w:val="0"/>
              <w:autoSpaceDN w:val="0"/>
              <w:jc w:val="center"/>
            </w:pPr>
            <w:r w:rsidRPr="00CE27BF">
              <w:rPr>
                <w:sz w:val="22"/>
                <w:szCs w:val="22"/>
              </w:rPr>
              <w:t>75</w:t>
            </w:r>
          </w:p>
        </w:tc>
        <w:tc>
          <w:tcPr>
            <w:tcW w:w="328" w:type="pct"/>
            <w:vAlign w:val="center"/>
          </w:tcPr>
          <w:p w:rsidR="005E25B4" w:rsidRPr="00CE27BF" w:rsidRDefault="005E25B4" w:rsidP="005E25B4">
            <w:pPr>
              <w:widowControl w:val="0"/>
              <w:autoSpaceDE w:val="0"/>
              <w:autoSpaceDN w:val="0"/>
              <w:jc w:val="center"/>
            </w:pPr>
            <w:r w:rsidRPr="00CE27BF">
              <w:rPr>
                <w:sz w:val="22"/>
                <w:szCs w:val="22"/>
              </w:rPr>
              <w:t>100</w:t>
            </w:r>
          </w:p>
        </w:tc>
      </w:tr>
      <w:tr w:rsidR="005E25B4" w:rsidRPr="00CE27BF" w:rsidTr="00F17EFD">
        <w:trPr>
          <w:trHeight w:val="299"/>
          <w:jc w:val="center"/>
        </w:trPr>
        <w:tc>
          <w:tcPr>
            <w:tcW w:w="325" w:type="pct"/>
            <w:vAlign w:val="center"/>
          </w:tcPr>
          <w:p w:rsidR="005E25B4" w:rsidRPr="00CE27BF" w:rsidRDefault="005E25B4" w:rsidP="005E25B4">
            <w:pPr>
              <w:widowControl w:val="0"/>
              <w:autoSpaceDE w:val="0"/>
              <w:autoSpaceDN w:val="0"/>
              <w:jc w:val="center"/>
              <w:rPr>
                <w:b/>
                <w:bCs/>
              </w:rPr>
            </w:pPr>
          </w:p>
        </w:tc>
        <w:tc>
          <w:tcPr>
            <w:tcW w:w="786" w:type="pct"/>
            <w:vAlign w:val="center"/>
          </w:tcPr>
          <w:p w:rsidR="005E25B4" w:rsidRPr="00CE27BF" w:rsidRDefault="005E25B4" w:rsidP="005E25B4">
            <w:pPr>
              <w:widowControl w:val="0"/>
              <w:autoSpaceDE w:val="0"/>
              <w:autoSpaceDN w:val="0"/>
              <w:jc w:val="center"/>
              <w:rPr>
                <w:b/>
                <w:bCs/>
              </w:rPr>
            </w:pPr>
          </w:p>
        </w:tc>
        <w:tc>
          <w:tcPr>
            <w:tcW w:w="1879" w:type="pct"/>
            <w:vAlign w:val="center"/>
          </w:tcPr>
          <w:p w:rsidR="005E25B4" w:rsidRPr="00CE27BF" w:rsidRDefault="005E25B4" w:rsidP="005E25B4">
            <w:pPr>
              <w:widowControl w:val="0"/>
              <w:autoSpaceDE w:val="0"/>
              <w:autoSpaceDN w:val="0"/>
              <w:jc w:val="center"/>
              <w:rPr>
                <w:b/>
                <w:bCs/>
              </w:rPr>
            </w:pPr>
            <w:r w:rsidRPr="00CE27BF">
              <w:rPr>
                <w:b/>
                <w:bCs/>
                <w:color w:val="000000"/>
                <w:sz w:val="22"/>
                <w:szCs w:val="22"/>
              </w:rPr>
              <w:t>Total</w:t>
            </w:r>
          </w:p>
        </w:tc>
        <w:tc>
          <w:tcPr>
            <w:tcW w:w="432" w:type="pct"/>
            <w:vAlign w:val="center"/>
          </w:tcPr>
          <w:p w:rsidR="005E25B4" w:rsidRPr="00CE27BF" w:rsidRDefault="005E25B4" w:rsidP="005E25B4">
            <w:pPr>
              <w:jc w:val="center"/>
              <w:rPr>
                <w:b/>
                <w:bCs/>
                <w:color w:val="000000"/>
              </w:rPr>
            </w:pPr>
            <w:r w:rsidRPr="00CE27BF">
              <w:rPr>
                <w:b/>
                <w:bCs/>
                <w:color w:val="000000"/>
                <w:sz w:val="22"/>
                <w:szCs w:val="22"/>
              </w:rPr>
              <w:t>22</w:t>
            </w:r>
          </w:p>
        </w:tc>
        <w:tc>
          <w:tcPr>
            <w:tcW w:w="455" w:type="pct"/>
            <w:vAlign w:val="center"/>
          </w:tcPr>
          <w:p w:rsidR="005E25B4" w:rsidRPr="00CE27BF" w:rsidRDefault="005E25B4" w:rsidP="005E25B4">
            <w:pPr>
              <w:jc w:val="center"/>
              <w:rPr>
                <w:b/>
                <w:bCs/>
                <w:color w:val="000000"/>
              </w:rPr>
            </w:pPr>
            <w:r w:rsidRPr="00CE27BF">
              <w:rPr>
                <w:b/>
                <w:bCs/>
                <w:color w:val="000000"/>
                <w:sz w:val="22"/>
                <w:szCs w:val="22"/>
              </w:rPr>
              <w:t>30</w:t>
            </w:r>
          </w:p>
        </w:tc>
        <w:tc>
          <w:tcPr>
            <w:tcW w:w="411" w:type="pct"/>
            <w:vAlign w:val="center"/>
          </w:tcPr>
          <w:p w:rsidR="005E25B4" w:rsidRPr="00CE27BF" w:rsidRDefault="005E25B4" w:rsidP="005E25B4">
            <w:pPr>
              <w:jc w:val="center"/>
              <w:rPr>
                <w:b/>
                <w:bCs/>
                <w:color w:val="000000"/>
              </w:rPr>
            </w:pPr>
          </w:p>
        </w:tc>
        <w:tc>
          <w:tcPr>
            <w:tcW w:w="385" w:type="pct"/>
            <w:vAlign w:val="center"/>
          </w:tcPr>
          <w:p w:rsidR="005E25B4" w:rsidRPr="00CE27BF" w:rsidRDefault="005E25B4" w:rsidP="005E25B4">
            <w:pPr>
              <w:jc w:val="center"/>
              <w:rPr>
                <w:b/>
                <w:bCs/>
                <w:color w:val="000000"/>
              </w:rPr>
            </w:pPr>
          </w:p>
        </w:tc>
        <w:tc>
          <w:tcPr>
            <w:tcW w:w="328" w:type="pct"/>
            <w:vAlign w:val="center"/>
          </w:tcPr>
          <w:p w:rsidR="005E25B4" w:rsidRPr="00CE27BF" w:rsidRDefault="005E25B4" w:rsidP="005E25B4">
            <w:pPr>
              <w:jc w:val="center"/>
              <w:rPr>
                <w:b/>
                <w:bCs/>
                <w:color w:val="000000"/>
              </w:rPr>
            </w:pPr>
            <w:r w:rsidRPr="00CE27BF">
              <w:rPr>
                <w:b/>
                <w:bCs/>
                <w:color w:val="000000"/>
                <w:sz w:val="22"/>
                <w:szCs w:val="22"/>
              </w:rPr>
              <w:t>600</w:t>
            </w:r>
          </w:p>
        </w:tc>
      </w:tr>
    </w:tbl>
    <w:p w:rsidR="00F17EFD" w:rsidRPr="00CE27BF" w:rsidRDefault="00F17EFD">
      <w:pPr>
        <w:rPr>
          <w:sz w:val="22"/>
          <w:szCs w:val="22"/>
        </w:rPr>
      </w:pPr>
      <w:r w:rsidRPr="00CE27BF">
        <w:rPr>
          <w:sz w:val="22"/>
          <w:szCs w:val="22"/>
        </w:rPr>
        <w:br w:type="page"/>
      </w:r>
    </w:p>
    <w:tbl>
      <w:tblPr>
        <w:tblW w:w="53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38"/>
        <w:gridCol w:w="1549"/>
        <w:gridCol w:w="3692"/>
        <w:gridCol w:w="850"/>
        <w:gridCol w:w="901"/>
        <w:gridCol w:w="773"/>
        <w:gridCol w:w="767"/>
        <w:gridCol w:w="644"/>
      </w:tblGrid>
      <w:tr w:rsidR="00C26967" w:rsidRPr="00CE27BF" w:rsidTr="00F17EFD">
        <w:trPr>
          <w:trHeight w:val="288"/>
          <w:jc w:val="center"/>
        </w:trPr>
        <w:tc>
          <w:tcPr>
            <w:tcW w:w="325" w:type="pct"/>
            <w:vAlign w:val="center"/>
          </w:tcPr>
          <w:p w:rsidR="00C26967" w:rsidRPr="00CE27BF" w:rsidRDefault="00C26967" w:rsidP="00A46CAD">
            <w:pPr>
              <w:widowControl w:val="0"/>
              <w:autoSpaceDE w:val="0"/>
              <w:autoSpaceDN w:val="0"/>
              <w:spacing w:line="360" w:lineRule="auto"/>
              <w:jc w:val="center"/>
            </w:pPr>
          </w:p>
        </w:tc>
        <w:tc>
          <w:tcPr>
            <w:tcW w:w="789" w:type="pct"/>
          </w:tcPr>
          <w:p w:rsidR="00C26967" w:rsidRPr="00CE27BF" w:rsidRDefault="00C26967" w:rsidP="00A46CAD">
            <w:pPr>
              <w:widowControl w:val="0"/>
              <w:autoSpaceDE w:val="0"/>
              <w:autoSpaceDN w:val="0"/>
              <w:spacing w:line="360" w:lineRule="auto"/>
            </w:pPr>
          </w:p>
        </w:tc>
        <w:tc>
          <w:tcPr>
            <w:tcW w:w="1881" w:type="pct"/>
          </w:tcPr>
          <w:p w:rsidR="00C26967" w:rsidRPr="00CE27BF" w:rsidRDefault="00C26967" w:rsidP="00A46CAD">
            <w:pPr>
              <w:widowControl w:val="0"/>
              <w:autoSpaceDE w:val="0"/>
              <w:autoSpaceDN w:val="0"/>
              <w:spacing w:line="360" w:lineRule="auto"/>
              <w:jc w:val="center"/>
            </w:pPr>
            <w:r w:rsidRPr="00CE27BF">
              <w:rPr>
                <w:b/>
                <w:sz w:val="22"/>
                <w:szCs w:val="22"/>
              </w:rPr>
              <w:t>SEMESTER – III</w:t>
            </w:r>
          </w:p>
        </w:tc>
        <w:tc>
          <w:tcPr>
            <w:tcW w:w="433" w:type="pct"/>
            <w:vAlign w:val="center"/>
          </w:tcPr>
          <w:p w:rsidR="00C26967" w:rsidRPr="00CE27BF" w:rsidRDefault="00C26967" w:rsidP="00A46CAD">
            <w:pPr>
              <w:widowControl w:val="0"/>
              <w:autoSpaceDE w:val="0"/>
              <w:autoSpaceDN w:val="0"/>
              <w:spacing w:line="360" w:lineRule="auto"/>
              <w:jc w:val="center"/>
            </w:pPr>
          </w:p>
        </w:tc>
        <w:tc>
          <w:tcPr>
            <w:tcW w:w="459" w:type="pct"/>
            <w:vAlign w:val="center"/>
          </w:tcPr>
          <w:p w:rsidR="00C26967" w:rsidRPr="00CE27BF" w:rsidRDefault="00C26967" w:rsidP="00A46CAD">
            <w:pPr>
              <w:widowControl w:val="0"/>
              <w:autoSpaceDE w:val="0"/>
              <w:autoSpaceDN w:val="0"/>
              <w:spacing w:line="360" w:lineRule="auto"/>
              <w:jc w:val="center"/>
            </w:pPr>
          </w:p>
        </w:tc>
        <w:tc>
          <w:tcPr>
            <w:tcW w:w="394" w:type="pct"/>
            <w:vAlign w:val="center"/>
          </w:tcPr>
          <w:p w:rsidR="00C26967" w:rsidRPr="00CE27BF" w:rsidRDefault="00C26967" w:rsidP="00A46CAD">
            <w:pPr>
              <w:widowControl w:val="0"/>
              <w:autoSpaceDE w:val="0"/>
              <w:autoSpaceDN w:val="0"/>
              <w:spacing w:line="360" w:lineRule="auto"/>
              <w:jc w:val="center"/>
            </w:pPr>
          </w:p>
        </w:tc>
        <w:tc>
          <w:tcPr>
            <w:tcW w:w="391" w:type="pct"/>
            <w:vAlign w:val="center"/>
          </w:tcPr>
          <w:p w:rsidR="00C26967" w:rsidRPr="00CE27BF" w:rsidRDefault="00C26967" w:rsidP="00A46CAD">
            <w:pPr>
              <w:widowControl w:val="0"/>
              <w:autoSpaceDE w:val="0"/>
              <w:autoSpaceDN w:val="0"/>
              <w:spacing w:line="360" w:lineRule="auto"/>
              <w:jc w:val="center"/>
            </w:pPr>
          </w:p>
        </w:tc>
        <w:tc>
          <w:tcPr>
            <w:tcW w:w="328" w:type="pct"/>
            <w:vAlign w:val="center"/>
          </w:tcPr>
          <w:p w:rsidR="00C26967" w:rsidRPr="00CE27BF" w:rsidRDefault="00C26967" w:rsidP="00A46CAD">
            <w:pPr>
              <w:widowControl w:val="0"/>
              <w:autoSpaceDE w:val="0"/>
              <w:autoSpaceDN w:val="0"/>
              <w:spacing w:line="360" w:lineRule="auto"/>
              <w:jc w:val="center"/>
            </w:pPr>
          </w:p>
        </w:tc>
      </w:tr>
      <w:tr w:rsidR="00C26967" w:rsidRPr="00CE27BF" w:rsidTr="00F17EFD">
        <w:trPr>
          <w:trHeight w:val="288"/>
          <w:jc w:val="center"/>
        </w:trPr>
        <w:tc>
          <w:tcPr>
            <w:tcW w:w="325" w:type="pct"/>
            <w:vMerge w:val="restart"/>
            <w:vAlign w:val="center"/>
          </w:tcPr>
          <w:p w:rsidR="00C26967" w:rsidRPr="00CE27BF" w:rsidRDefault="00C26967" w:rsidP="00A46CAD">
            <w:pPr>
              <w:widowControl w:val="0"/>
              <w:autoSpaceDE w:val="0"/>
              <w:autoSpaceDN w:val="0"/>
              <w:spacing w:line="360" w:lineRule="auto"/>
              <w:jc w:val="center"/>
            </w:pPr>
            <w:r w:rsidRPr="00CE27BF">
              <w:rPr>
                <w:sz w:val="22"/>
                <w:szCs w:val="22"/>
              </w:rPr>
              <w:t xml:space="preserve"> A</w:t>
            </w:r>
          </w:p>
        </w:tc>
        <w:tc>
          <w:tcPr>
            <w:tcW w:w="789" w:type="pct"/>
          </w:tcPr>
          <w:p w:rsidR="00C26967" w:rsidRPr="00CE27BF" w:rsidRDefault="00C26967"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23PCOPC31</w:t>
            </w:r>
          </w:p>
        </w:tc>
        <w:tc>
          <w:tcPr>
            <w:tcW w:w="1881" w:type="pct"/>
          </w:tcPr>
          <w:p w:rsidR="00C26967" w:rsidRPr="00CE27BF" w:rsidRDefault="00C26967" w:rsidP="00A46CAD">
            <w:pPr>
              <w:pStyle w:val="F3-BodySingle"/>
              <w:spacing w:before="30" w:after="30" w:line="36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E07CE0" w:rsidRPr="002D3528">
              <w:rPr>
                <w:rFonts w:ascii="Times New Roman" w:hAnsi="Times New Roman"/>
                <w:b/>
                <w:sz w:val="22"/>
                <w:szCs w:val="22"/>
              </w:rPr>
              <w:t>VII</w:t>
            </w:r>
            <w:r w:rsidRPr="002D3528">
              <w:rPr>
                <w:rFonts w:ascii="Times New Roman" w:hAnsi="Times New Roman"/>
                <w:b/>
                <w:sz w:val="22"/>
                <w:szCs w:val="22"/>
              </w:rPr>
              <w:t>:</w:t>
            </w:r>
            <w:r w:rsidR="00FD756F">
              <w:rPr>
                <w:rFonts w:ascii="Times New Roman" w:hAnsi="Times New Roman"/>
                <w:b/>
                <w:sz w:val="22"/>
                <w:szCs w:val="22"/>
              </w:rPr>
              <w:t xml:space="preserve"> </w:t>
            </w:r>
            <w:r w:rsidR="00E86C94" w:rsidRPr="00CE27BF">
              <w:rPr>
                <w:rFonts w:ascii="Times New Roman" w:hAnsi="Times New Roman"/>
                <w:sz w:val="22"/>
                <w:szCs w:val="22"/>
                <w:lang w:val="en-GB"/>
              </w:rPr>
              <w:t>Taxation</w:t>
            </w:r>
          </w:p>
        </w:tc>
        <w:tc>
          <w:tcPr>
            <w:tcW w:w="433" w:type="pct"/>
            <w:vAlign w:val="center"/>
          </w:tcPr>
          <w:p w:rsidR="00C26967" w:rsidRPr="00CE27BF" w:rsidRDefault="00C26967" w:rsidP="00A46CAD">
            <w:pPr>
              <w:spacing w:line="360" w:lineRule="auto"/>
              <w:jc w:val="center"/>
              <w:rPr>
                <w:color w:val="000000"/>
              </w:rPr>
            </w:pPr>
            <w:r w:rsidRPr="00CE27BF">
              <w:rPr>
                <w:color w:val="000000"/>
                <w:sz w:val="22"/>
                <w:szCs w:val="22"/>
              </w:rPr>
              <w:t>5</w:t>
            </w:r>
          </w:p>
        </w:tc>
        <w:tc>
          <w:tcPr>
            <w:tcW w:w="459" w:type="pct"/>
            <w:vAlign w:val="center"/>
          </w:tcPr>
          <w:p w:rsidR="00C26967" w:rsidRPr="00CE27BF" w:rsidRDefault="00C26967" w:rsidP="00A46CAD">
            <w:pPr>
              <w:spacing w:line="360" w:lineRule="auto"/>
              <w:jc w:val="center"/>
              <w:rPr>
                <w:color w:val="000000"/>
              </w:rPr>
            </w:pPr>
            <w:r w:rsidRPr="00CE27BF">
              <w:rPr>
                <w:color w:val="000000"/>
                <w:sz w:val="22"/>
                <w:szCs w:val="22"/>
              </w:rPr>
              <w:t>6</w:t>
            </w:r>
          </w:p>
        </w:tc>
        <w:tc>
          <w:tcPr>
            <w:tcW w:w="394" w:type="pct"/>
            <w:vAlign w:val="center"/>
          </w:tcPr>
          <w:p w:rsidR="00C26967" w:rsidRPr="00CE27BF" w:rsidRDefault="00C26967" w:rsidP="00A46CAD">
            <w:pPr>
              <w:widowControl w:val="0"/>
              <w:autoSpaceDE w:val="0"/>
              <w:autoSpaceDN w:val="0"/>
              <w:spacing w:line="360" w:lineRule="auto"/>
              <w:jc w:val="center"/>
            </w:pPr>
            <w:r w:rsidRPr="00CE27BF">
              <w:rPr>
                <w:sz w:val="22"/>
                <w:szCs w:val="22"/>
              </w:rPr>
              <w:t>25</w:t>
            </w:r>
          </w:p>
        </w:tc>
        <w:tc>
          <w:tcPr>
            <w:tcW w:w="391" w:type="pct"/>
            <w:vAlign w:val="center"/>
          </w:tcPr>
          <w:p w:rsidR="00C26967" w:rsidRPr="00CE27BF" w:rsidRDefault="00C26967" w:rsidP="00A46CAD">
            <w:pPr>
              <w:widowControl w:val="0"/>
              <w:autoSpaceDE w:val="0"/>
              <w:autoSpaceDN w:val="0"/>
              <w:spacing w:line="360" w:lineRule="auto"/>
              <w:jc w:val="center"/>
            </w:pPr>
            <w:r w:rsidRPr="00CE27BF">
              <w:rPr>
                <w:sz w:val="22"/>
                <w:szCs w:val="22"/>
              </w:rPr>
              <w:t>75</w:t>
            </w:r>
          </w:p>
        </w:tc>
        <w:tc>
          <w:tcPr>
            <w:tcW w:w="328" w:type="pct"/>
            <w:vAlign w:val="center"/>
          </w:tcPr>
          <w:p w:rsidR="00C26967" w:rsidRPr="00CE27BF" w:rsidRDefault="00C26967" w:rsidP="00A46CAD">
            <w:pPr>
              <w:widowControl w:val="0"/>
              <w:autoSpaceDE w:val="0"/>
              <w:autoSpaceDN w:val="0"/>
              <w:spacing w:line="360" w:lineRule="auto"/>
              <w:jc w:val="center"/>
            </w:pPr>
            <w:r w:rsidRPr="00CE27BF">
              <w:rPr>
                <w:sz w:val="22"/>
                <w:szCs w:val="22"/>
              </w:rPr>
              <w:t>100</w:t>
            </w:r>
          </w:p>
        </w:tc>
      </w:tr>
      <w:tr w:rsidR="00C26967" w:rsidRPr="00CE27BF" w:rsidTr="00F17EFD">
        <w:trPr>
          <w:trHeight w:val="288"/>
          <w:jc w:val="center"/>
        </w:trPr>
        <w:tc>
          <w:tcPr>
            <w:tcW w:w="325" w:type="pct"/>
            <w:vMerge/>
            <w:vAlign w:val="center"/>
          </w:tcPr>
          <w:p w:rsidR="00C26967" w:rsidRPr="00CE27BF" w:rsidRDefault="00C26967" w:rsidP="00A46CAD">
            <w:pPr>
              <w:widowControl w:val="0"/>
              <w:autoSpaceDE w:val="0"/>
              <w:autoSpaceDN w:val="0"/>
              <w:spacing w:line="360" w:lineRule="auto"/>
              <w:jc w:val="center"/>
            </w:pPr>
          </w:p>
        </w:tc>
        <w:tc>
          <w:tcPr>
            <w:tcW w:w="789" w:type="pct"/>
          </w:tcPr>
          <w:p w:rsidR="00C26967" w:rsidRPr="00CE27BF" w:rsidRDefault="00C26967"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23PCOPC</w:t>
            </w:r>
            <w:r w:rsidR="00E86C94" w:rsidRPr="00CE27BF">
              <w:rPr>
                <w:rFonts w:ascii="Times New Roman" w:hAnsi="Times New Roman"/>
                <w:sz w:val="22"/>
                <w:szCs w:val="22"/>
              </w:rPr>
              <w:t>3</w:t>
            </w:r>
            <w:r w:rsidRPr="00CE27BF">
              <w:rPr>
                <w:rFonts w:ascii="Times New Roman" w:hAnsi="Times New Roman"/>
                <w:sz w:val="22"/>
                <w:szCs w:val="22"/>
              </w:rPr>
              <w:t>2</w:t>
            </w:r>
          </w:p>
        </w:tc>
        <w:tc>
          <w:tcPr>
            <w:tcW w:w="1881" w:type="pct"/>
          </w:tcPr>
          <w:p w:rsidR="00C26967" w:rsidRPr="00CE27BF" w:rsidRDefault="00C26967" w:rsidP="00A46CAD">
            <w:pPr>
              <w:tabs>
                <w:tab w:val="left" w:pos="1318"/>
              </w:tabs>
              <w:spacing w:before="30" w:after="30" w:line="360" w:lineRule="auto"/>
              <w:rPr>
                <w:bCs/>
                <w:bdr w:val="none" w:sz="0" w:space="0" w:color="auto" w:frame="1"/>
              </w:rPr>
            </w:pPr>
            <w:r w:rsidRPr="002D3528">
              <w:rPr>
                <w:b/>
                <w:sz w:val="22"/>
                <w:szCs w:val="22"/>
              </w:rPr>
              <w:t xml:space="preserve">Core </w:t>
            </w:r>
            <w:r w:rsidR="00E86C94" w:rsidRPr="002D3528">
              <w:rPr>
                <w:b/>
                <w:sz w:val="22"/>
                <w:szCs w:val="22"/>
              </w:rPr>
              <w:t>VIII</w:t>
            </w:r>
            <w:r w:rsidRPr="002D3528">
              <w:rPr>
                <w:b/>
                <w:sz w:val="22"/>
                <w:szCs w:val="22"/>
              </w:rPr>
              <w:t>:</w:t>
            </w:r>
            <w:r w:rsidR="00FD756F">
              <w:rPr>
                <w:b/>
                <w:sz w:val="22"/>
                <w:szCs w:val="22"/>
              </w:rPr>
              <w:t xml:space="preserve"> </w:t>
            </w:r>
            <w:r w:rsidR="00827B13" w:rsidRPr="00CE27BF">
              <w:rPr>
                <w:sz w:val="22"/>
                <w:szCs w:val="22"/>
                <w:lang w:val="en-GB"/>
              </w:rPr>
              <w:t>Research Methodology</w:t>
            </w:r>
          </w:p>
        </w:tc>
        <w:tc>
          <w:tcPr>
            <w:tcW w:w="433" w:type="pct"/>
            <w:vAlign w:val="center"/>
          </w:tcPr>
          <w:p w:rsidR="00C26967" w:rsidRPr="00CE27BF" w:rsidRDefault="00C26967" w:rsidP="00A46CAD">
            <w:pPr>
              <w:spacing w:line="360" w:lineRule="auto"/>
              <w:jc w:val="center"/>
              <w:rPr>
                <w:color w:val="000000"/>
              </w:rPr>
            </w:pPr>
            <w:r w:rsidRPr="00CE27BF">
              <w:rPr>
                <w:color w:val="000000"/>
                <w:sz w:val="22"/>
                <w:szCs w:val="22"/>
              </w:rPr>
              <w:t>5</w:t>
            </w:r>
          </w:p>
        </w:tc>
        <w:tc>
          <w:tcPr>
            <w:tcW w:w="459" w:type="pct"/>
            <w:vAlign w:val="center"/>
          </w:tcPr>
          <w:p w:rsidR="00C26967" w:rsidRPr="00CE27BF" w:rsidRDefault="00C26967" w:rsidP="00A46CAD">
            <w:pPr>
              <w:spacing w:line="360" w:lineRule="auto"/>
              <w:jc w:val="center"/>
              <w:rPr>
                <w:color w:val="000000"/>
              </w:rPr>
            </w:pPr>
            <w:r w:rsidRPr="00CE27BF">
              <w:rPr>
                <w:color w:val="000000"/>
                <w:sz w:val="22"/>
                <w:szCs w:val="22"/>
              </w:rPr>
              <w:t>6</w:t>
            </w:r>
          </w:p>
        </w:tc>
        <w:tc>
          <w:tcPr>
            <w:tcW w:w="394" w:type="pct"/>
            <w:vAlign w:val="center"/>
          </w:tcPr>
          <w:p w:rsidR="00C26967" w:rsidRPr="00CE27BF" w:rsidRDefault="00C26967" w:rsidP="00A46CAD">
            <w:pPr>
              <w:widowControl w:val="0"/>
              <w:autoSpaceDE w:val="0"/>
              <w:autoSpaceDN w:val="0"/>
              <w:spacing w:line="360" w:lineRule="auto"/>
              <w:jc w:val="center"/>
            </w:pPr>
            <w:r w:rsidRPr="00CE27BF">
              <w:rPr>
                <w:sz w:val="22"/>
                <w:szCs w:val="22"/>
              </w:rPr>
              <w:t>25</w:t>
            </w:r>
          </w:p>
        </w:tc>
        <w:tc>
          <w:tcPr>
            <w:tcW w:w="391" w:type="pct"/>
            <w:vAlign w:val="center"/>
          </w:tcPr>
          <w:p w:rsidR="00C26967" w:rsidRPr="00CE27BF" w:rsidRDefault="00C26967" w:rsidP="00A46CAD">
            <w:pPr>
              <w:widowControl w:val="0"/>
              <w:autoSpaceDE w:val="0"/>
              <w:autoSpaceDN w:val="0"/>
              <w:spacing w:line="360" w:lineRule="auto"/>
              <w:jc w:val="center"/>
            </w:pPr>
            <w:r w:rsidRPr="00CE27BF">
              <w:rPr>
                <w:sz w:val="22"/>
                <w:szCs w:val="22"/>
              </w:rPr>
              <w:t>75</w:t>
            </w:r>
          </w:p>
        </w:tc>
        <w:tc>
          <w:tcPr>
            <w:tcW w:w="328" w:type="pct"/>
            <w:vAlign w:val="center"/>
          </w:tcPr>
          <w:p w:rsidR="00C26967" w:rsidRPr="00CE27BF" w:rsidRDefault="00C26967" w:rsidP="00A46CAD">
            <w:pPr>
              <w:widowControl w:val="0"/>
              <w:autoSpaceDE w:val="0"/>
              <w:autoSpaceDN w:val="0"/>
              <w:spacing w:line="360" w:lineRule="auto"/>
              <w:jc w:val="center"/>
            </w:pPr>
            <w:r w:rsidRPr="00CE27BF">
              <w:rPr>
                <w:sz w:val="22"/>
                <w:szCs w:val="22"/>
              </w:rPr>
              <w:t>100</w:t>
            </w:r>
          </w:p>
        </w:tc>
      </w:tr>
      <w:tr w:rsidR="00C26967" w:rsidRPr="00CE27BF" w:rsidTr="00F17EFD">
        <w:trPr>
          <w:trHeight w:val="288"/>
          <w:jc w:val="center"/>
        </w:trPr>
        <w:tc>
          <w:tcPr>
            <w:tcW w:w="325" w:type="pct"/>
            <w:vMerge/>
            <w:vAlign w:val="center"/>
          </w:tcPr>
          <w:p w:rsidR="00C26967" w:rsidRPr="00CE27BF" w:rsidRDefault="00C26967" w:rsidP="00A46CAD">
            <w:pPr>
              <w:widowControl w:val="0"/>
              <w:autoSpaceDE w:val="0"/>
              <w:autoSpaceDN w:val="0"/>
              <w:spacing w:line="360" w:lineRule="auto"/>
              <w:jc w:val="center"/>
            </w:pPr>
          </w:p>
        </w:tc>
        <w:tc>
          <w:tcPr>
            <w:tcW w:w="789" w:type="pct"/>
          </w:tcPr>
          <w:p w:rsidR="00C26967" w:rsidRPr="00CE27BF" w:rsidRDefault="00C26967"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w:t>
            </w:r>
            <w:r w:rsidR="00413259">
              <w:rPr>
                <w:rFonts w:ascii="Times New Roman" w:hAnsi="Times New Roman"/>
                <w:sz w:val="22"/>
                <w:szCs w:val="22"/>
              </w:rPr>
              <w:t>P</w:t>
            </w:r>
            <w:r w:rsidR="00827B13" w:rsidRPr="00CE27BF">
              <w:rPr>
                <w:rFonts w:ascii="Times New Roman" w:hAnsi="Times New Roman"/>
                <w:sz w:val="22"/>
                <w:szCs w:val="22"/>
              </w:rPr>
              <w:t>3</w:t>
            </w:r>
            <w:r w:rsidRPr="00CE27BF">
              <w:rPr>
                <w:rFonts w:ascii="Times New Roman" w:hAnsi="Times New Roman"/>
                <w:sz w:val="22"/>
                <w:szCs w:val="22"/>
              </w:rPr>
              <w:t>3</w:t>
            </w:r>
          </w:p>
        </w:tc>
        <w:tc>
          <w:tcPr>
            <w:tcW w:w="1881" w:type="pct"/>
          </w:tcPr>
          <w:p w:rsidR="00C26967" w:rsidRPr="00CE27BF" w:rsidRDefault="00C26967" w:rsidP="00A46CAD">
            <w:pPr>
              <w:pStyle w:val="F3-BodySingle"/>
              <w:spacing w:before="30" w:after="30" w:line="36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827B13" w:rsidRPr="002D3528">
              <w:rPr>
                <w:rFonts w:ascii="Times New Roman" w:hAnsi="Times New Roman"/>
                <w:b/>
                <w:sz w:val="22"/>
                <w:szCs w:val="22"/>
              </w:rPr>
              <w:t>IX</w:t>
            </w:r>
            <w:r w:rsidRPr="002D3528">
              <w:rPr>
                <w:rFonts w:ascii="Times New Roman" w:hAnsi="Times New Roman"/>
                <w:b/>
                <w:sz w:val="22"/>
                <w:szCs w:val="22"/>
              </w:rPr>
              <w:t>:</w:t>
            </w:r>
            <w:r w:rsidR="00413259">
              <w:rPr>
                <w:rFonts w:ascii="Times New Roman" w:hAnsi="Times New Roman"/>
                <w:b/>
                <w:sz w:val="22"/>
                <w:szCs w:val="22"/>
              </w:rPr>
              <w:t xml:space="preserve"> </w:t>
            </w:r>
            <w:r w:rsidR="00F45EFB" w:rsidRPr="00CE27BF">
              <w:rPr>
                <w:rFonts w:ascii="Times New Roman" w:hAnsi="Times New Roman"/>
                <w:sz w:val="22"/>
                <w:szCs w:val="22"/>
                <w:lang w:val="en-GB"/>
              </w:rPr>
              <w:t>Computer Applications in Business</w:t>
            </w:r>
            <w:r w:rsidR="00413259">
              <w:rPr>
                <w:rFonts w:ascii="Times New Roman" w:hAnsi="Times New Roman"/>
                <w:sz w:val="22"/>
                <w:szCs w:val="22"/>
                <w:lang w:val="en-GB"/>
              </w:rPr>
              <w:t xml:space="preserve"> (Practical Only)</w:t>
            </w:r>
          </w:p>
        </w:tc>
        <w:tc>
          <w:tcPr>
            <w:tcW w:w="433" w:type="pct"/>
            <w:vAlign w:val="center"/>
          </w:tcPr>
          <w:p w:rsidR="00C26967" w:rsidRPr="00CE27BF" w:rsidRDefault="00F45EFB" w:rsidP="00A46CAD">
            <w:pPr>
              <w:spacing w:line="360" w:lineRule="auto"/>
              <w:jc w:val="center"/>
              <w:rPr>
                <w:color w:val="000000"/>
              </w:rPr>
            </w:pPr>
            <w:r w:rsidRPr="00CE27BF">
              <w:rPr>
                <w:color w:val="000000"/>
                <w:sz w:val="22"/>
                <w:szCs w:val="22"/>
              </w:rPr>
              <w:t>5</w:t>
            </w:r>
          </w:p>
        </w:tc>
        <w:tc>
          <w:tcPr>
            <w:tcW w:w="459" w:type="pct"/>
            <w:vAlign w:val="center"/>
          </w:tcPr>
          <w:p w:rsidR="00C26967" w:rsidRPr="00CE27BF" w:rsidRDefault="00C26967" w:rsidP="00A46CAD">
            <w:pPr>
              <w:spacing w:line="360" w:lineRule="auto"/>
              <w:jc w:val="center"/>
              <w:rPr>
                <w:color w:val="000000"/>
              </w:rPr>
            </w:pPr>
            <w:r w:rsidRPr="00CE27BF">
              <w:rPr>
                <w:color w:val="000000"/>
                <w:sz w:val="22"/>
                <w:szCs w:val="22"/>
              </w:rPr>
              <w:t>6</w:t>
            </w:r>
          </w:p>
        </w:tc>
        <w:tc>
          <w:tcPr>
            <w:tcW w:w="394" w:type="pct"/>
            <w:vAlign w:val="center"/>
          </w:tcPr>
          <w:p w:rsidR="00C26967" w:rsidRPr="00CE27BF" w:rsidRDefault="00C26967" w:rsidP="00A46CAD">
            <w:pPr>
              <w:widowControl w:val="0"/>
              <w:autoSpaceDE w:val="0"/>
              <w:autoSpaceDN w:val="0"/>
              <w:spacing w:line="360" w:lineRule="auto"/>
              <w:jc w:val="center"/>
            </w:pPr>
            <w:r w:rsidRPr="00CE27BF">
              <w:rPr>
                <w:sz w:val="22"/>
                <w:szCs w:val="22"/>
              </w:rPr>
              <w:t>25</w:t>
            </w:r>
          </w:p>
        </w:tc>
        <w:tc>
          <w:tcPr>
            <w:tcW w:w="391" w:type="pct"/>
            <w:vAlign w:val="center"/>
          </w:tcPr>
          <w:p w:rsidR="00C26967" w:rsidRPr="00CE27BF" w:rsidRDefault="00C26967" w:rsidP="00A46CAD">
            <w:pPr>
              <w:widowControl w:val="0"/>
              <w:autoSpaceDE w:val="0"/>
              <w:autoSpaceDN w:val="0"/>
              <w:spacing w:line="360" w:lineRule="auto"/>
              <w:jc w:val="center"/>
            </w:pPr>
            <w:r w:rsidRPr="00CE27BF">
              <w:rPr>
                <w:sz w:val="22"/>
                <w:szCs w:val="22"/>
              </w:rPr>
              <w:t>75</w:t>
            </w:r>
          </w:p>
        </w:tc>
        <w:tc>
          <w:tcPr>
            <w:tcW w:w="328" w:type="pct"/>
            <w:vAlign w:val="center"/>
          </w:tcPr>
          <w:p w:rsidR="00C26967" w:rsidRPr="00CE27BF" w:rsidRDefault="00C26967" w:rsidP="00A46CAD">
            <w:pPr>
              <w:widowControl w:val="0"/>
              <w:autoSpaceDE w:val="0"/>
              <w:autoSpaceDN w:val="0"/>
              <w:spacing w:line="360" w:lineRule="auto"/>
              <w:jc w:val="center"/>
            </w:pPr>
            <w:r w:rsidRPr="00CE27BF">
              <w:rPr>
                <w:sz w:val="22"/>
                <w:szCs w:val="22"/>
              </w:rPr>
              <w:t>100</w:t>
            </w:r>
          </w:p>
        </w:tc>
      </w:tr>
      <w:tr w:rsidR="00F45EFB" w:rsidRPr="00CE27BF" w:rsidTr="00F17EFD">
        <w:trPr>
          <w:trHeight w:val="288"/>
          <w:jc w:val="center"/>
        </w:trPr>
        <w:tc>
          <w:tcPr>
            <w:tcW w:w="325" w:type="pct"/>
            <w:vMerge/>
            <w:vAlign w:val="center"/>
          </w:tcPr>
          <w:p w:rsidR="00F45EFB" w:rsidRPr="00CE27BF" w:rsidRDefault="00F45EFB" w:rsidP="00A46CAD">
            <w:pPr>
              <w:widowControl w:val="0"/>
              <w:autoSpaceDE w:val="0"/>
              <w:autoSpaceDN w:val="0"/>
              <w:spacing w:line="360" w:lineRule="auto"/>
              <w:jc w:val="center"/>
            </w:pPr>
          </w:p>
        </w:tc>
        <w:tc>
          <w:tcPr>
            <w:tcW w:w="789" w:type="pct"/>
          </w:tcPr>
          <w:p w:rsidR="00F45EFB" w:rsidRPr="00CE27BF" w:rsidRDefault="00F45EFB"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23PCOPC34</w:t>
            </w:r>
          </w:p>
        </w:tc>
        <w:tc>
          <w:tcPr>
            <w:tcW w:w="1881" w:type="pct"/>
          </w:tcPr>
          <w:p w:rsidR="00F45EFB" w:rsidRPr="00CE27BF" w:rsidRDefault="00F45EFB" w:rsidP="00A46CAD">
            <w:pPr>
              <w:pStyle w:val="F3-BodySingle"/>
              <w:spacing w:before="30" w:after="30" w:line="360" w:lineRule="auto"/>
              <w:ind w:left="0" w:firstLine="0"/>
              <w:rPr>
                <w:rFonts w:ascii="Times New Roman" w:hAnsi="Times New Roman"/>
                <w:sz w:val="22"/>
                <w:szCs w:val="22"/>
              </w:rPr>
            </w:pPr>
            <w:r w:rsidRPr="002D3528">
              <w:rPr>
                <w:rFonts w:ascii="Times New Roman" w:hAnsi="Times New Roman"/>
                <w:b/>
                <w:sz w:val="22"/>
                <w:szCs w:val="22"/>
              </w:rPr>
              <w:t>Core X:</w:t>
            </w:r>
            <w:r w:rsidR="002673A8">
              <w:rPr>
                <w:rFonts w:ascii="Times New Roman" w:hAnsi="Times New Roman"/>
                <w:b/>
                <w:sz w:val="22"/>
                <w:szCs w:val="22"/>
              </w:rPr>
              <w:t xml:space="preserve"> </w:t>
            </w:r>
            <w:r w:rsidR="002673A8" w:rsidRPr="00CE27BF">
              <w:rPr>
                <w:rFonts w:ascii="Times New Roman" w:hAnsi="Times New Roman"/>
                <w:sz w:val="22"/>
                <w:szCs w:val="22"/>
                <w:lang w:val="en-GB"/>
              </w:rPr>
              <w:t>Human Resource Analytics</w:t>
            </w:r>
          </w:p>
        </w:tc>
        <w:tc>
          <w:tcPr>
            <w:tcW w:w="433" w:type="pct"/>
            <w:vAlign w:val="center"/>
          </w:tcPr>
          <w:p w:rsidR="00F45EFB" w:rsidRPr="00CE27BF" w:rsidRDefault="0007369A" w:rsidP="00A46CAD">
            <w:pPr>
              <w:spacing w:line="360" w:lineRule="auto"/>
              <w:jc w:val="center"/>
              <w:rPr>
                <w:color w:val="000000"/>
              </w:rPr>
            </w:pPr>
            <w:r w:rsidRPr="00CE27BF">
              <w:rPr>
                <w:color w:val="000000"/>
                <w:sz w:val="22"/>
                <w:szCs w:val="22"/>
              </w:rPr>
              <w:t>4</w:t>
            </w:r>
          </w:p>
        </w:tc>
        <w:tc>
          <w:tcPr>
            <w:tcW w:w="459" w:type="pct"/>
            <w:vAlign w:val="center"/>
          </w:tcPr>
          <w:p w:rsidR="00F45EFB" w:rsidRPr="00CE27BF" w:rsidRDefault="0007369A" w:rsidP="00A46CAD">
            <w:pPr>
              <w:spacing w:line="360" w:lineRule="auto"/>
              <w:jc w:val="center"/>
              <w:rPr>
                <w:color w:val="000000"/>
              </w:rPr>
            </w:pPr>
            <w:r w:rsidRPr="00CE27BF">
              <w:rPr>
                <w:color w:val="000000"/>
                <w:sz w:val="22"/>
                <w:szCs w:val="22"/>
              </w:rPr>
              <w:t>6</w:t>
            </w:r>
          </w:p>
        </w:tc>
        <w:tc>
          <w:tcPr>
            <w:tcW w:w="394" w:type="pct"/>
            <w:vAlign w:val="center"/>
          </w:tcPr>
          <w:p w:rsidR="00F45EFB" w:rsidRPr="00CE27BF" w:rsidRDefault="0007369A" w:rsidP="00A46CAD">
            <w:pPr>
              <w:widowControl w:val="0"/>
              <w:autoSpaceDE w:val="0"/>
              <w:autoSpaceDN w:val="0"/>
              <w:spacing w:line="360" w:lineRule="auto"/>
              <w:jc w:val="center"/>
            </w:pPr>
            <w:r w:rsidRPr="00CE27BF">
              <w:rPr>
                <w:sz w:val="22"/>
                <w:szCs w:val="22"/>
              </w:rPr>
              <w:t>25</w:t>
            </w:r>
          </w:p>
        </w:tc>
        <w:tc>
          <w:tcPr>
            <w:tcW w:w="391" w:type="pct"/>
            <w:vAlign w:val="center"/>
          </w:tcPr>
          <w:p w:rsidR="00F45EFB" w:rsidRPr="00CE27BF" w:rsidRDefault="0007369A" w:rsidP="00A46CAD">
            <w:pPr>
              <w:widowControl w:val="0"/>
              <w:autoSpaceDE w:val="0"/>
              <w:autoSpaceDN w:val="0"/>
              <w:spacing w:line="360" w:lineRule="auto"/>
              <w:jc w:val="center"/>
            </w:pPr>
            <w:r w:rsidRPr="00CE27BF">
              <w:rPr>
                <w:sz w:val="22"/>
                <w:szCs w:val="22"/>
              </w:rPr>
              <w:t>75</w:t>
            </w:r>
          </w:p>
        </w:tc>
        <w:tc>
          <w:tcPr>
            <w:tcW w:w="328" w:type="pct"/>
            <w:vAlign w:val="center"/>
          </w:tcPr>
          <w:p w:rsidR="00F45EFB" w:rsidRPr="00CE27BF" w:rsidRDefault="0007369A" w:rsidP="00A46CAD">
            <w:pPr>
              <w:widowControl w:val="0"/>
              <w:autoSpaceDE w:val="0"/>
              <w:autoSpaceDN w:val="0"/>
              <w:spacing w:line="360" w:lineRule="auto"/>
              <w:jc w:val="center"/>
            </w:pPr>
            <w:r w:rsidRPr="00CE27BF">
              <w:rPr>
                <w:sz w:val="22"/>
                <w:szCs w:val="22"/>
              </w:rPr>
              <w:t>100</w:t>
            </w:r>
          </w:p>
        </w:tc>
      </w:tr>
      <w:tr w:rsidR="00C26967" w:rsidRPr="00CE27BF" w:rsidTr="00F17EFD">
        <w:trPr>
          <w:trHeight w:val="288"/>
          <w:jc w:val="center"/>
        </w:trPr>
        <w:tc>
          <w:tcPr>
            <w:tcW w:w="325" w:type="pct"/>
            <w:vMerge/>
            <w:vAlign w:val="center"/>
          </w:tcPr>
          <w:p w:rsidR="00C26967" w:rsidRPr="00CE27BF" w:rsidRDefault="00C26967" w:rsidP="00A46CAD">
            <w:pPr>
              <w:widowControl w:val="0"/>
              <w:autoSpaceDE w:val="0"/>
              <w:autoSpaceDN w:val="0"/>
              <w:spacing w:line="360" w:lineRule="auto"/>
              <w:jc w:val="center"/>
            </w:pPr>
          </w:p>
        </w:tc>
        <w:tc>
          <w:tcPr>
            <w:tcW w:w="789" w:type="pct"/>
          </w:tcPr>
          <w:p w:rsidR="00C26967" w:rsidRPr="00CE27BF" w:rsidRDefault="00C26967" w:rsidP="00A46CAD">
            <w:pPr>
              <w:pStyle w:val="F3-BodySingle"/>
              <w:spacing w:before="30" w:after="30" w:line="360" w:lineRule="auto"/>
              <w:ind w:left="0" w:firstLine="0"/>
              <w:jc w:val="center"/>
              <w:rPr>
                <w:rFonts w:ascii="Times New Roman" w:hAnsi="Times New Roman"/>
                <w:sz w:val="22"/>
                <w:szCs w:val="22"/>
              </w:rPr>
            </w:pPr>
          </w:p>
          <w:p w:rsidR="00C26967" w:rsidRPr="00CE27BF" w:rsidRDefault="00C26967"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23PCOPE</w:t>
            </w:r>
            <w:r w:rsidR="0007369A" w:rsidRPr="00CE27BF">
              <w:rPr>
                <w:rFonts w:ascii="Times New Roman" w:hAnsi="Times New Roman"/>
                <w:sz w:val="22"/>
                <w:szCs w:val="22"/>
              </w:rPr>
              <w:t>3</w:t>
            </w:r>
            <w:r w:rsidR="00043782">
              <w:rPr>
                <w:rFonts w:ascii="Times New Roman" w:hAnsi="Times New Roman"/>
                <w:sz w:val="22"/>
                <w:szCs w:val="22"/>
              </w:rPr>
              <w:t>5</w:t>
            </w:r>
            <w:r w:rsidRPr="00CE27BF">
              <w:rPr>
                <w:rFonts w:ascii="Times New Roman" w:hAnsi="Times New Roman"/>
                <w:sz w:val="22"/>
                <w:szCs w:val="22"/>
              </w:rPr>
              <w:t>-1</w:t>
            </w:r>
          </w:p>
          <w:p w:rsidR="00C26967" w:rsidRPr="00CE27BF" w:rsidRDefault="00C26967" w:rsidP="00A46CAD">
            <w:pPr>
              <w:pStyle w:val="F3-BodySingle"/>
              <w:spacing w:before="30" w:after="30" w:line="360" w:lineRule="auto"/>
              <w:ind w:left="0" w:firstLine="0"/>
              <w:jc w:val="center"/>
              <w:rPr>
                <w:rFonts w:ascii="Times New Roman" w:hAnsi="Times New Roman"/>
                <w:sz w:val="22"/>
                <w:szCs w:val="22"/>
              </w:rPr>
            </w:pPr>
          </w:p>
          <w:p w:rsidR="00F600A9" w:rsidRPr="00CE27BF" w:rsidRDefault="00F600A9" w:rsidP="00A46CAD">
            <w:pPr>
              <w:pStyle w:val="F3-BodySingle"/>
              <w:spacing w:before="30" w:after="30" w:line="360" w:lineRule="auto"/>
              <w:ind w:left="0" w:firstLine="0"/>
              <w:jc w:val="center"/>
              <w:rPr>
                <w:rFonts w:ascii="Times New Roman" w:hAnsi="Times New Roman"/>
                <w:sz w:val="22"/>
                <w:szCs w:val="22"/>
              </w:rPr>
            </w:pPr>
          </w:p>
          <w:p w:rsidR="00C26967" w:rsidRPr="00CE27BF" w:rsidRDefault="00C26967"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23PCOPE</w:t>
            </w:r>
            <w:r w:rsidR="006E6CCD" w:rsidRPr="00CE27BF">
              <w:rPr>
                <w:rFonts w:ascii="Times New Roman" w:hAnsi="Times New Roman"/>
                <w:sz w:val="22"/>
                <w:szCs w:val="22"/>
              </w:rPr>
              <w:t>3</w:t>
            </w:r>
            <w:r w:rsidR="00043782">
              <w:rPr>
                <w:rFonts w:ascii="Times New Roman" w:hAnsi="Times New Roman"/>
                <w:sz w:val="22"/>
                <w:szCs w:val="22"/>
              </w:rPr>
              <w:t>5</w:t>
            </w:r>
            <w:r w:rsidRPr="00CE27BF">
              <w:rPr>
                <w:rFonts w:ascii="Times New Roman" w:hAnsi="Times New Roman"/>
                <w:sz w:val="22"/>
                <w:szCs w:val="22"/>
              </w:rPr>
              <w:t>-2</w:t>
            </w:r>
          </w:p>
        </w:tc>
        <w:tc>
          <w:tcPr>
            <w:tcW w:w="1881" w:type="pct"/>
          </w:tcPr>
          <w:p w:rsidR="00C26967" w:rsidRPr="002D3528" w:rsidRDefault="00C26967" w:rsidP="00A46CAD">
            <w:pPr>
              <w:pStyle w:val="F3-BodySingle"/>
              <w:spacing w:before="30" w:after="30" w:line="360" w:lineRule="auto"/>
              <w:ind w:left="0" w:firstLine="0"/>
              <w:jc w:val="left"/>
              <w:rPr>
                <w:rFonts w:ascii="Times New Roman" w:hAnsi="Times New Roman"/>
                <w:b/>
                <w:sz w:val="22"/>
                <w:szCs w:val="22"/>
              </w:rPr>
            </w:pPr>
            <w:r w:rsidRPr="002D3528">
              <w:rPr>
                <w:rFonts w:ascii="Times New Roman" w:hAnsi="Times New Roman"/>
                <w:b/>
                <w:sz w:val="22"/>
                <w:szCs w:val="22"/>
              </w:rPr>
              <w:t xml:space="preserve">Elective </w:t>
            </w:r>
            <w:r w:rsidR="006C5310" w:rsidRPr="002D3528">
              <w:rPr>
                <w:rFonts w:ascii="Times New Roman" w:hAnsi="Times New Roman"/>
                <w:b/>
                <w:sz w:val="22"/>
                <w:szCs w:val="22"/>
              </w:rPr>
              <w:t>V</w:t>
            </w:r>
            <w:r w:rsidRPr="002D3528">
              <w:rPr>
                <w:rFonts w:ascii="Times New Roman" w:hAnsi="Times New Roman"/>
                <w:b/>
                <w:sz w:val="22"/>
                <w:szCs w:val="22"/>
              </w:rPr>
              <w:t xml:space="preserve">: </w:t>
            </w:r>
          </w:p>
          <w:p w:rsidR="00C26967" w:rsidRPr="00CE27BF" w:rsidRDefault="0007369A" w:rsidP="00A46CAD">
            <w:pPr>
              <w:pStyle w:val="F3-BodySingle"/>
              <w:spacing w:before="30" w:after="30" w:line="360" w:lineRule="auto"/>
              <w:ind w:left="0" w:firstLine="0"/>
              <w:jc w:val="left"/>
              <w:rPr>
                <w:rFonts w:ascii="Times New Roman" w:hAnsi="Times New Roman"/>
                <w:sz w:val="22"/>
                <w:szCs w:val="22"/>
              </w:rPr>
            </w:pPr>
            <w:r w:rsidRPr="00CE27BF">
              <w:rPr>
                <w:rFonts w:ascii="Times New Roman" w:hAnsi="Times New Roman"/>
                <w:sz w:val="22"/>
                <w:szCs w:val="22"/>
              </w:rPr>
              <w:t xml:space="preserve">Cooperative training: Visit to </w:t>
            </w:r>
            <w:r w:rsidR="00A46CAD" w:rsidRPr="00CE27BF">
              <w:rPr>
                <w:rFonts w:ascii="Times New Roman" w:hAnsi="Times New Roman"/>
                <w:sz w:val="22"/>
                <w:szCs w:val="22"/>
              </w:rPr>
              <w:t xml:space="preserve">Cooperative Institutions </w:t>
            </w:r>
            <w:r w:rsidRPr="00CE27BF">
              <w:rPr>
                <w:rFonts w:ascii="Times New Roman" w:hAnsi="Times New Roman"/>
                <w:sz w:val="22"/>
                <w:szCs w:val="22"/>
              </w:rPr>
              <w:t xml:space="preserve">and </w:t>
            </w:r>
            <w:r w:rsidR="00A46CAD" w:rsidRPr="00CE27BF">
              <w:rPr>
                <w:rFonts w:ascii="Times New Roman" w:hAnsi="Times New Roman"/>
                <w:sz w:val="22"/>
                <w:szCs w:val="22"/>
              </w:rPr>
              <w:t xml:space="preserve">Internship </w:t>
            </w:r>
            <w:r w:rsidR="006256DF" w:rsidRPr="00CE27BF">
              <w:rPr>
                <w:rFonts w:ascii="Times New Roman" w:hAnsi="Times New Roman"/>
                <w:sz w:val="22"/>
                <w:szCs w:val="22"/>
              </w:rPr>
              <w:t>(or)</w:t>
            </w:r>
          </w:p>
          <w:p w:rsidR="00C26967" w:rsidRPr="00CE27BF" w:rsidRDefault="006256DF" w:rsidP="00A46CAD">
            <w:pPr>
              <w:pStyle w:val="F3-BodySingle"/>
              <w:spacing w:before="30" w:after="30" w:line="360" w:lineRule="auto"/>
              <w:ind w:left="0" w:firstLine="0"/>
              <w:jc w:val="left"/>
              <w:rPr>
                <w:rFonts w:ascii="Times New Roman" w:hAnsi="Times New Roman"/>
                <w:sz w:val="22"/>
                <w:szCs w:val="22"/>
              </w:rPr>
            </w:pPr>
            <w:r w:rsidRPr="00CE27BF">
              <w:rPr>
                <w:rFonts w:ascii="Times New Roman" w:hAnsi="Times New Roman"/>
                <w:color w:val="231F20"/>
                <w:sz w:val="22"/>
                <w:szCs w:val="22"/>
                <w:lang w:val="en-GB"/>
              </w:rPr>
              <w:t>Marketing of Services</w:t>
            </w:r>
          </w:p>
        </w:tc>
        <w:tc>
          <w:tcPr>
            <w:tcW w:w="433" w:type="pct"/>
            <w:vAlign w:val="center"/>
          </w:tcPr>
          <w:p w:rsidR="00C26967" w:rsidRPr="00CE27BF" w:rsidRDefault="00C26967" w:rsidP="00A46CAD">
            <w:pPr>
              <w:spacing w:line="360" w:lineRule="auto"/>
              <w:jc w:val="center"/>
              <w:rPr>
                <w:color w:val="000000"/>
              </w:rPr>
            </w:pPr>
            <w:r w:rsidRPr="00CE27BF">
              <w:rPr>
                <w:color w:val="000000"/>
                <w:sz w:val="22"/>
                <w:szCs w:val="22"/>
              </w:rPr>
              <w:t>3</w:t>
            </w:r>
          </w:p>
        </w:tc>
        <w:tc>
          <w:tcPr>
            <w:tcW w:w="459" w:type="pct"/>
            <w:vAlign w:val="center"/>
          </w:tcPr>
          <w:p w:rsidR="00C26967" w:rsidRPr="00CE27BF" w:rsidRDefault="00F600A9" w:rsidP="00A46CAD">
            <w:pPr>
              <w:spacing w:line="360" w:lineRule="auto"/>
              <w:jc w:val="center"/>
              <w:rPr>
                <w:color w:val="000000"/>
              </w:rPr>
            </w:pPr>
            <w:r w:rsidRPr="00CE27BF">
              <w:rPr>
                <w:color w:val="000000"/>
                <w:sz w:val="22"/>
                <w:szCs w:val="22"/>
              </w:rPr>
              <w:t>3</w:t>
            </w:r>
          </w:p>
        </w:tc>
        <w:tc>
          <w:tcPr>
            <w:tcW w:w="394" w:type="pct"/>
            <w:vAlign w:val="center"/>
          </w:tcPr>
          <w:p w:rsidR="00C26967" w:rsidRPr="00CE27BF" w:rsidRDefault="00C26967" w:rsidP="00A46CAD">
            <w:pPr>
              <w:widowControl w:val="0"/>
              <w:autoSpaceDE w:val="0"/>
              <w:autoSpaceDN w:val="0"/>
              <w:spacing w:line="360" w:lineRule="auto"/>
              <w:jc w:val="center"/>
            </w:pPr>
            <w:r w:rsidRPr="00CE27BF">
              <w:rPr>
                <w:sz w:val="22"/>
                <w:szCs w:val="22"/>
              </w:rPr>
              <w:t>25</w:t>
            </w:r>
          </w:p>
        </w:tc>
        <w:tc>
          <w:tcPr>
            <w:tcW w:w="391" w:type="pct"/>
            <w:vAlign w:val="center"/>
          </w:tcPr>
          <w:p w:rsidR="00C26967" w:rsidRPr="00CE27BF" w:rsidRDefault="00C26967" w:rsidP="00A46CAD">
            <w:pPr>
              <w:widowControl w:val="0"/>
              <w:autoSpaceDE w:val="0"/>
              <w:autoSpaceDN w:val="0"/>
              <w:spacing w:line="360" w:lineRule="auto"/>
              <w:jc w:val="center"/>
            </w:pPr>
            <w:r w:rsidRPr="00CE27BF">
              <w:rPr>
                <w:sz w:val="22"/>
                <w:szCs w:val="22"/>
              </w:rPr>
              <w:t>75</w:t>
            </w:r>
          </w:p>
        </w:tc>
        <w:tc>
          <w:tcPr>
            <w:tcW w:w="328" w:type="pct"/>
            <w:vAlign w:val="center"/>
          </w:tcPr>
          <w:p w:rsidR="00C26967" w:rsidRPr="00CE27BF" w:rsidRDefault="00C26967" w:rsidP="00A46CAD">
            <w:pPr>
              <w:widowControl w:val="0"/>
              <w:autoSpaceDE w:val="0"/>
              <w:autoSpaceDN w:val="0"/>
              <w:spacing w:line="360" w:lineRule="auto"/>
              <w:jc w:val="center"/>
            </w:pPr>
            <w:r w:rsidRPr="00CE27BF">
              <w:rPr>
                <w:sz w:val="22"/>
                <w:szCs w:val="22"/>
              </w:rPr>
              <w:t>100</w:t>
            </w:r>
          </w:p>
        </w:tc>
      </w:tr>
      <w:tr w:rsidR="00C26967" w:rsidRPr="00CE27BF" w:rsidTr="00F17EFD">
        <w:trPr>
          <w:trHeight w:val="288"/>
          <w:jc w:val="center"/>
        </w:trPr>
        <w:tc>
          <w:tcPr>
            <w:tcW w:w="325" w:type="pct"/>
            <w:vAlign w:val="center"/>
          </w:tcPr>
          <w:p w:rsidR="00C26967" w:rsidRPr="00CE27BF" w:rsidRDefault="00C26967" w:rsidP="00A46CAD">
            <w:pPr>
              <w:widowControl w:val="0"/>
              <w:autoSpaceDE w:val="0"/>
              <w:autoSpaceDN w:val="0"/>
              <w:spacing w:line="360" w:lineRule="auto"/>
              <w:jc w:val="center"/>
            </w:pPr>
            <w:r w:rsidRPr="00CE27BF">
              <w:rPr>
                <w:sz w:val="22"/>
                <w:szCs w:val="22"/>
              </w:rPr>
              <w:t>B</w:t>
            </w:r>
            <w:r w:rsidR="006C5310" w:rsidRPr="00CE27BF">
              <w:rPr>
                <w:sz w:val="22"/>
                <w:szCs w:val="22"/>
              </w:rPr>
              <w:t xml:space="preserve"> (</w:t>
            </w:r>
            <w:proofErr w:type="spellStart"/>
            <w:r w:rsidR="006C5310" w:rsidRPr="00CE27BF">
              <w:rPr>
                <w:sz w:val="22"/>
                <w:szCs w:val="22"/>
              </w:rPr>
              <w:t>i</w:t>
            </w:r>
            <w:proofErr w:type="spellEnd"/>
            <w:r w:rsidR="006C5310" w:rsidRPr="00CE27BF">
              <w:rPr>
                <w:sz w:val="22"/>
                <w:szCs w:val="22"/>
              </w:rPr>
              <w:t>)</w:t>
            </w:r>
          </w:p>
        </w:tc>
        <w:tc>
          <w:tcPr>
            <w:tcW w:w="789" w:type="pct"/>
          </w:tcPr>
          <w:p w:rsidR="00C26967" w:rsidRPr="00181909" w:rsidRDefault="00C26967" w:rsidP="00A46CAD">
            <w:pPr>
              <w:pStyle w:val="F3-BodySingle"/>
              <w:spacing w:before="30" w:after="30" w:line="360" w:lineRule="auto"/>
              <w:ind w:left="0" w:firstLine="0"/>
              <w:jc w:val="center"/>
              <w:rPr>
                <w:rFonts w:ascii="Times New Roman" w:hAnsi="Times New Roman"/>
                <w:sz w:val="22"/>
                <w:szCs w:val="22"/>
              </w:rPr>
            </w:pPr>
            <w:r w:rsidRPr="00181909">
              <w:rPr>
                <w:rFonts w:ascii="Times New Roman" w:hAnsi="Times New Roman"/>
                <w:sz w:val="22"/>
                <w:szCs w:val="22"/>
              </w:rPr>
              <w:t>23PCOPS</w:t>
            </w:r>
            <w:r w:rsidR="00F600A9" w:rsidRPr="00181909">
              <w:rPr>
                <w:rFonts w:ascii="Times New Roman" w:hAnsi="Times New Roman"/>
                <w:sz w:val="22"/>
                <w:szCs w:val="22"/>
              </w:rPr>
              <w:t>3</w:t>
            </w:r>
            <w:r w:rsidR="00043782" w:rsidRPr="00181909">
              <w:rPr>
                <w:rFonts w:ascii="Times New Roman" w:hAnsi="Times New Roman"/>
                <w:sz w:val="22"/>
                <w:szCs w:val="22"/>
              </w:rPr>
              <w:t>6</w:t>
            </w:r>
          </w:p>
        </w:tc>
        <w:tc>
          <w:tcPr>
            <w:tcW w:w="1881" w:type="pct"/>
          </w:tcPr>
          <w:p w:rsidR="00C26967" w:rsidRPr="00181909" w:rsidRDefault="00C26967" w:rsidP="00A46CAD">
            <w:pPr>
              <w:pStyle w:val="F3-BodySingle"/>
              <w:spacing w:before="30" w:after="30" w:line="360" w:lineRule="auto"/>
              <w:ind w:left="0" w:firstLine="0"/>
              <w:jc w:val="left"/>
              <w:rPr>
                <w:rFonts w:ascii="Times New Roman" w:hAnsi="Times New Roman"/>
                <w:bCs/>
                <w:sz w:val="22"/>
                <w:szCs w:val="22"/>
              </w:rPr>
            </w:pPr>
            <w:r w:rsidRPr="00181909">
              <w:rPr>
                <w:rFonts w:ascii="Times New Roman" w:hAnsi="Times New Roman"/>
                <w:bCs/>
                <w:sz w:val="22"/>
                <w:szCs w:val="22"/>
              </w:rPr>
              <w:t xml:space="preserve">Skill Enhancement Course SEC </w:t>
            </w:r>
            <w:r w:rsidR="00F600A9" w:rsidRPr="00181909">
              <w:rPr>
                <w:rFonts w:ascii="Times New Roman" w:hAnsi="Times New Roman"/>
                <w:bCs/>
                <w:sz w:val="22"/>
                <w:szCs w:val="22"/>
              </w:rPr>
              <w:t>II</w:t>
            </w:r>
            <w:r w:rsidRPr="00181909">
              <w:rPr>
                <w:rFonts w:ascii="Times New Roman" w:hAnsi="Times New Roman"/>
                <w:bCs/>
                <w:sz w:val="22"/>
                <w:szCs w:val="22"/>
              </w:rPr>
              <w:t>:</w:t>
            </w:r>
          </w:p>
          <w:p w:rsidR="00C26967" w:rsidRPr="00181909" w:rsidRDefault="00181909" w:rsidP="00A46CAD">
            <w:pPr>
              <w:pStyle w:val="F3-BodySingle"/>
              <w:spacing w:before="30" w:after="30" w:line="360" w:lineRule="auto"/>
              <w:ind w:left="0" w:firstLine="0"/>
              <w:jc w:val="left"/>
              <w:rPr>
                <w:rFonts w:ascii="Times New Roman" w:hAnsi="Times New Roman"/>
                <w:bCs/>
                <w:sz w:val="22"/>
                <w:szCs w:val="22"/>
              </w:rPr>
            </w:pPr>
            <w:r w:rsidRPr="00181909">
              <w:rPr>
                <w:rFonts w:ascii="Times New Roman" w:hAnsi="Times New Roman"/>
                <w:sz w:val="22"/>
                <w:szCs w:val="22"/>
              </w:rPr>
              <w:t>Employability Skills</w:t>
            </w:r>
          </w:p>
        </w:tc>
        <w:tc>
          <w:tcPr>
            <w:tcW w:w="433" w:type="pct"/>
            <w:vAlign w:val="center"/>
          </w:tcPr>
          <w:p w:rsidR="00C26967" w:rsidRPr="00CE27BF" w:rsidRDefault="00C26967" w:rsidP="00A46CAD">
            <w:pPr>
              <w:spacing w:line="360" w:lineRule="auto"/>
              <w:jc w:val="center"/>
              <w:rPr>
                <w:color w:val="000000"/>
              </w:rPr>
            </w:pPr>
            <w:r w:rsidRPr="00CE27BF">
              <w:rPr>
                <w:color w:val="000000"/>
                <w:sz w:val="22"/>
                <w:szCs w:val="22"/>
              </w:rPr>
              <w:t>2</w:t>
            </w:r>
          </w:p>
        </w:tc>
        <w:tc>
          <w:tcPr>
            <w:tcW w:w="459" w:type="pct"/>
            <w:vAlign w:val="center"/>
          </w:tcPr>
          <w:p w:rsidR="00C26967" w:rsidRPr="00CE27BF" w:rsidRDefault="006C5310" w:rsidP="00A46CAD">
            <w:pPr>
              <w:spacing w:line="360" w:lineRule="auto"/>
              <w:jc w:val="center"/>
              <w:rPr>
                <w:color w:val="000000"/>
              </w:rPr>
            </w:pPr>
            <w:r w:rsidRPr="00CE27BF">
              <w:rPr>
                <w:color w:val="000000"/>
                <w:sz w:val="22"/>
                <w:szCs w:val="22"/>
              </w:rPr>
              <w:t>3</w:t>
            </w:r>
          </w:p>
        </w:tc>
        <w:tc>
          <w:tcPr>
            <w:tcW w:w="394" w:type="pct"/>
            <w:vAlign w:val="center"/>
          </w:tcPr>
          <w:p w:rsidR="00C26967" w:rsidRPr="00CE27BF" w:rsidRDefault="00C26967" w:rsidP="00A46CAD">
            <w:pPr>
              <w:widowControl w:val="0"/>
              <w:autoSpaceDE w:val="0"/>
              <w:autoSpaceDN w:val="0"/>
              <w:spacing w:line="360" w:lineRule="auto"/>
              <w:jc w:val="center"/>
            </w:pPr>
            <w:r w:rsidRPr="00CE27BF">
              <w:rPr>
                <w:sz w:val="22"/>
                <w:szCs w:val="22"/>
              </w:rPr>
              <w:t>25</w:t>
            </w:r>
          </w:p>
        </w:tc>
        <w:tc>
          <w:tcPr>
            <w:tcW w:w="391" w:type="pct"/>
            <w:vAlign w:val="center"/>
          </w:tcPr>
          <w:p w:rsidR="00C26967" w:rsidRPr="00CE27BF" w:rsidRDefault="00C26967" w:rsidP="00A46CAD">
            <w:pPr>
              <w:widowControl w:val="0"/>
              <w:autoSpaceDE w:val="0"/>
              <w:autoSpaceDN w:val="0"/>
              <w:spacing w:line="360" w:lineRule="auto"/>
              <w:jc w:val="center"/>
            </w:pPr>
            <w:r w:rsidRPr="00CE27BF">
              <w:rPr>
                <w:sz w:val="22"/>
                <w:szCs w:val="22"/>
              </w:rPr>
              <w:t>75</w:t>
            </w:r>
          </w:p>
        </w:tc>
        <w:tc>
          <w:tcPr>
            <w:tcW w:w="328" w:type="pct"/>
            <w:vAlign w:val="center"/>
          </w:tcPr>
          <w:p w:rsidR="00C26967" w:rsidRPr="00CE27BF" w:rsidRDefault="00C26967" w:rsidP="00A46CAD">
            <w:pPr>
              <w:widowControl w:val="0"/>
              <w:autoSpaceDE w:val="0"/>
              <w:autoSpaceDN w:val="0"/>
              <w:spacing w:line="360" w:lineRule="auto"/>
              <w:jc w:val="center"/>
            </w:pPr>
            <w:r w:rsidRPr="00CE27BF">
              <w:rPr>
                <w:sz w:val="22"/>
                <w:szCs w:val="22"/>
              </w:rPr>
              <w:t>100</w:t>
            </w:r>
          </w:p>
        </w:tc>
      </w:tr>
      <w:tr w:rsidR="006C5310" w:rsidRPr="00CE27BF" w:rsidTr="00F17EFD">
        <w:trPr>
          <w:trHeight w:val="288"/>
          <w:jc w:val="center"/>
        </w:trPr>
        <w:tc>
          <w:tcPr>
            <w:tcW w:w="325" w:type="pct"/>
            <w:vAlign w:val="center"/>
          </w:tcPr>
          <w:p w:rsidR="006C5310" w:rsidRPr="00CE27BF" w:rsidRDefault="006C5310" w:rsidP="00A46CAD">
            <w:pPr>
              <w:widowControl w:val="0"/>
              <w:autoSpaceDE w:val="0"/>
              <w:autoSpaceDN w:val="0"/>
              <w:spacing w:line="360" w:lineRule="auto"/>
              <w:jc w:val="center"/>
            </w:pPr>
            <w:r w:rsidRPr="00CE27BF">
              <w:rPr>
                <w:sz w:val="22"/>
                <w:szCs w:val="22"/>
              </w:rPr>
              <w:t>B (ii)</w:t>
            </w:r>
          </w:p>
        </w:tc>
        <w:tc>
          <w:tcPr>
            <w:tcW w:w="789" w:type="pct"/>
          </w:tcPr>
          <w:p w:rsidR="006C5310" w:rsidRPr="00CE27BF" w:rsidRDefault="006C5310"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23PCOPI3</w:t>
            </w:r>
            <w:r w:rsidR="00043782">
              <w:rPr>
                <w:rFonts w:ascii="Times New Roman" w:hAnsi="Times New Roman"/>
                <w:sz w:val="22"/>
                <w:szCs w:val="22"/>
              </w:rPr>
              <w:t>7</w:t>
            </w:r>
          </w:p>
        </w:tc>
        <w:tc>
          <w:tcPr>
            <w:tcW w:w="1881" w:type="pct"/>
          </w:tcPr>
          <w:p w:rsidR="006C5310" w:rsidRPr="00CE27BF" w:rsidRDefault="005721D6" w:rsidP="00A46CAD">
            <w:pPr>
              <w:pStyle w:val="F3-BodySingle"/>
              <w:spacing w:before="30" w:after="30" w:line="360" w:lineRule="auto"/>
              <w:ind w:left="0" w:firstLine="0"/>
              <w:jc w:val="left"/>
              <w:rPr>
                <w:rFonts w:ascii="Times New Roman" w:hAnsi="Times New Roman"/>
                <w:bCs/>
                <w:sz w:val="22"/>
                <w:szCs w:val="22"/>
              </w:rPr>
            </w:pPr>
            <w:r>
              <w:rPr>
                <w:rFonts w:ascii="Times New Roman" w:hAnsi="Times New Roman"/>
                <w:sz w:val="22"/>
                <w:szCs w:val="22"/>
              </w:rPr>
              <w:t xml:space="preserve">Summer Internship </w:t>
            </w:r>
            <w:r w:rsidR="00FA578E">
              <w:rPr>
                <w:rFonts w:ascii="Times New Roman" w:hAnsi="Times New Roman"/>
                <w:sz w:val="22"/>
                <w:szCs w:val="22"/>
              </w:rPr>
              <w:t>*</w:t>
            </w:r>
          </w:p>
        </w:tc>
        <w:tc>
          <w:tcPr>
            <w:tcW w:w="433" w:type="pct"/>
            <w:vAlign w:val="center"/>
          </w:tcPr>
          <w:p w:rsidR="006C5310" w:rsidRPr="00CE27BF" w:rsidRDefault="006C5310" w:rsidP="00A46CAD">
            <w:pPr>
              <w:spacing w:line="360" w:lineRule="auto"/>
              <w:jc w:val="center"/>
              <w:rPr>
                <w:color w:val="000000"/>
              </w:rPr>
            </w:pPr>
            <w:r w:rsidRPr="00CE27BF">
              <w:rPr>
                <w:color w:val="000000"/>
                <w:sz w:val="22"/>
                <w:szCs w:val="22"/>
              </w:rPr>
              <w:t>2</w:t>
            </w:r>
          </w:p>
        </w:tc>
        <w:tc>
          <w:tcPr>
            <w:tcW w:w="459" w:type="pct"/>
            <w:vAlign w:val="center"/>
          </w:tcPr>
          <w:p w:rsidR="006C5310" w:rsidRPr="00CE27BF" w:rsidRDefault="002C5F22" w:rsidP="00A46CAD">
            <w:pPr>
              <w:spacing w:line="360" w:lineRule="auto"/>
              <w:jc w:val="center"/>
              <w:rPr>
                <w:color w:val="000000"/>
              </w:rPr>
            </w:pPr>
            <w:r w:rsidRPr="00CE27BF">
              <w:rPr>
                <w:color w:val="000000"/>
                <w:sz w:val="22"/>
                <w:szCs w:val="22"/>
              </w:rPr>
              <w:t>-</w:t>
            </w:r>
          </w:p>
        </w:tc>
        <w:tc>
          <w:tcPr>
            <w:tcW w:w="394" w:type="pct"/>
            <w:vAlign w:val="center"/>
          </w:tcPr>
          <w:p w:rsidR="006C5310" w:rsidRPr="00CE27BF" w:rsidRDefault="006C5310" w:rsidP="00A46CAD">
            <w:pPr>
              <w:widowControl w:val="0"/>
              <w:autoSpaceDE w:val="0"/>
              <w:autoSpaceDN w:val="0"/>
              <w:spacing w:line="360" w:lineRule="auto"/>
              <w:jc w:val="center"/>
            </w:pPr>
            <w:r w:rsidRPr="00CE27BF">
              <w:rPr>
                <w:sz w:val="22"/>
                <w:szCs w:val="22"/>
              </w:rPr>
              <w:t>25</w:t>
            </w:r>
          </w:p>
        </w:tc>
        <w:tc>
          <w:tcPr>
            <w:tcW w:w="391" w:type="pct"/>
            <w:vAlign w:val="center"/>
          </w:tcPr>
          <w:p w:rsidR="006C5310" w:rsidRPr="00CE27BF" w:rsidRDefault="006C5310" w:rsidP="00A46CAD">
            <w:pPr>
              <w:widowControl w:val="0"/>
              <w:autoSpaceDE w:val="0"/>
              <w:autoSpaceDN w:val="0"/>
              <w:spacing w:line="360" w:lineRule="auto"/>
              <w:jc w:val="center"/>
            </w:pPr>
            <w:r w:rsidRPr="00CE27BF">
              <w:rPr>
                <w:sz w:val="22"/>
                <w:szCs w:val="22"/>
              </w:rPr>
              <w:t>75</w:t>
            </w:r>
          </w:p>
        </w:tc>
        <w:tc>
          <w:tcPr>
            <w:tcW w:w="328" w:type="pct"/>
            <w:vAlign w:val="center"/>
          </w:tcPr>
          <w:p w:rsidR="006C5310" w:rsidRPr="00CE27BF" w:rsidRDefault="006C5310" w:rsidP="00A46CAD">
            <w:pPr>
              <w:widowControl w:val="0"/>
              <w:autoSpaceDE w:val="0"/>
              <w:autoSpaceDN w:val="0"/>
              <w:spacing w:line="360" w:lineRule="auto"/>
              <w:jc w:val="center"/>
            </w:pPr>
            <w:r w:rsidRPr="00CE27BF">
              <w:rPr>
                <w:sz w:val="22"/>
                <w:szCs w:val="22"/>
              </w:rPr>
              <w:t>100</w:t>
            </w:r>
          </w:p>
        </w:tc>
      </w:tr>
      <w:tr w:rsidR="006C5310" w:rsidRPr="00CE27BF" w:rsidTr="00F17EFD">
        <w:trPr>
          <w:trHeight w:val="299"/>
          <w:jc w:val="center"/>
        </w:trPr>
        <w:tc>
          <w:tcPr>
            <w:tcW w:w="325" w:type="pct"/>
            <w:vAlign w:val="center"/>
          </w:tcPr>
          <w:p w:rsidR="006C5310" w:rsidRPr="00CE27BF" w:rsidRDefault="006C5310" w:rsidP="00A46CAD">
            <w:pPr>
              <w:widowControl w:val="0"/>
              <w:autoSpaceDE w:val="0"/>
              <w:autoSpaceDN w:val="0"/>
              <w:spacing w:line="360" w:lineRule="auto"/>
              <w:jc w:val="center"/>
              <w:rPr>
                <w:b/>
                <w:bCs/>
              </w:rPr>
            </w:pPr>
          </w:p>
        </w:tc>
        <w:tc>
          <w:tcPr>
            <w:tcW w:w="789" w:type="pct"/>
            <w:vAlign w:val="center"/>
          </w:tcPr>
          <w:p w:rsidR="006C5310" w:rsidRPr="00CE27BF" w:rsidRDefault="006C5310" w:rsidP="00A46CAD">
            <w:pPr>
              <w:widowControl w:val="0"/>
              <w:autoSpaceDE w:val="0"/>
              <w:autoSpaceDN w:val="0"/>
              <w:spacing w:line="360" w:lineRule="auto"/>
              <w:jc w:val="center"/>
              <w:rPr>
                <w:b/>
                <w:bCs/>
              </w:rPr>
            </w:pPr>
          </w:p>
        </w:tc>
        <w:tc>
          <w:tcPr>
            <w:tcW w:w="1881" w:type="pct"/>
            <w:vAlign w:val="center"/>
          </w:tcPr>
          <w:p w:rsidR="006C5310" w:rsidRPr="00CE27BF" w:rsidRDefault="006C5310" w:rsidP="00A46CAD">
            <w:pPr>
              <w:widowControl w:val="0"/>
              <w:autoSpaceDE w:val="0"/>
              <w:autoSpaceDN w:val="0"/>
              <w:spacing w:line="360" w:lineRule="auto"/>
              <w:jc w:val="center"/>
              <w:rPr>
                <w:b/>
                <w:bCs/>
              </w:rPr>
            </w:pPr>
            <w:r w:rsidRPr="00CE27BF">
              <w:rPr>
                <w:b/>
                <w:bCs/>
                <w:sz w:val="22"/>
                <w:szCs w:val="22"/>
              </w:rPr>
              <w:t>Total</w:t>
            </w:r>
          </w:p>
        </w:tc>
        <w:tc>
          <w:tcPr>
            <w:tcW w:w="433" w:type="pct"/>
            <w:vAlign w:val="center"/>
          </w:tcPr>
          <w:p w:rsidR="006C5310" w:rsidRPr="00CE27BF" w:rsidRDefault="006C5310" w:rsidP="00A46CAD">
            <w:pPr>
              <w:spacing w:line="360" w:lineRule="auto"/>
              <w:jc w:val="center"/>
              <w:rPr>
                <w:b/>
                <w:bCs/>
              </w:rPr>
            </w:pPr>
            <w:r w:rsidRPr="00CE27BF">
              <w:rPr>
                <w:b/>
                <w:bCs/>
                <w:sz w:val="22"/>
                <w:szCs w:val="22"/>
              </w:rPr>
              <w:t>2</w:t>
            </w:r>
            <w:r w:rsidR="002F6475" w:rsidRPr="00CE27BF">
              <w:rPr>
                <w:b/>
                <w:bCs/>
                <w:sz w:val="22"/>
                <w:szCs w:val="22"/>
              </w:rPr>
              <w:t>6</w:t>
            </w:r>
          </w:p>
        </w:tc>
        <w:tc>
          <w:tcPr>
            <w:tcW w:w="459" w:type="pct"/>
            <w:vAlign w:val="center"/>
          </w:tcPr>
          <w:p w:rsidR="006C5310" w:rsidRPr="00CE27BF" w:rsidRDefault="006C5310" w:rsidP="00A46CAD">
            <w:pPr>
              <w:spacing w:line="360" w:lineRule="auto"/>
              <w:jc w:val="center"/>
              <w:rPr>
                <w:b/>
                <w:bCs/>
              </w:rPr>
            </w:pPr>
            <w:r w:rsidRPr="00CE27BF">
              <w:rPr>
                <w:b/>
                <w:bCs/>
                <w:sz w:val="22"/>
                <w:szCs w:val="22"/>
              </w:rPr>
              <w:t>30</w:t>
            </w:r>
          </w:p>
        </w:tc>
        <w:tc>
          <w:tcPr>
            <w:tcW w:w="394" w:type="pct"/>
            <w:vAlign w:val="center"/>
          </w:tcPr>
          <w:p w:rsidR="006C5310" w:rsidRPr="00CE27BF" w:rsidRDefault="006C5310" w:rsidP="00A46CAD">
            <w:pPr>
              <w:spacing w:line="360" w:lineRule="auto"/>
              <w:jc w:val="center"/>
              <w:rPr>
                <w:b/>
                <w:bCs/>
              </w:rPr>
            </w:pPr>
          </w:p>
        </w:tc>
        <w:tc>
          <w:tcPr>
            <w:tcW w:w="391" w:type="pct"/>
            <w:vAlign w:val="center"/>
          </w:tcPr>
          <w:p w:rsidR="006C5310" w:rsidRPr="00CE27BF" w:rsidRDefault="006C5310" w:rsidP="00A46CAD">
            <w:pPr>
              <w:spacing w:line="360" w:lineRule="auto"/>
              <w:jc w:val="center"/>
              <w:rPr>
                <w:b/>
                <w:bCs/>
              </w:rPr>
            </w:pPr>
          </w:p>
        </w:tc>
        <w:tc>
          <w:tcPr>
            <w:tcW w:w="328" w:type="pct"/>
            <w:vAlign w:val="center"/>
          </w:tcPr>
          <w:p w:rsidR="006C5310" w:rsidRPr="00CE27BF" w:rsidRDefault="002F6475" w:rsidP="00A46CAD">
            <w:pPr>
              <w:spacing w:line="360" w:lineRule="auto"/>
              <w:jc w:val="center"/>
              <w:rPr>
                <w:b/>
                <w:bCs/>
              </w:rPr>
            </w:pPr>
            <w:r w:rsidRPr="00CE27BF">
              <w:rPr>
                <w:b/>
                <w:bCs/>
                <w:sz w:val="22"/>
                <w:szCs w:val="22"/>
              </w:rPr>
              <w:t>7</w:t>
            </w:r>
            <w:r w:rsidR="006C5310" w:rsidRPr="00CE27BF">
              <w:rPr>
                <w:b/>
                <w:bCs/>
                <w:sz w:val="22"/>
                <w:szCs w:val="22"/>
              </w:rPr>
              <w:t>00</w:t>
            </w:r>
          </w:p>
        </w:tc>
      </w:tr>
      <w:tr w:rsidR="00D8484D" w:rsidRPr="00CE27BF" w:rsidTr="00F17EFD">
        <w:trPr>
          <w:trHeight w:val="288"/>
          <w:jc w:val="center"/>
        </w:trPr>
        <w:tc>
          <w:tcPr>
            <w:tcW w:w="325" w:type="pct"/>
            <w:vAlign w:val="center"/>
          </w:tcPr>
          <w:p w:rsidR="00D8484D" w:rsidRPr="00CE27BF" w:rsidRDefault="005E25B4" w:rsidP="00A46CAD">
            <w:pPr>
              <w:widowControl w:val="0"/>
              <w:autoSpaceDE w:val="0"/>
              <w:autoSpaceDN w:val="0"/>
              <w:spacing w:line="360" w:lineRule="auto"/>
              <w:jc w:val="center"/>
            </w:pPr>
            <w:r w:rsidRPr="00CE27BF">
              <w:rPr>
                <w:b/>
                <w:sz w:val="22"/>
                <w:szCs w:val="22"/>
              </w:rPr>
              <w:br w:type="page"/>
            </w:r>
          </w:p>
        </w:tc>
        <w:tc>
          <w:tcPr>
            <w:tcW w:w="789" w:type="pct"/>
          </w:tcPr>
          <w:p w:rsidR="00D8484D" w:rsidRPr="00CE27BF" w:rsidRDefault="00D8484D" w:rsidP="00A46CAD">
            <w:pPr>
              <w:widowControl w:val="0"/>
              <w:autoSpaceDE w:val="0"/>
              <w:autoSpaceDN w:val="0"/>
              <w:spacing w:line="360" w:lineRule="auto"/>
            </w:pPr>
          </w:p>
        </w:tc>
        <w:tc>
          <w:tcPr>
            <w:tcW w:w="1881" w:type="pct"/>
          </w:tcPr>
          <w:p w:rsidR="00D8484D" w:rsidRPr="00CE27BF" w:rsidRDefault="00D8484D" w:rsidP="00A46CAD">
            <w:pPr>
              <w:widowControl w:val="0"/>
              <w:autoSpaceDE w:val="0"/>
              <w:autoSpaceDN w:val="0"/>
              <w:spacing w:line="360" w:lineRule="auto"/>
              <w:jc w:val="center"/>
            </w:pPr>
            <w:r w:rsidRPr="00CE27BF">
              <w:rPr>
                <w:b/>
                <w:sz w:val="22"/>
                <w:szCs w:val="22"/>
              </w:rPr>
              <w:t>SEMESTER – IV</w:t>
            </w:r>
          </w:p>
        </w:tc>
        <w:tc>
          <w:tcPr>
            <w:tcW w:w="433" w:type="pct"/>
            <w:vAlign w:val="center"/>
          </w:tcPr>
          <w:p w:rsidR="00D8484D" w:rsidRPr="00CE27BF" w:rsidRDefault="00D8484D" w:rsidP="00A46CAD">
            <w:pPr>
              <w:widowControl w:val="0"/>
              <w:autoSpaceDE w:val="0"/>
              <w:autoSpaceDN w:val="0"/>
              <w:spacing w:line="360" w:lineRule="auto"/>
              <w:jc w:val="center"/>
            </w:pPr>
          </w:p>
        </w:tc>
        <w:tc>
          <w:tcPr>
            <w:tcW w:w="459" w:type="pct"/>
            <w:vAlign w:val="center"/>
          </w:tcPr>
          <w:p w:rsidR="00D8484D" w:rsidRPr="00CE27BF" w:rsidRDefault="00D8484D" w:rsidP="00A46CAD">
            <w:pPr>
              <w:widowControl w:val="0"/>
              <w:autoSpaceDE w:val="0"/>
              <w:autoSpaceDN w:val="0"/>
              <w:spacing w:line="360" w:lineRule="auto"/>
              <w:jc w:val="center"/>
            </w:pPr>
          </w:p>
        </w:tc>
        <w:tc>
          <w:tcPr>
            <w:tcW w:w="394" w:type="pct"/>
            <w:vAlign w:val="center"/>
          </w:tcPr>
          <w:p w:rsidR="00D8484D" w:rsidRPr="00CE27BF" w:rsidRDefault="00D8484D" w:rsidP="00A46CAD">
            <w:pPr>
              <w:widowControl w:val="0"/>
              <w:autoSpaceDE w:val="0"/>
              <w:autoSpaceDN w:val="0"/>
              <w:spacing w:line="360" w:lineRule="auto"/>
              <w:jc w:val="center"/>
            </w:pPr>
          </w:p>
        </w:tc>
        <w:tc>
          <w:tcPr>
            <w:tcW w:w="391" w:type="pct"/>
            <w:vAlign w:val="center"/>
          </w:tcPr>
          <w:p w:rsidR="00D8484D" w:rsidRPr="00CE27BF" w:rsidRDefault="00D8484D" w:rsidP="00A46CAD">
            <w:pPr>
              <w:widowControl w:val="0"/>
              <w:autoSpaceDE w:val="0"/>
              <w:autoSpaceDN w:val="0"/>
              <w:spacing w:line="360" w:lineRule="auto"/>
              <w:jc w:val="center"/>
            </w:pPr>
          </w:p>
        </w:tc>
        <w:tc>
          <w:tcPr>
            <w:tcW w:w="328" w:type="pct"/>
            <w:vAlign w:val="center"/>
          </w:tcPr>
          <w:p w:rsidR="00D8484D" w:rsidRPr="00CE27BF" w:rsidRDefault="00D8484D" w:rsidP="00A46CAD">
            <w:pPr>
              <w:widowControl w:val="0"/>
              <w:autoSpaceDE w:val="0"/>
              <w:autoSpaceDN w:val="0"/>
              <w:spacing w:line="360" w:lineRule="auto"/>
              <w:jc w:val="center"/>
            </w:pPr>
          </w:p>
        </w:tc>
      </w:tr>
      <w:tr w:rsidR="00D8484D" w:rsidRPr="00CE27BF" w:rsidTr="00F17EFD">
        <w:trPr>
          <w:trHeight w:val="288"/>
          <w:jc w:val="center"/>
        </w:trPr>
        <w:tc>
          <w:tcPr>
            <w:tcW w:w="325" w:type="pct"/>
            <w:vMerge w:val="restart"/>
            <w:vAlign w:val="center"/>
          </w:tcPr>
          <w:p w:rsidR="00D8484D" w:rsidRPr="00CE27BF" w:rsidRDefault="00D8484D" w:rsidP="00A46CAD">
            <w:pPr>
              <w:widowControl w:val="0"/>
              <w:autoSpaceDE w:val="0"/>
              <w:autoSpaceDN w:val="0"/>
              <w:spacing w:line="360" w:lineRule="auto"/>
              <w:jc w:val="center"/>
            </w:pPr>
            <w:r w:rsidRPr="00CE27BF">
              <w:rPr>
                <w:sz w:val="22"/>
                <w:szCs w:val="22"/>
              </w:rPr>
              <w:t xml:space="preserve"> A</w:t>
            </w:r>
          </w:p>
        </w:tc>
        <w:tc>
          <w:tcPr>
            <w:tcW w:w="789" w:type="pct"/>
          </w:tcPr>
          <w:p w:rsidR="00D8484D" w:rsidRPr="00CE27BF" w:rsidRDefault="00D8484D"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23PCOPC41</w:t>
            </w:r>
          </w:p>
        </w:tc>
        <w:tc>
          <w:tcPr>
            <w:tcW w:w="1881" w:type="pct"/>
          </w:tcPr>
          <w:p w:rsidR="00D8484D" w:rsidRPr="00CE27BF" w:rsidRDefault="00D8484D" w:rsidP="00A46CAD">
            <w:pPr>
              <w:pStyle w:val="F3-BodySingle"/>
              <w:spacing w:before="30" w:after="30" w:line="360" w:lineRule="auto"/>
              <w:ind w:left="0" w:firstLine="0"/>
              <w:rPr>
                <w:rFonts w:ascii="Times New Roman" w:hAnsi="Times New Roman"/>
                <w:sz w:val="22"/>
                <w:szCs w:val="22"/>
              </w:rPr>
            </w:pPr>
            <w:r w:rsidRPr="002D3528">
              <w:rPr>
                <w:rFonts w:ascii="Times New Roman" w:hAnsi="Times New Roman"/>
                <w:b/>
                <w:sz w:val="22"/>
                <w:szCs w:val="22"/>
              </w:rPr>
              <w:t xml:space="preserve">Core </w:t>
            </w:r>
            <w:r w:rsidR="00203BC3" w:rsidRPr="002D3528">
              <w:rPr>
                <w:rFonts w:ascii="Times New Roman" w:hAnsi="Times New Roman"/>
                <w:b/>
                <w:sz w:val="22"/>
                <w:szCs w:val="22"/>
              </w:rPr>
              <w:t>X</w:t>
            </w:r>
            <w:r w:rsidRPr="002D3528">
              <w:rPr>
                <w:rFonts w:ascii="Times New Roman" w:hAnsi="Times New Roman"/>
                <w:b/>
                <w:sz w:val="22"/>
                <w:szCs w:val="22"/>
              </w:rPr>
              <w:t>I:</w:t>
            </w:r>
            <w:r w:rsidR="002673A8">
              <w:rPr>
                <w:rFonts w:ascii="Times New Roman" w:hAnsi="Times New Roman"/>
                <w:b/>
                <w:sz w:val="22"/>
                <w:szCs w:val="22"/>
              </w:rPr>
              <w:t xml:space="preserve"> </w:t>
            </w:r>
            <w:r w:rsidR="002673A8" w:rsidRPr="00CE27BF">
              <w:rPr>
                <w:rFonts w:ascii="Times New Roman" w:hAnsi="Times New Roman"/>
                <w:sz w:val="22"/>
                <w:szCs w:val="22"/>
                <w:lang w:val="en-GB"/>
              </w:rPr>
              <w:t xml:space="preserve">Corporate Economic Laws </w:t>
            </w:r>
          </w:p>
        </w:tc>
        <w:tc>
          <w:tcPr>
            <w:tcW w:w="433" w:type="pct"/>
            <w:vAlign w:val="center"/>
          </w:tcPr>
          <w:p w:rsidR="00D8484D" w:rsidRPr="00CE27BF" w:rsidRDefault="00D8484D" w:rsidP="00A46CAD">
            <w:pPr>
              <w:spacing w:line="360" w:lineRule="auto"/>
              <w:jc w:val="center"/>
              <w:rPr>
                <w:color w:val="000000"/>
              </w:rPr>
            </w:pPr>
            <w:r w:rsidRPr="00CE27BF">
              <w:rPr>
                <w:color w:val="000000"/>
                <w:sz w:val="22"/>
                <w:szCs w:val="22"/>
              </w:rPr>
              <w:t>5</w:t>
            </w:r>
          </w:p>
        </w:tc>
        <w:tc>
          <w:tcPr>
            <w:tcW w:w="459" w:type="pct"/>
            <w:vAlign w:val="center"/>
          </w:tcPr>
          <w:p w:rsidR="00D8484D" w:rsidRPr="00CE27BF" w:rsidRDefault="00D8484D" w:rsidP="00A46CAD">
            <w:pPr>
              <w:spacing w:line="360" w:lineRule="auto"/>
              <w:jc w:val="center"/>
              <w:rPr>
                <w:color w:val="000000"/>
              </w:rPr>
            </w:pPr>
            <w:r w:rsidRPr="00CE27BF">
              <w:rPr>
                <w:color w:val="000000"/>
                <w:sz w:val="22"/>
                <w:szCs w:val="22"/>
              </w:rPr>
              <w:t>6</w:t>
            </w:r>
          </w:p>
        </w:tc>
        <w:tc>
          <w:tcPr>
            <w:tcW w:w="394" w:type="pct"/>
            <w:vAlign w:val="center"/>
          </w:tcPr>
          <w:p w:rsidR="00D8484D" w:rsidRPr="00CE27BF" w:rsidRDefault="00D8484D" w:rsidP="00A46CAD">
            <w:pPr>
              <w:widowControl w:val="0"/>
              <w:autoSpaceDE w:val="0"/>
              <w:autoSpaceDN w:val="0"/>
              <w:spacing w:line="360" w:lineRule="auto"/>
              <w:jc w:val="center"/>
            </w:pPr>
            <w:r w:rsidRPr="00CE27BF">
              <w:rPr>
                <w:sz w:val="22"/>
                <w:szCs w:val="22"/>
              </w:rPr>
              <w:t>25</w:t>
            </w:r>
          </w:p>
        </w:tc>
        <w:tc>
          <w:tcPr>
            <w:tcW w:w="391" w:type="pct"/>
            <w:vAlign w:val="center"/>
          </w:tcPr>
          <w:p w:rsidR="00D8484D" w:rsidRPr="00CE27BF" w:rsidRDefault="00D8484D" w:rsidP="00A46CAD">
            <w:pPr>
              <w:widowControl w:val="0"/>
              <w:autoSpaceDE w:val="0"/>
              <w:autoSpaceDN w:val="0"/>
              <w:spacing w:line="360" w:lineRule="auto"/>
              <w:jc w:val="center"/>
            </w:pPr>
            <w:r w:rsidRPr="00CE27BF">
              <w:rPr>
                <w:sz w:val="22"/>
                <w:szCs w:val="22"/>
              </w:rPr>
              <w:t>75</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88"/>
          <w:jc w:val="center"/>
        </w:trPr>
        <w:tc>
          <w:tcPr>
            <w:tcW w:w="325" w:type="pct"/>
            <w:vMerge/>
            <w:vAlign w:val="center"/>
          </w:tcPr>
          <w:p w:rsidR="00D8484D" w:rsidRPr="00CE27BF" w:rsidRDefault="00D8484D" w:rsidP="00A46CAD">
            <w:pPr>
              <w:widowControl w:val="0"/>
              <w:autoSpaceDE w:val="0"/>
              <w:autoSpaceDN w:val="0"/>
              <w:spacing w:line="360" w:lineRule="auto"/>
              <w:jc w:val="center"/>
            </w:pPr>
          </w:p>
        </w:tc>
        <w:tc>
          <w:tcPr>
            <w:tcW w:w="789" w:type="pct"/>
          </w:tcPr>
          <w:p w:rsidR="00D8484D" w:rsidRPr="00CE27BF" w:rsidRDefault="00D8484D"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23PCOPC</w:t>
            </w:r>
            <w:r w:rsidR="00C86571" w:rsidRPr="00CE27BF">
              <w:rPr>
                <w:rFonts w:ascii="Times New Roman" w:hAnsi="Times New Roman"/>
                <w:sz w:val="22"/>
                <w:szCs w:val="22"/>
              </w:rPr>
              <w:t>4</w:t>
            </w:r>
            <w:r w:rsidRPr="00CE27BF">
              <w:rPr>
                <w:rFonts w:ascii="Times New Roman" w:hAnsi="Times New Roman"/>
                <w:sz w:val="22"/>
                <w:szCs w:val="22"/>
              </w:rPr>
              <w:t>2</w:t>
            </w:r>
          </w:p>
        </w:tc>
        <w:tc>
          <w:tcPr>
            <w:tcW w:w="1881" w:type="pct"/>
          </w:tcPr>
          <w:p w:rsidR="00D8484D" w:rsidRPr="00CE27BF" w:rsidRDefault="00D8484D" w:rsidP="00A46CAD">
            <w:pPr>
              <w:tabs>
                <w:tab w:val="left" w:pos="1318"/>
              </w:tabs>
              <w:spacing w:before="30" w:after="30" w:line="360" w:lineRule="auto"/>
              <w:rPr>
                <w:bCs/>
                <w:bdr w:val="none" w:sz="0" w:space="0" w:color="auto" w:frame="1"/>
              </w:rPr>
            </w:pPr>
            <w:r w:rsidRPr="002D3528">
              <w:rPr>
                <w:b/>
                <w:sz w:val="22"/>
                <w:szCs w:val="22"/>
              </w:rPr>
              <w:t xml:space="preserve">Core </w:t>
            </w:r>
            <w:r w:rsidR="00C86571" w:rsidRPr="002D3528">
              <w:rPr>
                <w:b/>
                <w:sz w:val="22"/>
                <w:szCs w:val="22"/>
              </w:rPr>
              <w:t>X</w:t>
            </w:r>
            <w:r w:rsidRPr="002D3528">
              <w:rPr>
                <w:b/>
                <w:sz w:val="22"/>
                <w:szCs w:val="22"/>
              </w:rPr>
              <w:t>II:</w:t>
            </w:r>
            <w:r w:rsidR="00FD756F">
              <w:rPr>
                <w:b/>
                <w:sz w:val="22"/>
                <w:szCs w:val="22"/>
              </w:rPr>
              <w:t xml:space="preserve"> </w:t>
            </w:r>
            <w:r w:rsidR="004B0246" w:rsidRPr="00CE27BF">
              <w:rPr>
                <w:rFonts w:eastAsia="Calibri"/>
                <w:sz w:val="22"/>
                <w:szCs w:val="22"/>
                <w:lang w:val="en-GB"/>
              </w:rPr>
              <w:t>International Business</w:t>
            </w:r>
          </w:p>
        </w:tc>
        <w:tc>
          <w:tcPr>
            <w:tcW w:w="433" w:type="pct"/>
            <w:vAlign w:val="center"/>
          </w:tcPr>
          <w:p w:rsidR="00D8484D" w:rsidRPr="00CE27BF" w:rsidRDefault="00D8484D" w:rsidP="00A46CAD">
            <w:pPr>
              <w:spacing w:line="360" w:lineRule="auto"/>
              <w:jc w:val="center"/>
              <w:rPr>
                <w:color w:val="000000"/>
              </w:rPr>
            </w:pPr>
            <w:r w:rsidRPr="00CE27BF">
              <w:rPr>
                <w:color w:val="000000"/>
                <w:sz w:val="22"/>
                <w:szCs w:val="22"/>
              </w:rPr>
              <w:t>5</w:t>
            </w:r>
          </w:p>
        </w:tc>
        <w:tc>
          <w:tcPr>
            <w:tcW w:w="459" w:type="pct"/>
            <w:vAlign w:val="center"/>
          </w:tcPr>
          <w:p w:rsidR="00D8484D" w:rsidRPr="00CE27BF" w:rsidRDefault="00D8484D" w:rsidP="00A46CAD">
            <w:pPr>
              <w:spacing w:line="360" w:lineRule="auto"/>
              <w:jc w:val="center"/>
              <w:rPr>
                <w:color w:val="000000"/>
              </w:rPr>
            </w:pPr>
            <w:r w:rsidRPr="00CE27BF">
              <w:rPr>
                <w:color w:val="000000"/>
                <w:sz w:val="22"/>
                <w:szCs w:val="22"/>
              </w:rPr>
              <w:t>6</w:t>
            </w:r>
          </w:p>
        </w:tc>
        <w:tc>
          <w:tcPr>
            <w:tcW w:w="394" w:type="pct"/>
            <w:vAlign w:val="center"/>
          </w:tcPr>
          <w:p w:rsidR="00D8484D" w:rsidRPr="00CE27BF" w:rsidRDefault="00D8484D" w:rsidP="00A46CAD">
            <w:pPr>
              <w:widowControl w:val="0"/>
              <w:autoSpaceDE w:val="0"/>
              <w:autoSpaceDN w:val="0"/>
              <w:spacing w:line="360" w:lineRule="auto"/>
              <w:jc w:val="center"/>
            </w:pPr>
            <w:r w:rsidRPr="00CE27BF">
              <w:rPr>
                <w:sz w:val="22"/>
                <w:szCs w:val="22"/>
              </w:rPr>
              <w:t>25</w:t>
            </w:r>
          </w:p>
        </w:tc>
        <w:tc>
          <w:tcPr>
            <w:tcW w:w="391" w:type="pct"/>
            <w:vAlign w:val="center"/>
          </w:tcPr>
          <w:p w:rsidR="00D8484D" w:rsidRPr="00CE27BF" w:rsidRDefault="00D8484D" w:rsidP="00A46CAD">
            <w:pPr>
              <w:widowControl w:val="0"/>
              <w:autoSpaceDE w:val="0"/>
              <w:autoSpaceDN w:val="0"/>
              <w:spacing w:line="360" w:lineRule="auto"/>
              <w:jc w:val="center"/>
            </w:pPr>
            <w:r w:rsidRPr="00CE27BF">
              <w:rPr>
                <w:sz w:val="22"/>
                <w:szCs w:val="22"/>
              </w:rPr>
              <w:t>75</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88"/>
          <w:jc w:val="center"/>
        </w:trPr>
        <w:tc>
          <w:tcPr>
            <w:tcW w:w="325" w:type="pct"/>
            <w:vMerge/>
            <w:vAlign w:val="center"/>
          </w:tcPr>
          <w:p w:rsidR="00D8484D" w:rsidRPr="00CE27BF" w:rsidRDefault="00D8484D" w:rsidP="00A46CAD">
            <w:pPr>
              <w:widowControl w:val="0"/>
              <w:autoSpaceDE w:val="0"/>
              <w:autoSpaceDN w:val="0"/>
              <w:spacing w:line="360" w:lineRule="auto"/>
              <w:jc w:val="center"/>
            </w:pPr>
          </w:p>
        </w:tc>
        <w:tc>
          <w:tcPr>
            <w:tcW w:w="789" w:type="pct"/>
          </w:tcPr>
          <w:p w:rsidR="00D8484D" w:rsidRPr="00CE27BF" w:rsidRDefault="00D8484D" w:rsidP="00A46CAD">
            <w:pPr>
              <w:pStyle w:val="F3-BodySingle"/>
              <w:tabs>
                <w:tab w:val="left" w:pos="2637"/>
              </w:tabs>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w:t>
            </w:r>
            <w:r w:rsidR="004B0246" w:rsidRPr="00CE27BF">
              <w:rPr>
                <w:rFonts w:ascii="Times New Roman" w:hAnsi="Times New Roman"/>
                <w:sz w:val="22"/>
                <w:szCs w:val="22"/>
              </w:rPr>
              <w:t>D4</w:t>
            </w:r>
            <w:r w:rsidRPr="00CE27BF">
              <w:rPr>
                <w:rFonts w:ascii="Times New Roman" w:hAnsi="Times New Roman"/>
                <w:sz w:val="22"/>
                <w:szCs w:val="22"/>
              </w:rPr>
              <w:t>3</w:t>
            </w:r>
          </w:p>
        </w:tc>
        <w:tc>
          <w:tcPr>
            <w:tcW w:w="1881" w:type="pct"/>
          </w:tcPr>
          <w:p w:rsidR="00D8484D" w:rsidRPr="00CE27BF" w:rsidRDefault="004B0246" w:rsidP="00A46CAD">
            <w:pPr>
              <w:pStyle w:val="F3-BodySingle"/>
              <w:spacing w:before="30" w:after="30" w:line="360" w:lineRule="auto"/>
              <w:ind w:left="0" w:firstLine="0"/>
              <w:rPr>
                <w:rFonts w:ascii="Times New Roman" w:hAnsi="Times New Roman"/>
                <w:sz w:val="22"/>
                <w:szCs w:val="22"/>
              </w:rPr>
            </w:pPr>
            <w:r w:rsidRPr="00CE27BF">
              <w:rPr>
                <w:rFonts w:ascii="Times New Roman" w:hAnsi="Times New Roman"/>
                <w:sz w:val="22"/>
                <w:szCs w:val="22"/>
                <w:lang w:val="en-GB"/>
              </w:rPr>
              <w:t>Project with Viva</w:t>
            </w:r>
            <w:r w:rsidR="002D3528">
              <w:rPr>
                <w:rFonts w:ascii="Times New Roman" w:hAnsi="Times New Roman"/>
                <w:sz w:val="22"/>
                <w:szCs w:val="22"/>
                <w:lang w:val="en-GB"/>
              </w:rPr>
              <w:t xml:space="preserve"> voce </w:t>
            </w:r>
          </w:p>
        </w:tc>
        <w:tc>
          <w:tcPr>
            <w:tcW w:w="433" w:type="pct"/>
            <w:vAlign w:val="center"/>
          </w:tcPr>
          <w:p w:rsidR="00D8484D" w:rsidRPr="00CE27BF" w:rsidRDefault="002E6651" w:rsidP="00A46CAD">
            <w:pPr>
              <w:spacing w:line="360" w:lineRule="auto"/>
              <w:jc w:val="center"/>
              <w:rPr>
                <w:color w:val="000000"/>
              </w:rPr>
            </w:pPr>
            <w:r w:rsidRPr="00CE27BF">
              <w:rPr>
                <w:color w:val="000000"/>
                <w:sz w:val="22"/>
                <w:szCs w:val="22"/>
              </w:rPr>
              <w:t>7</w:t>
            </w:r>
          </w:p>
        </w:tc>
        <w:tc>
          <w:tcPr>
            <w:tcW w:w="459" w:type="pct"/>
            <w:vAlign w:val="center"/>
          </w:tcPr>
          <w:p w:rsidR="00D8484D" w:rsidRPr="00CE27BF" w:rsidRDefault="002E6651" w:rsidP="00A46CAD">
            <w:pPr>
              <w:spacing w:line="360" w:lineRule="auto"/>
              <w:jc w:val="center"/>
              <w:rPr>
                <w:color w:val="000000"/>
              </w:rPr>
            </w:pPr>
            <w:r w:rsidRPr="00CE27BF">
              <w:rPr>
                <w:color w:val="000000"/>
                <w:sz w:val="22"/>
                <w:szCs w:val="22"/>
              </w:rPr>
              <w:t>10</w:t>
            </w:r>
          </w:p>
        </w:tc>
        <w:tc>
          <w:tcPr>
            <w:tcW w:w="394" w:type="pct"/>
            <w:vAlign w:val="center"/>
          </w:tcPr>
          <w:p w:rsidR="00D8484D" w:rsidRPr="00CE27BF" w:rsidRDefault="00D8484D" w:rsidP="00A46CAD">
            <w:pPr>
              <w:widowControl w:val="0"/>
              <w:autoSpaceDE w:val="0"/>
              <w:autoSpaceDN w:val="0"/>
              <w:spacing w:line="360" w:lineRule="auto"/>
              <w:jc w:val="center"/>
            </w:pPr>
            <w:r w:rsidRPr="00CE27BF">
              <w:rPr>
                <w:sz w:val="22"/>
                <w:szCs w:val="22"/>
              </w:rPr>
              <w:t>25</w:t>
            </w:r>
          </w:p>
        </w:tc>
        <w:tc>
          <w:tcPr>
            <w:tcW w:w="391" w:type="pct"/>
            <w:vAlign w:val="center"/>
          </w:tcPr>
          <w:p w:rsidR="00D8484D" w:rsidRPr="00CE27BF" w:rsidRDefault="00D8484D" w:rsidP="00A46CAD">
            <w:pPr>
              <w:widowControl w:val="0"/>
              <w:autoSpaceDE w:val="0"/>
              <w:autoSpaceDN w:val="0"/>
              <w:spacing w:line="360" w:lineRule="auto"/>
              <w:jc w:val="center"/>
            </w:pPr>
            <w:r w:rsidRPr="00CE27BF">
              <w:rPr>
                <w:sz w:val="22"/>
                <w:szCs w:val="22"/>
              </w:rPr>
              <w:t>75</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88"/>
          <w:jc w:val="center"/>
        </w:trPr>
        <w:tc>
          <w:tcPr>
            <w:tcW w:w="325" w:type="pct"/>
            <w:vMerge/>
            <w:vAlign w:val="center"/>
          </w:tcPr>
          <w:p w:rsidR="00D8484D" w:rsidRPr="00CE27BF" w:rsidRDefault="00D8484D" w:rsidP="00A46CAD">
            <w:pPr>
              <w:widowControl w:val="0"/>
              <w:autoSpaceDE w:val="0"/>
              <w:autoSpaceDN w:val="0"/>
              <w:spacing w:line="360" w:lineRule="auto"/>
              <w:jc w:val="center"/>
            </w:pPr>
          </w:p>
        </w:tc>
        <w:tc>
          <w:tcPr>
            <w:tcW w:w="789" w:type="pct"/>
          </w:tcPr>
          <w:p w:rsidR="00D8484D" w:rsidRPr="00CE27BF" w:rsidRDefault="00D8484D" w:rsidP="00A46CAD">
            <w:pPr>
              <w:pStyle w:val="F3-BodySingle"/>
              <w:spacing w:before="30" w:after="30" w:line="360" w:lineRule="auto"/>
              <w:ind w:left="0" w:firstLine="0"/>
              <w:jc w:val="center"/>
              <w:rPr>
                <w:rFonts w:ascii="Times New Roman" w:hAnsi="Times New Roman"/>
                <w:sz w:val="22"/>
                <w:szCs w:val="22"/>
              </w:rPr>
            </w:pPr>
          </w:p>
          <w:p w:rsidR="00D8484D" w:rsidRPr="00CE27BF" w:rsidRDefault="00D8484D"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23PCOPE</w:t>
            </w:r>
            <w:r w:rsidR="002E6651" w:rsidRPr="00CE27BF">
              <w:rPr>
                <w:rFonts w:ascii="Times New Roman" w:hAnsi="Times New Roman"/>
                <w:sz w:val="22"/>
                <w:szCs w:val="22"/>
              </w:rPr>
              <w:t>4</w:t>
            </w:r>
            <w:r w:rsidR="001C6EBB">
              <w:rPr>
                <w:rFonts w:ascii="Times New Roman" w:hAnsi="Times New Roman"/>
                <w:sz w:val="22"/>
                <w:szCs w:val="22"/>
              </w:rPr>
              <w:t>4</w:t>
            </w:r>
            <w:r w:rsidRPr="00CE27BF">
              <w:rPr>
                <w:rFonts w:ascii="Times New Roman" w:hAnsi="Times New Roman"/>
                <w:sz w:val="22"/>
                <w:szCs w:val="22"/>
              </w:rPr>
              <w:t>-1</w:t>
            </w:r>
          </w:p>
          <w:p w:rsidR="00D8484D" w:rsidRPr="00CE27BF" w:rsidRDefault="00D8484D"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23PCOPE</w:t>
            </w:r>
            <w:r w:rsidR="003E3442" w:rsidRPr="00CE27BF">
              <w:rPr>
                <w:rFonts w:ascii="Times New Roman" w:hAnsi="Times New Roman"/>
                <w:sz w:val="22"/>
                <w:szCs w:val="22"/>
              </w:rPr>
              <w:t>4</w:t>
            </w:r>
            <w:r w:rsidR="001C6EBB">
              <w:rPr>
                <w:rFonts w:ascii="Times New Roman" w:hAnsi="Times New Roman"/>
                <w:sz w:val="22"/>
                <w:szCs w:val="22"/>
              </w:rPr>
              <w:t>4</w:t>
            </w:r>
            <w:r w:rsidRPr="00CE27BF">
              <w:rPr>
                <w:rFonts w:ascii="Times New Roman" w:hAnsi="Times New Roman"/>
                <w:sz w:val="22"/>
                <w:szCs w:val="22"/>
              </w:rPr>
              <w:t>-2</w:t>
            </w:r>
          </w:p>
        </w:tc>
        <w:tc>
          <w:tcPr>
            <w:tcW w:w="1881" w:type="pct"/>
          </w:tcPr>
          <w:p w:rsidR="00D8484D" w:rsidRPr="00CE27BF" w:rsidRDefault="00D8484D" w:rsidP="00A46CAD">
            <w:pPr>
              <w:pStyle w:val="F3-BodySingle"/>
              <w:spacing w:before="30" w:after="30" w:line="360" w:lineRule="auto"/>
              <w:ind w:left="0" w:firstLine="0"/>
              <w:jc w:val="left"/>
              <w:rPr>
                <w:rFonts w:ascii="Times New Roman" w:hAnsi="Times New Roman"/>
                <w:sz w:val="22"/>
                <w:szCs w:val="22"/>
              </w:rPr>
            </w:pPr>
            <w:r w:rsidRPr="002D3528">
              <w:rPr>
                <w:rFonts w:ascii="Times New Roman" w:hAnsi="Times New Roman"/>
                <w:b/>
                <w:sz w:val="22"/>
                <w:szCs w:val="22"/>
              </w:rPr>
              <w:t>Elective V</w:t>
            </w:r>
            <w:r w:rsidR="002E6651" w:rsidRPr="002D3528">
              <w:rPr>
                <w:rFonts w:ascii="Times New Roman" w:hAnsi="Times New Roman"/>
                <w:b/>
                <w:sz w:val="22"/>
                <w:szCs w:val="22"/>
              </w:rPr>
              <w:t>I</w:t>
            </w:r>
            <w:r w:rsidRPr="002D3528">
              <w:rPr>
                <w:rFonts w:ascii="Times New Roman" w:hAnsi="Times New Roman"/>
                <w:b/>
                <w:sz w:val="22"/>
                <w:szCs w:val="22"/>
              </w:rPr>
              <w:t>:</w:t>
            </w:r>
            <w:r w:rsidR="00AD2BCE" w:rsidRPr="00CE27BF">
              <w:rPr>
                <w:rFonts w:ascii="Times New Roman" w:hAnsi="Times New Roman"/>
                <w:spacing w:val="-5"/>
                <w:sz w:val="22"/>
                <w:szCs w:val="22"/>
              </w:rPr>
              <w:t xml:space="preserve"> </w:t>
            </w:r>
          </w:p>
          <w:p w:rsidR="00D8484D" w:rsidRPr="00CE27BF" w:rsidRDefault="003E3442" w:rsidP="00A46CAD">
            <w:pPr>
              <w:pStyle w:val="F3-BodySingle"/>
              <w:spacing w:before="30" w:after="30" w:line="360" w:lineRule="auto"/>
              <w:ind w:left="0" w:firstLine="0"/>
              <w:jc w:val="left"/>
              <w:rPr>
                <w:rFonts w:ascii="Times New Roman" w:hAnsi="Times New Roman"/>
                <w:sz w:val="22"/>
                <w:szCs w:val="22"/>
              </w:rPr>
            </w:pPr>
            <w:r w:rsidRPr="00CE27BF">
              <w:rPr>
                <w:rFonts w:ascii="Times New Roman" w:hAnsi="Times New Roman"/>
                <w:sz w:val="22"/>
                <w:szCs w:val="22"/>
                <w:lang w:val="en-GB"/>
              </w:rPr>
              <w:t xml:space="preserve">Strategic </w:t>
            </w:r>
            <w:r w:rsidR="00623BE8">
              <w:rPr>
                <w:rFonts w:ascii="Times New Roman" w:hAnsi="Times New Roman"/>
                <w:sz w:val="22"/>
                <w:szCs w:val="22"/>
                <w:lang w:val="en-GB"/>
              </w:rPr>
              <w:t>C</w:t>
            </w:r>
            <w:r w:rsidRPr="00CE27BF">
              <w:rPr>
                <w:rFonts w:ascii="Times New Roman" w:hAnsi="Times New Roman"/>
                <w:sz w:val="22"/>
                <w:szCs w:val="22"/>
                <w:lang w:val="en-GB"/>
              </w:rPr>
              <w:t xml:space="preserve">ooperative </w:t>
            </w:r>
            <w:r w:rsidR="00623BE8">
              <w:rPr>
                <w:rFonts w:ascii="Times New Roman" w:hAnsi="Times New Roman"/>
                <w:sz w:val="22"/>
                <w:szCs w:val="22"/>
                <w:lang w:val="en-GB"/>
              </w:rPr>
              <w:t>M</w:t>
            </w:r>
            <w:r w:rsidRPr="00CE27BF">
              <w:rPr>
                <w:rFonts w:ascii="Times New Roman" w:hAnsi="Times New Roman"/>
                <w:sz w:val="22"/>
                <w:szCs w:val="22"/>
                <w:lang w:val="en-GB"/>
              </w:rPr>
              <w:t>anagement</w:t>
            </w:r>
            <w:r w:rsidR="00D8484D" w:rsidRPr="00CE27BF">
              <w:rPr>
                <w:rFonts w:ascii="Times New Roman" w:hAnsi="Times New Roman"/>
                <w:sz w:val="22"/>
                <w:szCs w:val="22"/>
              </w:rPr>
              <w:t xml:space="preserve"> (or)</w:t>
            </w:r>
          </w:p>
          <w:p w:rsidR="00D8484D" w:rsidRPr="002D3528" w:rsidRDefault="002D3528" w:rsidP="00A46CAD">
            <w:pPr>
              <w:spacing w:line="360" w:lineRule="auto"/>
              <w:rPr>
                <w:lang w:val="en-GB"/>
              </w:rPr>
            </w:pPr>
            <w:r>
              <w:rPr>
                <w:sz w:val="22"/>
                <w:szCs w:val="22"/>
                <w:lang w:val="en-GB"/>
              </w:rPr>
              <w:t xml:space="preserve">Business Ethics and Corporate </w:t>
            </w:r>
            <w:r w:rsidR="007F37EA" w:rsidRPr="00CE27BF">
              <w:rPr>
                <w:sz w:val="22"/>
                <w:szCs w:val="22"/>
                <w:lang w:val="en-GB"/>
              </w:rPr>
              <w:t>Sustainability</w:t>
            </w:r>
          </w:p>
        </w:tc>
        <w:tc>
          <w:tcPr>
            <w:tcW w:w="433" w:type="pct"/>
            <w:vAlign w:val="center"/>
          </w:tcPr>
          <w:p w:rsidR="00D8484D" w:rsidRPr="00CE27BF" w:rsidRDefault="00D8484D" w:rsidP="00A46CAD">
            <w:pPr>
              <w:spacing w:line="360" w:lineRule="auto"/>
              <w:jc w:val="center"/>
              <w:rPr>
                <w:color w:val="000000"/>
              </w:rPr>
            </w:pPr>
            <w:r w:rsidRPr="00CE27BF">
              <w:rPr>
                <w:color w:val="000000"/>
                <w:sz w:val="22"/>
                <w:szCs w:val="22"/>
              </w:rPr>
              <w:t>3</w:t>
            </w:r>
          </w:p>
        </w:tc>
        <w:tc>
          <w:tcPr>
            <w:tcW w:w="459" w:type="pct"/>
            <w:vAlign w:val="center"/>
          </w:tcPr>
          <w:p w:rsidR="00D8484D" w:rsidRPr="00CE27BF" w:rsidRDefault="00AD2BCE" w:rsidP="00A46CAD">
            <w:pPr>
              <w:spacing w:line="360" w:lineRule="auto"/>
              <w:jc w:val="center"/>
              <w:rPr>
                <w:color w:val="000000"/>
              </w:rPr>
            </w:pPr>
            <w:r w:rsidRPr="00CE27BF">
              <w:rPr>
                <w:color w:val="000000"/>
                <w:sz w:val="22"/>
                <w:szCs w:val="22"/>
              </w:rPr>
              <w:t>4</w:t>
            </w:r>
          </w:p>
        </w:tc>
        <w:tc>
          <w:tcPr>
            <w:tcW w:w="394" w:type="pct"/>
            <w:vAlign w:val="center"/>
          </w:tcPr>
          <w:p w:rsidR="00D8484D" w:rsidRPr="00CE27BF" w:rsidRDefault="00D8484D" w:rsidP="00A46CAD">
            <w:pPr>
              <w:widowControl w:val="0"/>
              <w:autoSpaceDE w:val="0"/>
              <w:autoSpaceDN w:val="0"/>
              <w:spacing w:line="360" w:lineRule="auto"/>
              <w:jc w:val="center"/>
            </w:pPr>
            <w:r w:rsidRPr="00CE27BF">
              <w:rPr>
                <w:sz w:val="22"/>
                <w:szCs w:val="22"/>
              </w:rPr>
              <w:t>25</w:t>
            </w:r>
          </w:p>
        </w:tc>
        <w:tc>
          <w:tcPr>
            <w:tcW w:w="391" w:type="pct"/>
            <w:vAlign w:val="center"/>
          </w:tcPr>
          <w:p w:rsidR="00D8484D" w:rsidRPr="00CE27BF" w:rsidRDefault="00D8484D" w:rsidP="00A46CAD">
            <w:pPr>
              <w:widowControl w:val="0"/>
              <w:autoSpaceDE w:val="0"/>
              <w:autoSpaceDN w:val="0"/>
              <w:spacing w:line="360" w:lineRule="auto"/>
              <w:jc w:val="center"/>
            </w:pPr>
            <w:r w:rsidRPr="00CE27BF">
              <w:rPr>
                <w:sz w:val="22"/>
                <w:szCs w:val="22"/>
              </w:rPr>
              <w:t>75</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88"/>
          <w:jc w:val="center"/>
        </w:trPr>
        <w:tc>
          <w:tcPr>
            <w:tcW w:w="325" w:type="pct"/>
            <w:vAlign w:val="center"/>
          </w:tcPr>
          <w:p w:rsidR="00D8484D" w:rsidRPr="00CE27BF" w:rsidRDefault="00D8484D" w:rsidP="00A46CAD">
            <w:pPr>
              <w:widowControl w:val="0"/>
              <w:autoSpaceDE w:val="0"/>
              <w:autoSpaceDN w:val="0"/>
              <w:spacing w:line="360" w:lineRule="auto"/>
              <w:jc w:val="center"/>
            </w:pPr>
            <w:r w:rsidRPr="00CE27BF">
              <w:rPr>
                <w:sz w:val="22"/>
                <w:szCs w:val="22"/>
              </w:rPr>
              <w:t>B(</w:t>
            </w:r>
            <w:proofErr w:type="spellStart"/>
            <w:r w:rsidRPr="00CE27BF">
              <w:rPr>
                <w:sz w:val="22"/>
                <w:szCs w:val="22"/>
              </w:rPr>
              <w:t>i</w:t>
            </w:r>
            <w:proofErr w:type="spellEnd"/>
            <w:r w:rsidRPr="00CE27BF">
              <w:rPr>
                <w:sz w:val="22"/>
                <w:szCs w:val="22"/>
              </w:rPr>
              <w:t>)</w:t>
            </w:r>
          </w:p>
        </w:tc>
        <w:tc>
          <w:tcPr>
            <w:tcW w:w="789" w:type="pct"/>
          </w:tcPr>
          <w:p w:rsidR="00FD756F" w:rsidRDefault="00FD756F" w:rsidP="00A46CAD">
            <w:pPr>
              <w:pStyle w:val="F3-BodySingle"/>
              <w:spacing w:before="30" w:after="30" w:line="360" w:lineRule="auto"/>
              <w:ind w:left="0" w:firstLine="0"/>
              <w:jc w:val="center"/>
              <w:rPr>
                <w:rFonts w:ascii="Times New Roman" w:hAnsi="Times New Roman"/>
                <w:sz w:val="22"/>
                <w:szCs w:val="22"/>
              </w:rPr>
            </w:pPr>
          </w:p>
          <w:p w:rsidR="00D8484D" w:rsidRPr="00E46D8E" w:rsidRDefault="00D8484D" w:rsidP="00A46CAD">
            <w:pPr>
              <w:pStyle w:val="F3-BodySingle"/>
              <w:spacing w:before="30" w:after="30" w:line="360" w:lineRule="auto"/>
              <w:ind w:left="0" w:firstLine="0"/>
              <w:jc w:val="center"/>
              <w:rPr>
                <w:rFonts w:ascii="Times New Roman" w:hAnsi="Times New Roman"/>
                <w:sz w:val="22"/>
                <w:szCs w:val="22"/>
              </w:rPr>
            </w:pPr>
            <w:r w:rsidRPr="00E46D8E">
              <w:rPr>
                <w:rFonts w:ascii="Times New Roman" w:hAnsi="Times New Roman"/>
                <w:sz w:val="22"/>
                <w:szCs w:val="22"/>
              </w:rPr>
              <w:t>23PCOPS</w:t>
            </w:r>
            <w:r w:rsidR="001F3C97" w:rsidRPr="00E46D8E">
              <w:rPr>
                <w:rFonts w:ascii="Times New Roman" w:hAnsi="Times New Roman"/>
                <w:sz w:val="22"/>
                <w:szCs w:val="22"/>
              </w:rPr>
              <w:t>4</w:t>
            </w:r>
            <w:r w:rsidR="001C6EBB" w:rsidRPr="00E46D8E">
              <w:rPr>
                <w:rFonts w:ascii="Times New Roman" w:hAnsi="Times New Roman"/>
                <w:sz w:val="22"/>
                <w:szCs w:val="22"/>
              </w:rPr>
              <w:t>5</w:t>
            </w:r>
          </w:p>
        </w:tc>
        <w:tc>
          <w:tcPr>
            <w:tcW w:w="1881" w:type="pct"/>
          </w:tcPr>
          <w:p w:rsidR="00D8484D" w:rsidRPr="00A46CAD" w:rsidRDefault="00D8484D" w:rsidP="00A46CAD">
            <w:pPr>
              <w:pStyle w:val="F3-BodySingle"/>
              <w:spacing w:before="30" w:after="30" w:line="360" w:lineRule="auto"/>
              <w:ind w:left="0" w:firstLine="0"/>
              <w:jc w:val="left"/>
              <w:rPr>
                <w:rFonts w:ascii="Times New Roman" w:hAnsi="Times New Roman"/>
                <w:bCs/>
                <w:sz w:val="22"/>
                <w:szCs w:val="22"/>
              </w:rPr>
            </w:pPr>
            <w:r w:rsidRPr="00A46CAD">
              <w:rPr>
                <w:rFonts w:ascii="Times New Roman" w:hAnsi="Times New Roman"/>
                <w:bCs/>
                <w:sz w:val="22"/>
                <w:szCs w:val="22"/>
              </w:rPr>
              <w:t>Skill Enhancement Course SEC I</w:t>
            </w:r>
            <w:r w:rsidR="00D51A3E" w:rsidRPr="00A46CAD">
              <w:rPr>
                <w:rFonts w:ascii="Times New Roman" w:hAnsi="Times New Roman"/>
                <w:bCs/>
                <w:sz w:val="22"/>
                <w:szCs w:val="22"/>
              </w:rPr>
              <w:t>I</w:t>
            </w:r>
            <w:r w:rsidRPr="00A46CAD">
              <w:rPr>
                <w:rFonts w:ascii="Times New Roman" w:hAnsi="Times New Roman"/>
                <w:bCs/>
                <w:sz w:val="22"/>
                <w:szCs w:val="22"/>
              </w:rPr>
              <w:t>I:</w:t>
            </w:r>
          </w:p>
          <w:p w:rsidR="00D8484D" w:rsidRPr="00A46CAD" w:rsidRDefault="00043782" w:rsidP="00A46CAD">
            <w:pPr>
              <w:pStyle w:val="F3-BodySingle"/>
              <w:spacing w:before="30" w:after="30" w:line="360" w:lineRule="auto"/>
              <w:ind w:left="0" w:firstLine="0"/>
              <w:jc w:val="left"/>
              <w:rPr>
                <w:rFonts w:ascii="Times New Roman" w:hAnsi="Times New Roman"/>
                <w:bCs/>
                <w:sz w:val="22"/>
                <w:szCs w:val="22"/>
              </w:rPr>
            </w:pPr>
            <w:r w:rsidRPr="00A46CAD">
              <w:rPr>
                <w:rFonts w:ascii="Times New Roman" w:hAnsi="Times New Roman"/>
                <w:bCs/>
                <w:sz w:val="22"/>
                <w:szCs w:val="22"/>
              </w:rPr>
              <w:t>E-Filling of GST Returns</w:t>
            </w:r>
          </w:p>
        </w:tc>
        <w:tc>
          <w:tcPr>
            <w:tcW w:w="433" w:type="pct"/>
            <w:vAlign w:val="center"/>
          </w:tcPr>
          <w:p w:rsidR="00D8484D" w:rsidRPr="00CE27BF" w:rsidRDefault="00D8484D" w:rsidP="00A46CAD">
            <w:pPr>
              <w:spacing w:line="360" w:lineRule="auto"/>
              <w:jc w:val="center"/>
              <w:rPr>
                <w:color w:val="000000"/>
              </w:rPr>
            </w:pPr>
            <w:r w:rsidRPr="00CE27BF">
              <w:rPr>
                <w:color w:val="000000"/>
                <w:sz w:val="22"/>
                <w:szCs w:val="22"/>
              </w:rPr>
              <w:t>2</w:t>
            </w:r>
          </w:p>
        </w:tc>
        <w:tc>
          <w:tcPr>
            <w:tcW w:w="459" w:type="pct"/>
            <w:vAlign w:val="center"/>
          </w:tcPr>
          <w:p w:rsidR="00D8484D" w:rsidRPr="00CE27BF" w:rsidRDefault="00922196" w:rsidP="00A46CAD">
            <w:pPr>
              <w:spacing w:line="360" w:lineRule="auto"/>
              <w:jc w:val="center"/>
              <w:rPr>
                <w:color w:val="000000"/>
              </w:rPr>
            </w:pPr>
            <w:r>
              <w:rPr>
                <w:color w:val="000000"/>
                <w:sz w:val="22"/>
                <w:szCs w:val="22"/>
              </w:rPr>
              <w:t>4</w:t>
            </w:r>
          </w:p>
        </w:tc>
        <w:tc>
          <w:tcPr>
            <w:tcW w:w="394" w:type="pct"/>
            <w:vAlign w:val="center"/>
          </w:tcPr>
          <w:p w:rsidR="00D8484D" w:rsidRPr="00CE27BF" w:rsidRDefault="00D8484D" w:rsidP="00A46CAD">
            <w:pPr>
              <w:widowControl w:val="0"/>
              <w:autoSpaceDE w:val="0"/>
              <w:autoSpaceDN w:val="0"/>
              <w:spacing w:line="360" w:lineRule="auto"/>
              <w:jc w:val="center"/>
            </w:pPr>
            <w:r w:rsidRPr="00CE27BF">
              <w:rPr>
                <w:sz w:val="22"/>
                <w:szCs w:val="22"/>
              </w:rPr>
              <w:t>25</w:t>
            </w:r>
          </w:p>
        </w:tc>
        <w:tc>
          <w:tcPr>
            <w:tcW w:w="391" w:type="pct"/>
            <w:vAlign w:val="center"/>
          </w:tcPr>
          <w:p w:rsidR="00D8484D" w:rsidRPr="00CE27BF" w:rsidRDefault="00D8484D" w:rsidP="00A46CAD">
            <w:pPr>
              <w:widowControl w:val="0"/>
              <w:autoSpaceDE w:val="0"/>
              <w:autoSpaceDN w:val="0"/>
              <w:spacing w:line="360" w:lineRule="auto"/>
              <w:jc w:val="center"/>
            </w:pPr>
            <w:r w:rsidRPr="00CE27BF">
              <w:rPr>
                <w:sz w:val="22"/>
                <w:szCs w:val="22"/>
              </w:rPr>
              <w:t>75</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88"/>
          <w:jc w:val="center"/>
        </w:trPr>
        <w:tc>
          <w:tcPr>
            <w:tcW w:w="325" w:type="pct"/>
            <w:vAlign w:val="center"/>
          </w:tcPr>
          <w:p w:rsidR="00D8484D" w:rsidRPr="00CE27BF" w:rsidRDefault="009C4266" w:rsidP="00A46CAD">
            <w:pPr>
              <w:widowControl w:val="0"/>
              <w:autoSpaceDE w:val="0"/>
              <w:autoSpaceDN w:val="0"/>
              <w:spacing w:line="360" w:lineRule="auto"/>
              <w:jc w:val="center"/>
            </w:pPr>
            <w:r w:rsidRPr="00CE27BF">
              <w:rPr>
                <w:sz w:val="22"/>
                <w:szCs w:val="22"/>
              </w:rPr>
              <w:t>C</w:t>
            </w:r>
          </w:p>
        </w:tc>
        <w:tc>
          <w:tcPr>
            <w:tcW w:w="789" w:type="pct"/>
          </w:tcPr>
          <w:p w:rsidR="00D8484D" w:rsidRPr="00CE27BF" w:rsidRDefault="00D8484D" w:rsidP="00A46CAD">
            <w:pPr>
              <w:pStyle w:val="F3-BodySingle"/>
              <w:spacing w:before="30" w:after="30" w:line="360" w:lineRule="auto"/>
              <w:ind w:left="0" w:firstLine="0"/>
              <w:jc w:val="center"/>
              <w:rPr>
                <w:rFonts w:ascii="Times New Roman" w:hAnsi="Times New Roman"/>
                <w:sz w:val="22"/>
                <w:szCs w:val="22"/>
              </w:rPr>
            </w:pPr>
            <w:r w:rsidRPr="00CE27BF">
              <w:rPr>
                <w:rFonts w:ascii="Times New Roman" w:hAnsi="Times New Roman"/>
                <w:sz w:val="22"/>
                <w:szCs w:val="22"/>
              </w:rPr>
              <w:t>23PCOP</w:t>
            </w:r>
            <w:r w:rsidR="001F3C97" w:rsidRPr="00CE27BF">
              <w:rPr>
                <w:rFonts w:ascii="Times New Roman" w:hAnsi="Times New Roman"/>
                <w:sz w:val="22"/>
                <w:szCs w:val="22"/>
              </w:rPr>
              <w:t>X4</w:t>
            </w:r>
            <w:r w:rsidR="001C6EBB">
              <w:rPr>
                <w:rFonts w:ascii="Times New Roman" w:hAnsi="Times New Roman"/>
                <w:sz w:val="22"/>
                <w:szCs w:val="22"/>
              </w:rPr>
              <w:t>6</w:t>
            </w:r>
          </w:p>
        </w:tc>
        <w:tc>
          <w:tcPr>
            <w:tcW w:w="1881" w:type="pct"/>
          </w:tcPr>
          <w:p w:rsidR="00D8484D" w:rsidRPr="00CE27BF" w:rsidRDefault="001F3C97" w:rsidP="00A46CAD">
            <w:pPr>
              <w:pStyle w:val="F3-BodySingle"/>
              <w:spacing w:before="30" w:after="30" w:line="360" w:lineRule="auto"/>
              <w:ind w:left="0" w:firstLine="0"/>
              <w:jc w:val="left"/>
              <w:rPr>
                <w:rFonts w:ascii="Times New Roman" w:hAnsi="Times New Roman"/>
                <w:bCs/>
                <w:sz w:val="22"/>
                <w:szCs w:val="22"/>
              </w:rPr>
            </w:pPr>
            <w:r w:rsidRPr="00CE27BF">
              <w:rPr>
                <w:rFonts w:ascii="Times New Roman" w:hAnsi="Times New Roman"/>
                <w:bCs/>
                <w:sz w:val="22"/>
                <w:szCs w:val="22"/>
              </w:rPr>
              <w:t>Extension Activity</w:t>
            </w:r>
          </w:p>
        </w:tc>
        <w:tc>
          <w:tcPr>
            <w:tcW w:w="433" w:type="pct"/>
            <w:vAlign w:val="center"/>
          </w:tcPr>
          <w:p w:rsidR="00D8484D" w:rsidRPr="00CE27BF" w:rsidRDefault="001F3C97" w:rsidP="00A46CAD">
            <w:pPr>
              <w:spacing w:line="360" w:lineRule="auto"/>
              <w:jc w:val="center"/>
              <w:rPr>
                <w:color w:val="000000"/>
              </w:rPr>
            </w:pPr>
            <w:r w:rsidRPr="00CE27BF">
              <w:rPr>
                <w:color w:val="000000"/>
                <w:sz w:val="22"/>
                <w:szCs w:val="22"/>
              </w:rPr>
              <w:t>1</w:t>
            </w:r>
          </w:p>
        </w:tc>
        <w:tc>
          <w:tcPr>
            <w:tcW w:w="459" w:type="pct"/>
            <w:vAlign w:val="center"/>
          </w:tcPr>
          <w:p w:rsidR="00D8484D" w:rsidRPr="00CE27BF" w:rsidRDefault="00D8484D" w:rsidP="00A46CAD">
            <w:pPr>
              <w:spacing w:line="360" w:lineRule="auto"/>
              <w:jc w:val="center"/>
              <w:rPr>
                <w:color w:val="000000"/>
              </w:rPr>
            </w:pPr>
            <w:r w:rsidRPr="00CE27BF">
              <w:rPr>
                <w:color w:val="000000"/>
                <w:sz w:val="22"/>
                <w:szCs w:val="22"/>
              </w:rPr>
              <w:t>-</w:t>
            </w:r>
          </w:p>
        </w:tc>
        <w:tc>
          <w:tcPr>
            <w:tcW w:w="394" w:type="pct"/>
            <w:vAlign w:val="center"/>
          </w:tcPr>
          <w:p w:rsidR="00D8484D" w:rsidRPr="00CE27BF" w:rsidRDefault="005C05C0" w:rsidP="00A46CAD">
            <w:pPr>
              <w:widowControl w:val="0"/>
              <w:autoSpaceDE w:val="0"/>
              <w:autoSpaceDN w:val="0"/>
              <w:spacing w:line="360" w:lineRule="auto"/>
              <w:jc w:val="center"/>
            </w:pPr>
            <w:r>
              <w:rPr>
                <w:sz w:val="22"/>
                <w:szCs w:val="22"/>
              </w:rPr>
              <w:t>100</w:t>
            </w:r>
          </w:p>
        </w:tc>
        <w:tc>
          <w:tcPr>
            <w:tcW w:w="391" w:type="pct"/>
            <w:vAlign w:val="center"/>
          </w:tcPr>
          <w:p w:rsidR="00D8484D" w:rsidRPr="00CE27BF" w:rsidRDefault="005C05C0" w:rsidP="00A46CAD">
            <w:pPr>
              <w:widowControl w:val="0"/>
              <w:autoSpaceDE w:val="0"/>
              <w:autoSpaceDN w:val="0"/>
              <w:spacing w:line="360" w:lineRule="auto"/>
              <w:jc w:val="center"/>
            </w:pPr>
            <w:r>
              <w:rPr>
                <w:sz w:val="22"/>
                <w:szCs w:val="22"/>
              </w:rPr>
              <w:t>-</w:t>
            </w:r>
          </w:p>
        </w:tc>
        <w:tc>
          <w:tcPr>
            <w:tcW w:w="328" w:type="pct"/>
            <w:vAlign w:val="center"/>
          </w:tcPr>
          <w:p w:rsidR="00D8484D" w:rsidRPr="00CE27BF" w:rsidRDefault="00D8484D" w:rsidP="00A46CAD">
            <w:pPr>
              <w:widowControl w:val="0"/>
              <w:autoSpaceDE w:val="0"/>
              <w:autoSpaceDN w:val="0"/>
              <w:spacing w:line="360" w:lineRule="auto"/>
              <w:jc w:val="center"/>
            </w:pPr>
            <w:r w:rsidRPr="00CE27BF">
              <w:rPr>
                <w:sz w:val="22"/>
                <w:szCs w:val="22"/>
              </w:rPr>
              <w:t>100</w:t>
            </w:r>
          </w:p>
        </w:tc>
      </w:tr>
      <w:tr w:rsidR="00D8484D" w:rsidRPr="00CE27BF" w:rsidTr="00F17EFD">
        <w:trPr>
          <w:trHeight w:val="299"/>
          <w:jc w:val="center"/>
        </w:trPr>
        <w:tc>
          <w:tcPr>
            <w:tcW w:w="325" w:type="pct"/>
            <w:vAlign w:val="center"/>
          </w:tcPr>
          <w:p w:rsidR="00D8484D" w:rsidRPr="00CE27BF" w:rsidRDefault="00D8484D" w:rsidP="00A46CAD">
            <w:pPr>
              <w:widowControl w:val="0"/>
              <w:autoSpaceDE w:val="0"/>
              <w:autoSpaceDN w:val="0"/>
              <w:spacing w:line="360" w:lineRule="auto"/>
              <w:jc w:val="center"/>
              <w:rPr>
                <w:b/>
                <w:bCs/>
              </w:rPr>
            </w:pPr>
          </w:p>
        </w:tc>
        <w:tc>
          <w:tcPr>
            <w:tcW w:w="789" w:type="pct"/>
            <w:vAlign w:val="center"/>
          </w:tcPr>
          <w:p w:rsidR="00D8484D" w:rsidRPr="00CE27BF" w:rsidRDefault="00D8484D" w:rsidP="00A46CAD">
            <w:pPr>
              <w:widowControl w:val="0"/>
              <w:autoSpaceDE w:val="0"/>
              <w:autoSpaceDN w:val="0"/>
              <w:spacing w:line="360" w:lineRule="auto"/>
              <w:jc w:val="center"/>
              <w:rPr>
                <w:b/>
                <w:bCs/>
              </w:rPr>
            </w:pPr>
          </w:p>
        </w:tc>
        <w:tc>
          <w:tcPr>
            <w:tcW w:w="1881" w:type="pct"/>
            <w:vAlign w:val="center"/>
          </w:tcPr>
          <w:p w:rsidR="00D8484D" w:rsidRPr="007A672A" w:rsidRDefault="00D8484D" w:rsidP="00A46CAD">
            <w:pPr>
              <w:widowControl w:val="0"/>
              <w:autoSpaceDE w:val="0"/>
              <w:autoSpaceDN w:val="0"/>
              <w:spacing w:line="360" w:lineRule="auto"/>
              <w:jc w:val="center"/>
              <w:rPr>
                <w:b/>
                <w:bCs/>
              </w:rPr>
            </w:pPr>
            <w:r w:rsidRPr="007A672A">
              <w:rPr>
                <w:b/>
                <w:bCs/>
                <w:sz w:val="22"/>
                <w:szCs w:val="22"/>
              </w:rPr>
              <w:t>Total</w:t>
            </w:r>
          </w:p>
        </w:tc>
        <w:tc>
          <w:tcPr>
            <w:tcW w:w="433" w:type="pct"/>
            <w:vAlign w:val="center"/>
          </w:tcPr>
          <w:p w:rsidR="00D8484D" w:rsidRPr="007A672A" w:rsidRDefault="00D8484D" w:rsidP="00A46CAD">
            <w:pPr>
              <w:spacing w:line="360" w:lineRule="auto"/>
              <w:jc w:val="center"/>
              <w:rPr>
                <w:b/>
                <w:bCs/>
              </w:rPr>
            </w:pPr>
            <w:r w:rsidRPr="007A672A">
              <w:rPr>
                <w:b/>
                <w:bCs/>
                <w:sz w:val="22"/>
                <w:szCs w:val="22"/>
              </w:rPr>
              <w:t>2</w:t>
            </w:r>
            <w:r w:rsidR="002A23AE" w:rsidRPr="007A672A">
              <w:rPr>
                <w:b/>
                <w:bCs/>
                <w:sz w:val="22"/>
                <w:szCs w:val="22"/>
              </w:rPr>
              <w:t>3</w:t>
            </w:r>
          </w:p>
        </w:tc>
        <w:tc>
          <w:tcPr>
            <w:tcW w:w="459" w:type="pct"/>
            <w:vAlign w:val="center"/>
          </w:tcPr>
          <w:p w:rsidR="00D8484D" w:rsidRPr="007A672A" w:rsidRDefault="00922196" w:rsidP="00A46CAD">
            <w:pPr>
              <w:spacing w:line="360" w:lineRule="auto"/>
              <w:jc w:val="center"/>
              <w:rPr>
                <w:b/>
                <w:bCs/>
              </w:rPr>
            </w:pPr>
            <w:r w:rsidRPr="007A672A">
              <w:rPr>
                <w:b/>
                <w:bCs/>
                <w:sz w:val="22"/>
                <w:szCs w:val="22"/>
              </w:rPr>
              <w:t>30</w:t>
            </w:r>
          </w:p>
        </w:tc>
        <w:tc>
          <w:tcPr>
            <w:tcW w:w="394" w:type="pct"/>
            <w:vAlign w:val="center"/>
          </w:tcPr>
          <w:p w:rsidR="00D8484D" w:rsidRPr="007A672A" w:rsidRDefault="00D8484D" w:rsidP="00A46CAD">
            <w:pPr>
              <w:spacing w:line="360" w:lineRule="auto"/>
              <w:jc w:val="center"/>
              <w:rPr>
                <w:b/>
                <w:bCs/>
              </w:rPr>
            </w:pPr>
          </w:p>
        </w:tc>
        <w:tc>
          <w:tcPr>
            <w:tcW w:w="391" w:type="pct"/>
            <w:vAlign w:val="center"/>
          </w:tcPr>
          <w:p w:rsidR="00D8484D" w:rsidRPr="007A672A" w:rsidRDefault="00D8484D" w:rsidP="00A46CAD">
            <w:pPr>
              <w:spacing w:line="360" w:lineRule="auto"/>
              <w:jc w:val="center"/>
              <w:rPr>
                <w:b/>
                <w:bCs/>
              </w:rPr>
            </w:pPr>
          </w:p>
        </w:tc>
        <w:tc>
          <w:tcPr>
            <w:tcW w:w="328" w:type="pct"/>
            <w:vAlign w:val="center"/>
          </w:tcPr>
          <w:p w:rsidR="00D8484D" w:rsidRPr="007A672A" w:rsidRDefault="00625289" w:rsidP="00A46CAD">
            <w:pPr>
              <w:spacing w:line="360" w:lineRule="auto"/>
              <w:jc w:val="center"/>
              <w:rPr>
                <w:b/>
                <w:bCs/>
              </w:rPr>
            </w:pPr>
            <w:r w:rsidRPr="007A672A">
              <w:rPr>
                <w:b/>
                <w:bCs/>
                <w:sz w:val="22"/>
                <w:szCs w:val="22"/>
              </w:rPr>
              <w:t>7</w:t>
            </w:r>
            <w:r w:rsidR="00D8484D" w:rsidRPr="007A672A">
              <w:rPr>
                <w:b/>
                <w:bCs/>
                <w:sz w:val="22"/>
                <w:szCs w:val="22"/>
              </w:rPr>
              <w:t>00</w:t>
            </w:r>
          </w:p>
        </w:tc>
      </w:tr>
      <w:tr w:rsidR="002D3528" w:rsidRPr="00CE27BF" w:rsidTr="00F17EFD">
        <w:trPr>
          <w:trHeight w:val="299"/>
          <w:jc w:val="center"/>
        </w:trPr>
        <w:tc>
          <w:tcPr>
            <w:tcW w:w="325" w:type="pct"/>
            <w:vAlign w:val="center"/>
          </w:tcPr>
          <w:p w:rsidR="002D3528" w:rsidRPr="00CE27BF" w:rsidRDefault="002D3528" w:rsidP="00A46CAD">
            <w:pPr>
              <w:widowControl w:val="0"/>
              <w:autoSpaceDE w:val="0"/>
              <w:autoSpaceDN w:val="0"/>
              <w:spacing w:line="360" w:lineRule="auto"/>
              <w:jc w:val="center"/>
              <w:rPr>
                <w:b/>
                <w:bCs/>
              </w:rPr>
            </w:pPr>
          </w:p>
        </w:tc>
        <w:tc>
          <w:tcPr>
            <w:tcW w:w="789" w:type="pct"/>
            <w:vAlign w:val="center"/>
          </w:tcPr>
          <w:p w:rsidR="002D3528" w:rsidRPr="00CE27BF" w:rsidRDefault="002D3528" w:rsidP="00A46CAD">
            <w:pPr>
              <w:widowControl w:val="0"/>
              <w:autoSpaceDE w:val="0"/>
              <w:autoSpaceDN w:val="0"/>
              <w:spacing w:line="360" w:lineRule="auto"/>
              <w:jc w:val="center"/>
              <w:rPr>
                <w:b/>
                <w:bCs/>
              </w:rPr>
            </w:pPr>
          </w:p>
        </w:tc>
        <w:tc>
          <w:tcPr>
            <w:tcW w:w="1881" w:type="pct"/>
            <w:vAlign w:val="center"/>
          </w:tcPr>
          <w:p w:rsidR="002D3528" w:rsidRPr="007A672A" w:rsidRDefault="002D3528" w:rsidP="00A46CAD">
            <w:pPr>
              <w:widowControl w:val="0"/>
              <w:autoSpaceDE w:val="0"/>
              <w:autoSpaceDN w:val="0"/>
              <w:spacing w:line="360" w:lineRule="auto"/>
              <w:jc w:val="center"/>
              <w:rPr>
                <w:b/>
                <w:bCs/>
              </w:rPr>
            </w:pPr>
            <w:r w:rsidRPr="007A672A">
              <w:rPr>
                <w:b/>
                <w:bCs/>
                <w:sz w:val="22"/>
                <w:szCs w:val="22"/>
              </w:rPr>
              <w:t>Grand Total</w:t>
            </w:r>
          </w:p>
        </w:tc>
        <w:tc>
          <w:tcPr>
            <w:tcW w:w="433" w:type="pct"/>
            <w:vAlign w:val="center"/>
          </w:tcPr>
          <w:p w:rsidR="002D3528" w:rsidRPr="007A672A" w:rsidRDefault="002D3528" w:rsidP="00A46CAD">
            <w:pPr>
              <w:spacing w:line="360" w:lineRule="auto"/>
              <w:jc w:val="center"/>
              <w:rPr>
                <w:b/>
                <w:bCs/>
              </w:rPr>
            </w:pPr>
            <w:r w:rsidRPr="007A672A">
              <w:rPr>
                <w:b/>
                <w:bCs/>
                <w:sz w:val="22"/>
                <w:szCs w:val="22"/>
              </w:rPr>
              <w:t>91</w:t>
            </w:r>
          </w:p>
        </w:tc>
        <w:tc>
          <w:tcPr>
            <w:tcW w:w="459" w:type="pct"/>
            <w:vAlign w:val="center"/>
          </w:tcPr>
          <w:p w:rsidR="002D3528" w:rsidRPr="007A672A" w:rsidRDefault="002D3528" w:rsidP="00A46CAD">
            <w:pPr>
              <w:spacing w:line="360" w:lineRule="auto"/>
              <w:jc w:val="center"/>
              <w:rPr>
                <w:b/>
                <w:bCs/>
              </w:rPr>
            </w:pPr>
          </w:p>
        </w:tc>
        <w:tc>
          <w:tcPr>
            <w:tcW w:w="394" w:type="pct"/>
            <w:vAlign w:val="center"/>
          </w:tcPr>
          <w:p w:rsidR="002D3528" w:rsidRPr="007A672A" w:rsidRDefault="002D3528" w:rsidP="00A46CAD">
            <w:pPr>
              <w:spacing w:line="360" w:lineRule="auto"/>
              <w:jc w:val="center"/>
              <w:rPr>
                <w:b/>
                <w:bCs/>
              </w:rPr>
            </w:pPr>
          </w:p>
        </w:tc>
        <w:tc>
          <w:tcPr>
            <w:tcW w:w="391" w:type="pct"/>
            <w:vAlign w:val="center"/>
          </w:tcPr>
          <w:p w:rsidR="002D3528" w:rsidRPr="007A672A" w:rsidRDefault="002D3528" w:rsidP="00A46CAD">
            <w:pPr>
              <w:spacing w:line="360" w:lineRule="auto"/>
              <w:jc w:val="center"/>
              <w:rPr>
                <w:b/>
                <w:bCs/>
              </w:rPr>
            </w:pPr>
          </w:p>
        </w:tc>
        <w:tc>
          <w:tcPr>
            <w:tcW w:w="328" w:type="pct"/>
            <w:vAlign w:val="center"/>
          </w:tcPr>
          <w:p w:rsidR="002D3528" w:rsidRPr="007A672A" w:rsidRDefault="002D3528" w:rsidP="00A46CAD">
            <w:pPr>
              <w:spacing w:line="360" w:lineRule="auto"/>
              <w:jc w:val="center"/>
              <w:rPr>
                <w:b/>
                <w:bCs/>
              </w:rPr>
            </w:pPr>
            <w:r w:rsidRPr="007A672A">
              <w:rPr>
                <w:b/>
                <w:bCs/>
                <w:sz w:val="22"/>
                <w:szCs w:val="22"/>
              </w:rPr>
              <w:t>2400</w:t>
            </w:r>
          </w:p>
        </w:tc>
      </w:tr>
    </w:tbl>
    <w:p w:rsidR="00D8484D" w:rsidRPr="00CE27BF" w:rsidRDefault="00D8484D" w:rsidP="00D8484D">
      <w:pPr>
        <w:contextualSpacing/>
        <w:jc w:val="center"/>
        <w:rPr>
          <w:b/>
          <w:sz w:val="22"/>
          <w:szCs w:val="22"/>
        </w:rPr>
      </w:pPr>
    </w:p>
    <w:p w:rsidR="002D3528" w:rsidRDefault="00FA578E" w:rsidP="002D3528">
      <w:pPr>
        <w:spacing w:after="200" w:line="276" w:lineRule="auto"/>
        <w:rPr>
          <w:b/>
          <w:sz w:val="22"/>
          <w:szCs w:val="22"/>
        </w:rPr>
      </w:pPr>
      <w:r>
        <w:rPr>
          <w:sz w:val="22"/>
        </w:rPr>
        <w:t>* Students should complete two weeks of internship before the commencement of III semester.</w:t>
      </w:r>
    </w:p>
    <w:p w:rsidR="00FA578E" w:rsidRDefault="00FA578E">
      <w:pPr>
        <w:spacing w:after="200" w:line="276" w:lineRule="auto"/>
        <w:rPr>
          <w:b/>
          <w:bCs/>
        </w:rPr>
      </w:pPr>
      <w:r>
        <w:rPr>
          <w:b/>
          <w:bCs/>
        </w:rPr>
        <w:br w:type="page"/>
      </w:r>
    </w:p>
    <w:p w:rsidR="002D3528" w:rsidRDefault="002D3528" w:rsidP="002D3528">
      <w:pPr>
        <w:spacing w:after="200" w:line="276" w:lineRule="auto"/>
        <w:rPr>
          <w:b/>
          <w:bCs/>
        </w:rPr>
      </w:pPr>
    </w:p>
    <w:p w:rsidR="00DE6829" w:rsidRPr="009D2FA5" w:rsidRDefault="00DE6829" w:rsidP="00DE6829">
      <w:pPr>
        <w:spacing w:after="200" w:line="276" w:lineRule="auto"/>
        <w:jc w:val="center"/>
        <w:rPr>
          <w:b/>
          <w:bCs/>
          <w:sz w:val="20"/>
          <w:szCs w:val="20"/>
        </w:rPr>
      </w:pPr>
      <w:r w:rsidRPr="009D2FA5">
        <w:rPr>
          <w:b/>
          <w:bCs/>
          <w:sz w:val="20"/>
          <w:szCs w:val="20"/>
        </w:rPr>
        <w:t xml:space="preserve">Credit Distribution for PG </w:t>
      </w:r>
      <w:r>
        <w:rPr>
          <w:b/>
          <w:bCs/>
          <w:sz w:val="20"/>
          <w:szCs w:val="20"/>
        </w:rPr>
        <w:t>Arts</w:t>
      </w:r>
      <w:r w:rsidRPr="009D2FA5">
        <w:rPr>
          <w:b/>
          <w:bCs/>
          <w:sz w:val="20"/>
          <w:szCs w:val="20"/>
        </w:rPr>
        <w:t xml:space="preserve"> Programme </w:t>
      </w:r>
    </w:p>
    <w:tbl>
      <w:tblPr>
        <w:tblW w:w="5000" w:type="pct"/>
        <w:tblLook w:val="04A0" w:firstRow="1" w:lastRow="0" w:firstColumn="1" w:lastColumn="0" w:noHBand="0" w:noVBand="1"/>
      </w:tblPr>
      <w:tblGrid>
        <w:gridCol w:w="943"/>
        <w:gridCol w:w="5057"/>
        <w:gridCol w:w="1015"/>
        <w:gridCol w:w="1389"/>
        <w:gridCol w:w="944"/>
      </w:tblGrid>
      <w:tr w:rsidR="00DE6829" w:rsidRPr="00477E0F" w:rsidTr="005C05C0">
        <w:trPr>
          <w:trHeight w:val="600"/>
        </w:trPr>
        <w:tc>
          <w:tcPr>
            <w:tcW w:w="50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Part</w:t>
            </w:r>
          </w:p>
        </w:tc>
        <w:tc>
          <w:tcPr>
            <w:tcW w:w="2705" w:type="pct"/>
            <w:tcBorders>
              <w:top w:val="single" w:sz="8" w:space="0" w:color="000000"/>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Course Details</w:t>
            </w:r>
          </w:p>
        </w:tc>
        <w:tc>
          <w:tcPr>
            <w:tcW w:w="543" w:type="pct"/>
            <w:tcBorders>
              <w:top w:val="single" w:sz="8" w:space="0" w:color="000000"/>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No. of courses</w:t>
            </w:r>
          </w:p>
        </w:tc>
        <w:tc>
          <w:tcPr>
            <w:tcW w:w="743" w:type="pct"/>
            <w:tcBorders>
              <w:top w:val="single" w:sz="8" w:space="0" w:color="000000"/>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Credit per course</w:t>
            </w:r>
          </w:p>
        </w:tc>
        <w:tc>
          <w:tcPr>
            <w:tcW w:w="505" w:type="pct"/>
            <w:tcBorders>
              <w:top w:val="single" w:sz="8" w:space="0" w:color="000000"/>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Total Credit</w:t>
            </w:r>
          </w:p>
        </w:tc>
      </w:tr>
      <w:tr w:rsidR="00DE6829" w:rsidRPr="00477E0F" w:rsidTr="005C05C0">
        <w:trPr>
          <w:trHeight w:val="499"/>
        </w:trPr>
        <w:tc>
          <w:tcPr>
            <w:tcW w:w="50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A</w:t>
            </w:r>
          </w:p>
        </w:tc>
        <w:tc>
          <w:tcPr>
            <w:tcW w:w="2705"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rPr>
                <w:color w:val="000000"/>
                <w:sz w:val="20"/>
                <w:szCs w:val="20"/>
              </w:rPr>
            </w:pPr>
            <w:r w:rsidRPr="00477E0F">
              <w:rPr>
                <w:color w:val="000000"/>
                <w:sz w:val="20"/>
                <w:szCs w:val="20"/>
                <w:lang w:bidi="ta-IN"/>
              </w:rPr>
              <w:t xml:space="preserve">Core </w:t>
            </w:r>
            <w:r>
              <w:rPr>
                <w:color w:val="000000"/>
                <w:sz w:val="20"/>
                <w:szCs w:val="20"/>
                <w:lang w:bidi="ta-IN"/>
              </w:rPr>
              <w:t xml:space="preserve">(including </w:t>
            </w:r>
            <w:r w:rsidRPr="00477E0F">
              <w:rPr>
                <w:color w:val="000000"/>
                <w:sz w:val="20"/>
                <w:szCs w:val="20"/>
                <w:lang w:val="en-IN"/>
              </w:rPr>
              <w:t>Industry Module</w:t>
            </w:r>
            <w:r>
              <w:rPr>
                <w:color w:val="000000"/>
                <w:sz w:val="20"/>
                <w:szCs w:val="20"/>
                <w:lang w:val="en-IN"/>
              </w:rPr>
              <w:t>)</w:t>
            </w:r>
          </w:p>
        </w:tc>
        <w:tc>
          <w:tcPr>
            <w:tcW w:w="543"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Pr>
                <w:color w:val="000000"/>
                <w:sz w:val="20"/>
                <w:szCs w:val="20"/>
              </w:rPr>
              <w:t>13</w:t>
            </w:r>
          </w:p>
        </w:tc>
        <w:tc>
          <w:tcPr>
            <w:tcW w:w="743"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Pr>
                <w:color w:val="000000"/>
                <w:sz w:val="20"/>
                <w:szCs w:val="20"/>
                <w:lang w:bidi="ta-IN"/>
              </w:rPr>
              <w:t xml:space="preserve">4 or </w:t>
            </w:r>
            <w:r w:rsidRPr="00477E0F">
              <w:rPr>
                <w:color w:val="000000"/>
                <w:sz w:val="20"/>
                <w:szCs w:val="20"/>
                <w:lang w:bidi="ta-IN"/>
              </w:rPr>
              <w:t>5</w:t>
            </w:r>
          </w:p>
        </w:tc>
        <w:tc>
          <w:tcPr>
            <w:tcW w:w="505"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color w:val="000000"/>
                <w:sz w:val="20"/>
                <w:szCs w:val="20"/>
              </w:rPr>
            </w:pPr>
            <w:r>
              <w:rPr>
                <w:b/>
                <w:color w:val="000000"/>
                <w:sz w:val="20"/>
                <w:szCs w:val="20"/>
              </w:rPr>
              <w:t>57</w:t>
            </w:r>
          </w:p>
        </w:tc>
      </w:tr>
      <w:tr w:rsidR="00DE6829" w:rsidRPr="00477E0F" w:rsidTr="005C05C0">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DE6829" w:rsidRPr="00477E0F" w:rsidRDefault="00DE6829" w:rsidP="005C05C0">
            <w:pPr>
              <w:rPr>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rPr>
                <w:color w:val="000000"/>
                <w:sz w:val="20"/>
                <w:szCs w:val="20"/>
              </w:rPr>
            </w:pPr>
            <w:r w:rsidRPr="00477E0F">
              <w:rPr>
                <w:color w:val="000000"/>
                <w:sz w:val="20"/>
                <w:szCs w:val="20"/>
                <w:lang w:bidi="ta-IN"/>
              </w:rPr>
              <w:t>Elective Course</w:t>
            </w:r>
          </w:p>
        </w:tc>
        <w:tc>
          <w:tcPr>
            <w:tcW w:w="543"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color w:val="000000"/>
                <w:sz w:val="20"/>
                <w:szCs w:val="20"/>
              </w:rPr>
            </w:pPr>
            <w:r w:rsidRPr="00477E0F">
              <w:rPr>
                <w:color w:val="000000"/>
                <w:sz w:val="20"/>
                <w:szCs w:val="20"/>
                <w:lang w:bidi="ta-IN"/>
              </w:rPr>
              <w:t>6</w:t>
            </w:r>
          </w:p>
        </w:tc>
        <w:tc>
          <w:tcPr>
            <w:tcW w:w="743"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color w:val="000000"/>
                <w:sz w:val="20"/>
                <w:szCs w:val="20"/>
              </w:rPr>
            </w:pPr>
            <w:r w:rsidRPr="00477E0F">
              <w:rPr>
                <w:color w:val="000000"/>
                <w:sz w:val="20"/>
                <w:szCs w:val="20"/>
                <w:lang w:bidi="ta-IN"/>
              </w:rPr>
              <w:t>3</w:t>
            </w:r>
          </w:p>
        </w:tc>
        <w:tc>
          <w:tcPr>
            <w:tcW w:w="505"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b/>
                <w:color w:val="000000"/>
                <w:sz w:val="20"/>
                <w:szCs w:val="20"/>
              </w:rPr>
            </w:pPr>
            <w:r w:rsidRPr="00477E0F">
              <w:rPr>
                <w:b/>
                <w:color w:val="000000"/>
                <w:sz w:val="20"/>
                <w:szCs w:val="20"/>
                <w:lang w:bidi="ta-IN"/>
              </w:rPr>
              <w:t>18</w:t>
            </w:r>
          </w:p>
        </w:tc>
      </w:tr>
      <w:tr w:rsidR="00DE6829" w:rsidRPr="00477E0F" w:rsidTr="005C05C0">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DE6829" w:rsidRPr="00477E0F" w:rsidRDefault="00DE6829" w:rsidP="005C05C0">
            <w:pPr>
              <w:rPr>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rPr>
                <w:color w:val="000000"/>
                <w:sz w:val="20"/>
                <w:szCs w:val="20"/>
              </w:rPr>
            </w:pPr>
            <w:r w:rsidRPr="00477E0F">
              <w:rPr>
                <w:color w:val="000000"/>
                <w:sz w:val="20"/>
                <w:szCs w:val="20"/>
                <w:lang w:bidi="ta-IN"/>
              </w:rPr>
              <w:t xml:space="preserve">Project Work </w:t>
            </w:r>
            <w:r w:rsidRPr="009D2FA5">
              <w:rPr>
                <w:color w:val="000000"/>
                <w:sz w:val="20"/>
                <w:szCs w:val="20"/>
                <w:lang w:bidi="ta-IN"/>
              </w:rPr>
              <w:t xml:space="preserve">with </w:t>
            </w:r>
            <w:r w:rsidRPr="00477E0F">
              <w:rPr>
                <w:color w:val="000000"/>
                <w:sz w:val="20"/>
                <w:szCs w:val="20"/>
                <w:lang w:bidi="ta-IN"/>
              </w:rPr>
              <w:t>VIVA</w:t>
            </w:r>
            <w:r w:rsidRPr="009D2FA5">
              <w:rPr>
                <w:color w:val="000000"/>
                <w:sz w:val="20"/>
                <w:szCs w:val="20"/>
                <w:lang w:bidi="ta-IN"/>
              </w:rPr>
              <w:t>-</w:t>
            </w:r>
            <w:r w:rsidRPr="00477E0F">
              <w:rPr>
                <w:color w:val="000000"/>
                <w:sz w:val="20"/>
                <w:szCs w:val="20"/>
                <w:lang w:bidi="ta-IN"/>
              </w:rPr>
              <w:t>VOCE</w:t>
            </w:r>
          </w:p>
        </w:tc>
        <w:tc>
          <w:tcPr>
            <w:tcW w:w="543"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color w:val="000000"/>
                <w:sz w:val="20"/>
                <w:szCs w:val="20"/>
              </w:rPr>
            </w:pPr>
            <w:r w:rsidRPr="00477E0F">
              <w:rPr>
                <w:color w:val="000000"/>
                <w:sz w:val="20"/>
                <w:szCs w:val="20"/>
                <w:lang w:bidi="ta-IN"/>
              </w:rPr>
              <w:t>1</w:t>
            </w:r>
          </w:p>
        </w:tc>
        <w:tc>
          <w:tcPr>
            <w:tcW w:w="743"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color w:val="000000"/>
                <w:sz w:val="20"/>
                <w:szCs w:val="20"/>
              </w:rPr>
            </w:pPr>
            <w:r w:rsidRPr="00477E0F">
              <w:rPr>
                <w:color w:val="000000"/>
                <w:sz w:val="20"/>
                <w:szCs w:val="20"/>
                <w:lang w:bidi="ta-IN"/>
              </w:rPr>
              <w:t>7</w:t>
            </w:r>
          </w:p>
        </w:tc>
        <w:tc>
          <w:tcPr>
            <w:tcW w:w="505" w:type="pct"/>
            <w:tcBorders>
              <w:top w:val="nil"/>
              <w:left w:val="nil"/>
              <w:bottom w:val="single" w:sz="8" w:space="0" w:color="000000"/>
              <w:right w:val="single" w:sz="8" w:space="0" w:color="000000"/>
            </w:tcBorders>
            <w:shd w:val="clear" w:color="auto" w:fill="auto"/>
            <w:vAlign w:val="center"/>
          </w:tcPr>
          <w:p w:rsidR="00DE6829" w:rsidRPr="00477E0F" w:rsidRDefault="00DE6829" w:rsidP="005C05C0">
            <w:pPr>
              <w:jc w:val="center"/>
              <w:rPr>
                <w:b/>
                <w:color w:val="000000"/>
                <w:sz w:val="20"/>
                <w:szCs w:val="20"/>
              </w:rPr>
            </w:pPr>
            <w:r w:rsidRPr="00477E0F">
              <w:rPr>
                <w:b/>
                <w:color w:val="000000"/>
                <w:sz w:val="20"/>
                <w:szCs w:val="20"/>
                <w:lang w:bidi="ta-IN"/>
              </w:rPr>
              <w:t>7</w:t>
            </w:r>
          </w:p>
        </w:tc>
      </w:tr>
      <w:tr w:rsidR="00DE6829" w:rsidRPr="00477E0F" w:rsidTr="005C05C0">
        <w:trPr>
          <w:trHeight w:val="499"/>
        </w:trPr>
        <w:tc>
          <w:tcPr>
            <w:tcW w:w="504" w:type="pct"/>
            <w:tcBorders>
              <w:top w:val="nil"/>
              <w:left w:val="single" w:sz="8" w:space="0" w:color="000000"/>
              <w:bottom w:val="single" w:sz="8" w:space="0" w:color="000000"/>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B(</w:t>
            </w:r>
            <w:proofErr w:type="spellStart"/>
            <w:r w:rsidRPr="00477E0F">
              <w:rPr>
                <w:b/>
                <w:bCs/>
                <w:color w:val="000000"/>
                <w:sz w:val="20"/>
                <w:szCs w:val="20"/>
                <w:lang w:bidi="ta-IN"/>
              </w:rPr>
              <w:t>i</w:t>
            </w:r>
            <w:proofErr w:type="spellEnd"/>
            <w:r w:rsidRPr="00477E0F">
              <w:rPr>
                <w:b/>
                <w:bCs/>
                <w:color w:val="000000"/>
                <w:sz w:val="20"/>
                <w:szCs w:val="20"/>
                <w:lang w:bidi="ta-IN"/>
              </w:rPr>
              <w:t>)</w:t>
            </w:r>
          </w:p>
        </w:tc>
        <w:tc>
          <w:tcPr>
            <w:tcW w:w="2705"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rPr>
                <w:color w:val="000000"/>
                <w:sz w:val="20"/>
                <w:szCs w:val="20"/>
              </w:rPr>
            </w:pPr>
            <w:r w:rsidRPr="00477E0F">
              <w:rPr>
                <w:color w:val="000000"/>
                <w:sz w:val="20"/>
                <w:szCs w:val="20"/>
                <w:lang w:bidi="ta-IN"/>
              </w:rPr>
              <w:t xml:space="preserve">Skill Enhancement Course </w:t>
            </w:r>
          </w:p>
        </w:tc>
        <w:tc>
          <w:tcPr>
            <w:tcW w:w="543"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3</w:t>
            </w:r>
          </w:p>
        </w:tc>
        <w:tc>
          <w:tcPr>
            <w:tcW w:w="743"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2</w:t>
            </w:r>
          </w:p>
        </w:tc>
        <w:tc>
          <w:tcPr>
            <w:tcW w:w="505" w:type="pct"/>
            <w:tcBorders>
              <w:top w:val="nil"/>
              <w:left w:val="nil"/>
              <w:bottom w:val="single" w:sz="8" w:space="0" w:color="000000"/>
              <w:right w:val="single" w:sz="8" w:space="0" w:color="000000"/>
            </w:tcBorders>
            <w:shd w:val="clear" w:color="auto" w:fill="auto"/>
            <w:vAlign w:val="center"/>
            <w:hideMark/>
          </w:tcPr>
          <w:p w:rsidR="00DE6829" w:rsidRPr="00477E0F" w:rsidRDefault="00DE6829" w:rsidP="005C05C0">
            <w:pPr>
              <w:jc w:val="center"/>
              <w:rPr>
                <w:b/>
                <w:color w:val="000000"/>
                <w:sz w:val="20"/>
                <w:szCs w:val="20"/>
              </w:rPr>
            </w:pPr>
            <w:r w:rsidRPr="00477E0F">
              <w:rPr>
                <w:b/>
                <w:color w:val="000000"/>
                <w:sz w:val="20"/>
                <w:szCs w:val="20"/>
                <w:lang w:bidi="ta-IN"/>
              </w:rPr>
              <w:t>6</w:t>
            </w:r>
          </w:p>
        </w:tc>
      </w:tr>
      <w:tr w:rsidR="00DE6829" w:rsidRPr="00477E0F" w:rsidTr="005C05C0">
        <w:trPr>
          <w:trHeight w:val="499"/>
        </w:trPr>
        <w:tc>
          <w:tcPr>
            <w:tcW w:w="504" w:type="pct"/>
            <w:tcBorders>
              <w:top w:val="nil"/>
              <w:left w:val="single" w:sz="8" w:space="0" w:color="000000"/>
              <w:bottom w:val="single" w:sz="4" w:space="0" w:color="auto"/>
              <w:right w:val="single" w:sz="8" w:space="0" w:color="000000"/>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B(ii)</w:t>
            </w:r>
          </w:p>
        </w:tc>
        <w:tc>
          <w:tcPr>
            <w:tcW w:w="2705" w:type="pct"/>
            <w:tcBorders>
              <w:top w:val="nil"/>
              <w:left w:val="nil"/>
              <w:bottom w:val="single" w:sz="4" w:space="0" w:color="auto"/>
              <w:right w:val="single" w:sz="8" w:space="0" w:color="000000"/>
            </w:tcBorders>
            <w:shd w:val="clear" w:color="auto" w:fill="auto"/>
            <w:vAlign w:val="center"/>
            <w:hideMark/>
          </w:tcPr>
          <w:p w:rsidR="00DE6829" w:rsidRPr="00477E0F" w:rsidRDefault="00DE6829" w:rsidP="005C05C0">
            <w:pPr>
              <w:rPr>
                <w:color w:val="000000"/>
                <w:sz w:val="20"/>
                <w:szCs w:val="20"/>
              </w:rPr>
            </w:pPr>
            <w:r w:rsidRPr="009D2FA5">
              <w:rPr>
                <w:sz w:val="20"/>
                <w:szCs w:val="20"/>
              </w:rPr>
              <w:t xml:space="preserve">Summer Internship/ Industrial </w:t>
            </w:r>
            <w:r>
              <w:rPr>
                <w:sz w:val="20"/>
                <w:szCs w:val="20"/>
              </w:rPr>
              <w:t>Activity</w:t>
            </w:r>
          </w:p>
        </w:tc>
        <w:tc>
          <w:tcPr>
            <w:tcW w:w="543" w:type="pct"/>
            <w:tcBorders>
              <w:top w:val="nil"/>
              <w:left w:val="nil"/>
              <w:bottom w:val="single" w:sz="4" w:space="0" w:color="auto"/>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1</w:t>
            </w:r>
          </w:p>
        </w:tc>
        <w:tc>
          <w:tcPr>
            <w:tcW w:w="743" w:type="pct"/>
            <w:tcBorders>
              <w:top w:val="nil"/>
              <w:left w:val="nil"/>
              <w:bottom w:val="single" w:sz="4" w:space="0" w:color="auto"/>
              <w:right w:val="single" w:sz="8" w:space="0" w:color="000000"/>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2</w:t>
            </w:r>
          </w:p>
        </w:tc>
        <w:tc>
          <w:tcPr>
            <w:tcW w:w="505" w:type="pct"/>
            <w:tcBorders>
              <w:top w:val="nil"/>
              <w:left w:val="nil"/>
              <w:bottom w:val="single" w:sz="4" w:space="0" w:color="auto"/>
              <w:right w:val="single" w:sz="8" w:space="0" w:color="000000"/>
            </w:tcBorders>
            <w:shd w:val="clear" w:color="auto" w:fill="auto"/>
            <w:vAlign w:val="center"/>
            <w:hideMark/>
          </w:tcPr>
          <w:p w:rsidR="00DE6829" w:rsidRPr="00477E0F" w:rsidRDefault="00DE6829" w:rsidP="005C05C0">
            <w:pPr>
              <w:jc w:val="center"/>
              <w:rPr>
                <w:b/>
                <w:color w:val="000000"/>
                <w:sz w:val="20"/>
                <w:szCs w:val="20"/>
              </w:rPr>
            </w:pPr>
            <w:r w:rsidRPr="00477E0F">
              <w:rPr>
                <w:b/>
                <w:color w:val="000000"/>
                <w:sz w:val="20"/>
                <w:szCs w:val="20"/>
                <w:lang w:bidi="ta-IN"/>
              </w:rPr>
              <w:t>2</w:t>
            </w:r>
          </w:p>
        </w:tc>
      </w:tr>
      <w:tr w:rsidR="00DE6829" w:rsidRPr="009D2FA5" w:rsidTr="005C05C0">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829" w:rsidRPr="00477E0F" w:rsidRDefault="00DE6829" w:rsidP="005C05C0">
            <w:pPr>
              <w:jc w:val="center"/>
              <w:rPr>
                <w:b/>
                <w:bCs/>
                <w:color w:val="000000"/>
                <w:sz w:val="20"/>
                <w:szCs w:val="20"/>
              </w:rPr>
            </w:pPr>
            <w:r w:rsidRPr="00477E0F">
              <w:rPr>
                <w:b/>
                <w:bCs/>
                <w:color w:val="000000"/>
                <w:sz w:val="20"/>
                <w:szCs w:val="2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829" w:rsidRPr="00477E0F" w:rsidRDefault="00DE6829" w:rsidP="005C05C0">
            <w:pPr>
              <w:rPr>
                <w:color w:val="000000"/>
                <w:sz w:val="20"/>
                <w:szCs w:val="20"/>
              </w:rPr>
            </w:pPr>
            <w:r w:rsidRPr="00477E0F">
              <w:rPr>
                <w:color w:val="000000"/>
                <w:sz w:val="20"/>
                <w:szCs w:val="2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829" w:rsidRPr="00477E0F" w:rsidRDefault="00DE6829" w:rsidP="005C05C0">
            <w:pPr>
              <w:jc w:val="center"/>
              <w:rPr>
                <w:color w:val="000000"/>
                <w:sz w:val="20"/>
                <w:szCs w:val="20"/>
              </w:rPr>
            </w:pPr>
            <w:r w:rsidRPr="00477E0F">
              <w:rPr>
                <w:color w:val="000000"/>
                <w:sz w:val="20"/>
                <w:szCs w:val="2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829" w:rsidRPr="00477E0F" w:rsidRDefault="00DE6829" w:rsidP="005C05C0">
            <w:pPr>
              <w:jc w:val="center"/>
              <w:rPr>
                <w:b/>
                <w:color w:val="000000"/>
                <w:sz w:val="20"/>
                <w:szCs w:val="20"/>
              </w:rPr>
            </w:pPr>
            <w:r w:rsidRPr="00477E0F">
              <w:rPr>
                <w:b/>
                <w:color w:val="000000"/>
                <w:sz w:val="20"/>
                <w:szCs w:val="20"/>
                <w:lang w:bidi="ta-IN"/>
              </w:rPr>
              <w:t>1</w:t>
            </w:r>
          </w:p>
        </w:tc>
      </w:tr>
      <w:tr w:rsidR="00DE6829" w:rsidRPr="009D2FA5" w:rsidTr="005C05C0">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DE6829" w:rsidRPr="009D2FA5" w:rsidRDefault="00DE6829" w:rsidP="005C05C0">
            <w:pPr>
              <w:jc w:val="center"/>
              <w:rPr>
                <w:b/>
                <w:bCs/>
                <w:color w:val="000000"/>
                <w:sz w:val="20"/>
                <w:szCs w:val="2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DE6829" w:rsidRPr="009D2FA5" w:rsidRDefault="00DE6829" w:rsidP="005C05C0">
            <w:pPr>
              <w:rPr>
                <w:color w:val="000000"/>
                <w:sz w:val="20"/>
                <w:szCs w:val="2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DE6829" w:rsidRPr="009D2FA5" w:rsidRDefault="00DE6829" w:rsidP="005C05C0">
            <w:pPr>
              <w:jc w:val="center"/>
              <w:rPr>
                <w:color w:val="000000"/>
                <w:sz w:val="20"/>
                <w:szCs w:val="20"/>
                <w:lang w:bidi="ta-I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E6829" w:rsidRPr="009D2FA5" w:rsidRDefault="00DE6829" w:rsidP="005C05C0">
            <w:pPr>
              <w:jc w:val="center"/>
              <w:rPr>
                <w:color w:val="000000"/>
                <w:sz w:val="20"/>
                <w:szCs w:val="2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DE6829" w:rsidRPr="009D2FA5" w:rsidRDefault="00DE6829" w:rsidP="005C05C0">
            <w:pPr>
              <w:jc w:val="center"/>
              <w:rPr>
                <w:b/>
                <w:color w:val="000000"/>
                <w:sz w:val="20"/>
                <w:szCs w:val="20"/>
                <w:lang w:bidi="ta-IN"/>
              </w:rPr>
            </w:pPr>
            <w:r w:rsidRPr="009D2FA5">
              <w:rPr>
                <w:b/>
                <w:color w:val="000000"/>
                <w:sz w:val="20"/>
                <w:szCs w:val="20"/>
                <w:lang w:bidi="ta-IN"/>
              </w:rPr>
              <w:t>91</w:t>
            </w:r>
          </w:p>
        </w:tc>
      </w:tr>
    </w:tbl>
    <w:p w:rsidR="00DE6829" w:rsidRPr="009D2FA5" w:rsidRDefault="00DE6829" w:rsidP="00DE6829">
      <w:pPr>
        <w:spacing w:after="200" w:line="276" w:lineRule="auto"/>
        <w:jc w:val="center"/>
        <w:rPr>
          <w:b/>
          <w:bCs/>
          <w:sz w:val="20"/>
          <w:szCs w:val="20"/>
        </w:rPr>
      </w:pPr>
    </w:p>
    <w:p w:rsidR="00DE6829" w:rsidRPr="009D2FA5" w:rsidRDefault="00DE6829" w:rsidP="00DE6829">
      <w:pPr>
        <w:spacing w:after="200" w:line="276" w:lineRule="auto"/>
        <w:jc w:val="center"/>
        <w:rPr>
          <w:b/>
          <w:bCs/>
          <w:sz w:val="20"/>
          <w:szCs w:val="20"/>
        </w:rPr>
      </w:pPr>
      <w:r w:rsidRPr="009D2FA5">
        <w:rPr>
          <w:b/>
          <w:bCs/>
          <w:sz w:val="20"/>
          <w:szCs w:val="20"/>
        </w:rPr>
        <w:t>Component-wise Credit Distribution</w:t>
      </w:r>
    </w:p>
    <w:tbl>
      <w:tblPr>
        <w:tblStyle w:val="TableGrid"/>
        <w:tblW w:w="5000" w:type="pct"/>
        <w:tblLook w:val="04A0" w:firstRow="1" w:lastRow="0" w:firstColumn="1" w:lastColumn="0" w:noHBand="0" w:noVBand="1"/>
      </w:tblPr>
      <w:tblGrid>
        <w:gridCol w:w="876"/>
        <w:gridCol w:w="2786"/>
        <w:gridCol w:w="1129"/>
        <w:gridCol w:w="1129"/>
        <w:gridCol w:w="1129"/>
        <w:gridCol w:w="1129"/>
        <w:gridCol w:w="1170"/>
      </w:tblGrid>
      <w:tr w:rsidR="00DE6829" w:rsidRPr="009D2FA5" w:rsidTr="005C05C0">
        <w:tc>
          <w:tcPr>
            <w:tcW w:w="468" w:type="pct"/>
          </w:tcPr>
          <w:p w:rsidR="00DE6829" w:rsidRPr="009D2FA5" w:rsidRDefault="00DE6829" w:rsidP="005C05C0">
            <w:pPr>
              <w:jc w:val="center"/>
              <w:rPr>
                <w:b/>
              </w:rPr>
            </w:pPr>
            <w:r w:rsidRPr="009D2FA5">
              <w:rPr>
                <w:b/>
              </w:rPr>
              <w:t>Part</w:t>
            </w:r>
          </w:p>
        </w:tc>
        <w:tc>
          <w:tcPr>
            <w:tcW w:w="1490" w:type="pct"/>
          </w:tcPr>
          <w:p w:rsidR="00DE6829" w:rsidRPr="009D2FA5" w:rsidRDefault="00DE6829" w:rsidP="005C05C0">
            <w:pPr>
              <w:jc w:val="center"/>
              <w:rPr>
                <w:b/>
              </w:rPr>
            </w:pPr>
            <w:r w:rsidRPr="009D2FA5">
              <w:rPr>
                <w:b/>
              </w:rPr>
              <w:t>Courses</w:t>
            </w:r>
          </w:p>
        </w:tc>
        <w:tc>
          <w:tcPr>
            <w:tcW w:w="604" w:type="pct"/>
          </w:tcPr>
          <w:p w:rsidR="00DE6829" w:rsidRPr="009D2FA5" w:rsidRDefault="00DE6829" w:rsidP="005C05C0">
            <w:pPr>
              <w:jc w:val="center"/>
              <w:rPr>
                <w:b/>
              </w:rPr>
            </w:pPr>
            <w:r w:rsidRPr="009D2FA5">
              <w:rPr>
                <w:b/>
              </w:rPr>
              <w:t>Sem I</w:t>
            </w:r>
          </w:p>
        </w:tc>
        <w:tc>
          <w:tcPr>
            <w:tcW w:w="604" w:type="pct"/>
          </w:tcPr>
          <w:p w:rsidR="00DE6829" w:rsidRPr="009D2FA5" w:rsidRDefault="00DE6829" w:rsidP="005C05C0">
            <w:pPr>
              <w:jc w:val="center"/>
              <w:rPr>
                <w:b/>
              </w:rPr>
            </w:pPr>
            <w:r w:rsidRPr="009D2FA5">
              <w:rPr>
                <w:b/>
              </w:rPr>
              <w:t>Sem II</w:t>
            </w:r>
          </w:p>
        </w:tc>
        <w:tc>
          <w:tcPr>
            <w:tcW w:w="604" w:type="pct"/>
          </w:tcPr>
          <w:p w:rsidR="00DE6829" w:rsidRPr="009D2FA5" w:rsidRDefault="00DE6829" w:rsidP="005C05C0">
            <w:pPr>
              <w:jc w:val="center"/>
              <w:rPr>
                <w:b/>
              </w:rPr>
            </w:pPr>
            <w:r w:rsidRPr="009D2FA5">
              <w:rPr>
                <w:b/>
              </w:rPr>
              <w:t>Sem III</w:t>
            </w:r>
          </w:p>
        </w:tc>
        <w:tc>
          <w:tcPr>
            <w:tcW w:w="604" w:type="pct"/>
          </w:tcPr>
          <w:p w:rsidR="00DE6829" w:rsidRPr="009D2FA5" w:rsidRDefault="00DE6829" w:rsidP="005C05C0">
            <w:pPr>
              <w:jc w:val="center"/>
              <w:rPr>
                <w:b/>
              </w:rPr>
            </w:pPr>
            <w:r w:rsidRPr="009D2FA5">
              <w:rPr>
                <w:b/>
              </w:rPr>
              <w:t>Sem IV</w:t>
            </w:r>
          </w:p>
        </w:tc>
        <w:tc>
          <w:tcPr>
            <w:tcW w:w="627" w:type="pct"/>
          </w:tcPr>
          <w:p w:rsidR="00DE6829" w:rsidRPr="009D2FA5" w:rsidRDefault="00DE6829" w:rsidP="005C05C0">
            <w:pPr>
              <w:jc w:val="center"/>
              <w:rPr>
                <w:b/>
              </w:rPr>
            </w:pPr>
            <w:r w:rsidRPr="009D2FA5">
              <w:rPr>
                <w:b/>
              </w:rPr>
              <w:t>Total</w:t>
            </w:r>
          </w:p>
        </w:tc>
      </w:tr>
      <w:tr w:rsidR="00DE6829" w:rsidRPr="009D2FA5" w:rsidTr="005C05C0">
        <w:trPr>
          <w:trHeight w:val="391"/>
        </w:trPr>
        <w:tc>
          <w:tcPr>
            <w:tcW w:w="468" w:type="pct"/>
            <w:vMerge w:val="restart"/>
            <w:vAlign w:val="center"/>
          </w:tcPr>
          <w:p w:rsidR="00DE6829" w:rsidRPr="009D2FA5" w:rsidRDefault="00DE6829" w:rsidP="005C05C0">
            <w:pPr>
              <w:jc w:val="center"/>
              <w:rPr>
                <w:b/>
              </w:rPr>
            </w:pPr>
            <w:r w:rsidRPr="009D2FA5">
              <w:rPr>
                <w:b/>
              </w:rPr>
              <w:t>A</w:t>
            </w:r>
          </w:p>
        </w:tc>
        <w:tc>
          <w:tcPr>
            <w:tcW w:w="1490" w:type="pct"/>
            <w:tcBorders>
              <w:bottom w:val="single" w:sz="4" w:space="0" w:color="auto"/>
            </w:tcBorders>
          </w:tcPr>
          <w:p w:rsidR="00DE6829" w:rsidRPr="009D2FA5" w:rsidRDefault="00DE6829" w:rsidP="005C05C0">
            <w:r w:rsidRPr="009D2FA5">
              <w:t xml:space="preserve">Core (including </w:t>
            </w:r>
            <w:r>
              <w:t xml:space="preserve">Practical and </w:t>
            </w:r>
            <w:r w:rsidRPr="009D2FA5">
              <w:t>Project)</w:t>
            </w:r>
          </w:p>
        </w:tc>
        <w:tc>
          <w:tcPr>
            <w:tcW w:w="604" w:type="pct"/>
            <w:tcBorders>
              <w:bottom w:val="single" w:sz="4" w:space="0" w:color="auto"/>
            </w:tcBorders>
          </w:tcPr>
          <w:p w:rsidR="00DE6829" w:rsidRPr="009D2FA5" w:rsidRDefault="00DE6829" w:rsidP="005C05C0">
            <w:pPr>
              <w:jc w:val="center"/>
            </w:pPr>
            <w:r w:rsidRPr="009D2FA5">
              <w:t>14</w:t>
            </w:r>
          </w:p>
        </w:tc>
        <w:tc>
          <w:tcPr>
            <w:tcW w:w="604" w:type="pct"/>
            <w:tcBorders>
              <w:bottom w:val="single" w:sz="4" w:space="0" w:color="auto"/>
            </w:tcBorders>
          </w:tcPr>
          <w:p w:rsidR="00DE6829" w:rsidRPr="009D2FA5" w:rsidRDefault="00DE6829" w:rsidP="005C05C0">
            <w:pPr>
              <w:jc w:val="center"/>
            </w:pPr>
            <w:r w:rsidRPr="009D2FA5">
              <w:t>14</w:t>
            </w:r>
          </w:p>
        </w:tc>
        <w:tc>
          <w:tcPr>
            <w:tcW w:w="604" w:type="pct"/>
            <w:tcBorders>
              <w:bottom w:val="single" w:sz="4" w:space="0" w:color="auto"/>
            </w:tcBorders>
          </w:tcPr>
          <w:p w:rsidR="00DE6829" w:rsidRPr="009D2FA5" w:rsidRDefault="00DE6829" w:rsidP="005C05C0">
            <w:pPr>
              <w:jc w:val="center"/>
            </w:pPr>
            <w:r w:rsidRPr="009D2FA5">
              <w:t>19</w:t>
            </w:r>
          </w:p>
        </w:tc>
        <w:tc>
          <w:tcPr>
            <w:tcW w:w="604" w:type="pct"/>
            <w:tcBorders>
              <w:bottom w:val="single" w:sz="4" w:space="0" w:color="auto"/>
            </w:tcBorders>
          </w:tcPr>
          <w:p w:rsidR="00DE6829" w:rsidRPr="009D2FA5" w:rsidRDefault="00DE6829" w:rsidP="005C05C0">
            <w:pPr>
              <w:jc w:val="center"/>
            </w:pPr>
            <w:r w:rsidRPr="009D2FA5">
              <w:t>17</w:t>
            </w:r>
          </w:p>
        </w:tc>
        <w:tc>
          <w:tcPr>
            <w:tcW w:w="627" w:type="pct"/>
            <w:tcBorders>
              <w:bottom w:val="single" w:sz="4" w:space="0" w:color="auto"/>
            </w:tcBorders>
          </w:tcPr>
          <w:p w:rsidR="00DE6829" w:rsidRPr="009C02EC" w:rsidRDefault="00DE6829" w:rsidP="005C05C0">
            <w:pPr>
              <w:jc w:val="center"/>
              <w:rPr>
                <w:b/>
              </w:rPr>
            </w:pPr>
            <w:r w:rsidRPr="009C02EC">
              <w:rPr>
                <w:b/>
              </w:rPr>
              <w:t>64</w:t>
            </w:r>
          </w:p>
        </w:tc>
      </w:tr>
      <w:tr w:rsidR="00DE6829" w:rsidRPr="009D2FA5" w:rsidTr="005C05C0">
        <w:trPr>
          <w:trHeight w:val="531"/>
        </w:trPr>
        <w:tc>
          <w:tcPr>
            <w:tcW w:w="468" w:type="pct"/>
            <w:vMerge/>
            <w:vAlign w:val="center"/>
          </w:tcPr>
          <w:p w:rsidR="00DE6829" w:rsidRPr="009D2FA5" w:rsidRDefault="00DE6829" w:rsidP="005C05C0">
            <w:pPr>
              <w:jc w:val="center"/>
              <w:rPr>
                <w:b/>
              </w:rPr>
            </w:pPr>
          </w:p>
        </w:tc>
        <w:tc>
          <w:tcPr>
            <w:tcW w:w="1490" w:type="pct"/>
            <w:tcBorders>
              <w:top w:val="single" w:sz="4" w:space="0" w:color="auto"/>
            </w:tcBorders>
          </w:tcPr>
          <w:p w:rsidR="00DE6829" w:rsidRPr="009D2FA5" w:rsidRDefault="00DE6829" w:rsidP="005C05C0">
            <w:r w:rsidRPr="009D2FA5">
              <w:t xml:space="preserve">Elective </w:t>
            </w:r>
          </w:p>
        </w:tc>
        <w:tc>
          <w:tcPr>
            <w:tcW w:w="604" w:type="pct"/>
            <w:tcBorders>
              <w:top w:val="single" w:sz="4" w:space="0" w:color="auto"/>
            </w:tcBorders>
          </w:tcPr>
          <w:p w:rsidR="00DE6829" w:rsidRPr="009D2FA5" w:rsidRDefault="00DE6829" w:rsidP="005C05C0">
            <w:pPr>
              <w:jc w:val="center"/>
            </w:pPr>
            <w:r w:rsidRPr="009D2FA5">
              <w:t>6</w:t>
            </w:r>
          </w:p>
        </w:tc>
        <w:tc>
          <w:tcPr>
            <w:tcW w:w="604" w:type="pct"/>
            <w:tcBorders>
              <w:top w:val="single" w:sz="4" w:space="0" w:color="auto"/>
            </w:tcBorders>
          </w:tcPr>
          <w:p w:rsidR="00DE6829" w:rsidRPr="009D2FA5" w:rsidRDefault="00DE6829" w:rsidP="005C05C0">
            <w:pPr>
              <w:jc w:val="center"/>
            </w:pPr>
            <w:r w:rsidRPr="009D2FA5">
              <w:t>6</w:t>
            </w:r>
          </w:p>
        </w:tc>
        <w:tc>
          <w:tcPr>
            <w:tcW w:w="604" w:type="pct"/>
            <w:tcBorders>
              <w:top w:val="single" w:sz="4" w:space="0" w:color="auto"/>
            </w:tcBorders>
          </w:tcPr>
          <w:p w:rsidR="00DE6829" w:rsidRPr="009D2FA5" w:rsidRDefault="00DE6829" w:rsidP="005C05C0">
            <w:pPr>
              <w:jc w:val="center"/>
            </w:pPr>
            <w:r w:rsidRPr="009D2FA5">
              <w:t>3</w:t>
            </w:r>
          </w:p>
        </w:tc>
        <w:tc>
          <w:tcPr>
            <w:tcW w:w="604" w:type="pct"/>
            <w:tcBorders>
              <w:top w:val="single" w:sz="4" w:space="0" w:color="auto"/>
            </w:tcBorders>
          </w:tcPr>
          <w:p w:rsidR="00DE6829" w:rsidRPr="009D2FA5" w:rsidRDefault="00DE6829" w:rsidP="005C05C0">
            <w:pPr>
              <w:jc w:val="center"/>
            </w:pPr>
            <w:r w:rsidRPr="009D2FA5">
              <w:t>3</w:t>
            </w:r>
          </w:p>
        </w:tc>
        <w:tc>
          <w:tcPr>
            <w:tcW w:w="627" w:type="pct"/>
            <w:tcBorders>
              <w:top w:val="single" w:sz="4" w:space="0" w:color="auto"/>
            </w:tcBorders>
          </w:tcPr>
          <w:p w:rsidR="00DE6829" w:rsidRPr="009C02EC" w:rsidRDefault="00DE6829" w:rsidP="005C05C0">
            <w:pPr>
              <w:jc w:val="center"/>
              <w:rPr>
                <w:b/>
              </w:rPr>
            </w:pPr>
            <w:r w:rsidRPr="009C02EC">
              <w:rPr>
                <w:b/>
              </w:rPr>
              <w:t>18</w:t>
            </w:r>
          </w:p>
        </w:tc>
      </w:tr>
      <w:tr w:rsidR="00DE6829" w:rsidRPr="009D2FA5" w:rsidTr="005C05C0">
        <w:tc>
          <w:tcPr>
            <w:tcW w:w="468" w:type="pct"/>
            <w:vAlign w:val="center"/>
          </w:tcPr>
          <w:p w:rsidR="00DE6829" w:rsidRPr="009D2FA5" w:rsidRDefault="00DE6829" w:rsidP="005C05C0">
            <w:pPr>
              <w:jc w:val="center"/>
              <w:rPr>
                <w:b/>
              </w:rPr>
            </w:pPr>
            <w:r w:rsidRPr="009D2FA5">
              <w:rPr>
                <w:b/>
              </w:rPr>
              <w:t>B(</w:t>
            </w:r>
            <w:proofErr w:type="spellStart"/>
            <w:r w:rsidRPr="009D2FA5">
              <w:rPr>
                <w:b/>
              </w:rPr>
              <w:t>i</w:t>
            </w:r>
            <w:proofErr w:type="spellEnd"/>
            <w:r w:rsidRPr="009D2FA5">
              <w:rPr>
                <w:b/>
              </w:rPr>
              <w:t>)</w:t>
            </w:r>
          </w:p>
        </w:tc>
        <w:tc>
          <w:tcPr>
            <w:tcW w:w="1490" w:type="pct"/>
          </w:tcPr>
          <w:p w:rsidR="00DE6829" w:rsidRPr="009D2FA5" w:rsidRDefault="00DE6829" w:rsidP="005C05C0">
            <w:r w:rsidRPr="009D2FA5">
              <w:t>Skill Enhancement Course</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2</w:t>
            </w:r>
          </w:p>
        </w:tc>
        <w:tc>
          <w:tcPr>
            <w:tcW w:w="604" w:type="pct"/>
          </w:tcPr>
          <w:p w:rsidR="00DE6829" w:rsidRPr="009D2FA5" w:rsidRDefault="00DE6829" w:rsidP="005C05C0">
            <w:pPr>
              <w:jc w:val="center"/>
            </w:pPr>
            <w:r w:rsidRPr="009D2FA5">
              <w:t>2</w:t>
            </w:r>
          </w:p>
        </w:tc>
        <w:tc>
          <w:tcPr>
            <w:tcW w:w="604" w:type="pct"/>
          </w:tcPr>
          <w:p w:rsidR="00DE6829" w:rsidRPr="009D2FA5" w:rsidRDefault="00DE6829" w:rsidP="005C05C0">
            <w:pPr>
              <w:jc w:val="center"/>
            </w:pPr>
            <w:r w:rsidRPr="009D2FA5">
              <w:t>2</w:t>
            </w:r>
          </w:p>
        </w:tc>
        <w:tc>
          <w:tcPr>
            <w:tcW w:w="627" w:type="pct"/>
          </w:tcPr>
          <w:p w:rsidR="00DE6829" w:rsidRPr="009C02EC" w:rsidRDefault="00DE6829" w:rsidP="005C05C0">
            <w:pPr>
              <w:jc w:val="center"/>
              <w:rPr>
                <w:b/>
              </w:rPr>
            </w:pPr>
            <w:r w:rsidRPr="009C02EC">
              <w:rPr>
                <w:b/>
              </w:rPr>
              <w:t>6</w:t>
            </w:r>
          </w:p>
        </w:tc>
      </w:tr>
      <w:tr w:rsidR="00DE6829" w:rsidRPr="009D2FA5" w:rsidTr="005C05C0">
        <w:tc>
          <w:tcPr>
            <w:tcW w:w="468" w:type="pct"/>
            <w:vAlign w:val="center"/>
          </w:tcPr>
          <w:p w:rsidR="00DE6829" w:rsidRPr="009D2FA5" w:rsidRDefault="00DE6829" w:rsidP="005C05C0">
            <w:pPr>
              <w:jc w:val="center"/>
              <w:rPr>
                <w:b/>
              </w:rPr>
            </w:pPr>
            <w:r w:rsidRPr="009D2FA5">
              <w:rPr>
                <w:b/>
              </w:rPr>
              <w:t>B(ii)</w:t>
            </w:r>
          </w:p>
        </w:tc>
        <w:tc>
          <w:tcPr>
            <w:tcW w:w="1490" w:type="pct"/>
          </w:tcPr>
          <w:p w:rsidR="00DE6829" w:rsidRPr="009D2FA5" w:rsidRDefault="00DE6829" w:rsidP="005C05C0">
            <w:r w:rsidRPr="009D2FA5">
              <w:t>Summer Internship/Industrial</w:t>
            </w:r>
            <w:r w:rsidR="001C0228">
              <w:t xml:space="preserve"> </w:t>
            </w:r>
            <w:r>
              <w:t>Activity</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2</w:t>
            </w:r>
          </w:p>
        </w:tc>
        <w:tc>
          <w:tcPr>
            <w:tcW w:w="604" w:type="pct"/>
          </w:tcPr>
          <w:p w:rsidR="00DE6829" w:rsidRPr="009D2FA5" w:rsidRDefault="00DE6829" w:rsidP="005C05C0">
            <w:pPr>
              <w:jc w:val="center"/>
            </w:pPr>
            <w:r w:rsidRPr="009D2FA5">
              <w:t>-</w:t>
            </w:r>
          </w:p>
        </w:tc>
        <w:tc>
          <w:tcPr>
            <w:tcW w:w="627" w:type="pct"/>
          </w:tcPr>
          <w:p w:rsidR="00DE6829" w:rsidRPr="009C02EC" w:rsidRDefault="00DE6829" w:rsidP="005C05C0">
            <w:pPr>
              <w:jc w:val="center"/>
              <w:rPr>
                <w:b/>
              </w:rPr>
            </w:pPr>
            <w:r w:rsidRPr="009C02EC">
              <w:rPr>
                <w:b/>
              </w:rPr>
              <w:t>2</w:t>
            </w:r>
          </w:p>
        </w:tc>
      </w:tr>
      <w:tr w:rsidR="00DE6829" w:rsidRPr="009D2FA5" w:rsidTr="005C05C0">
        <w:tc>
          <w:tcPr>
            <w:tcW w:w="468" w:type="pct"/>
            <w:vAlign w:val="center"/>
          </w:tcPr>
          <w:p w:rsidR="00DE6829" w:rsidRPr="009D2FA5" w:rsidRDefault="00DE6829" w:rsidP="005C05C0">
            <w:pPr>
              <w:jc w:val="center"/>
              <w:rPr>
                <w:b/>
              </w:rPr>
            </w:pPr>
            <w:r w:rsidRPr="009D2FA5">
              <w:rPr>
                <w:b/>
              </w:rPr>
              <w:t>C</w:t>
            </w:r>
          </w:p>
        </w:tc>
        <w:tc>
          <w:tcPr>
            <w:tcW w:w="1490" w:type="pct"/>
          </w:tcPr>
          <w:p w:rsidR="00DE6829" w:rsidRPr="009D2FA5" w:rsidRDefault="00DE6829" w:rsidP="005C05C0">
            <w:r w:rsidRPr="009D2FA5">
              <w:t>Extension Activity</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w:t>
            </w:r>
          </w:p>
        </w:tc>
        <w:tc>
          <w:tcPr>
            <w:tcW w:w="604" w:type="pct"/>
          </w:tcPr>
          <w:p w:rsidR="00DE6829" w:rsidRPr="009D2FA5" w:rsidRDefault="00DE6829" w:rsidP="005C05C0">
            <w:pPr>
              <w:jc w:val="center"/>
            </w:pPr>
            <w:r w:rsidRPr="009D2FA5">
              <w:t>1</w:t>
            </w:r>
          </w:p>
        </w:tc>
        <w:tc>
          <w:tcPr>
            <w:tcW w:w="627" w:type="pct"/>
          </w:tcPr>
          <w:p w:rsidR="00DE6829" w:rsidRPr="009C02EC" w:rsidRDefault="00DE6829" w:rsidP="005C05C0">
            <w:pPr>
              <w:jc w:val="center"/>
              <w:rPr>
                <w:b/>
              </w:rPr>
            </w:pPr>
            <w:r w:rsidRPr="009C02EC">
              <w:rPr>
                <w:b/>
              </w:rPr>
              <w:t>1</w:t>
            </w:r>
          </w:p>
        </w:tc>
      </w:tr>
      <w:tr w:rsidR="00DE6829" w:rsidRPr="009D2FA5" w:rsidTr="005C05C0">
        <w:tc>
          <w:tcPr>
            <w:tcW w:w="468" w:type="pct"/>
          </w:tcPr>
          <w:p w:rsidR="00DE6829" w:rsidRPr="009D2FA5" w:rsidRDefault="00DE6829" w:rsidP="005C05C0">
            <w:pPr>
              <w:jc w:val="center"/>
              <w:rPr>
                <w:b/>
              </w:rPr>
            </w:pPr>
          </w:p>
        </w:tc>
        <w:tc>
          <w:tcPr>
            <w:tcW w:w="1490" w:type="pct"/>
          </w:tcPr>
          <w:p w:rsidR="00DE6829" w:rsidRPr="009D2FA5" w:rsidRDefault="00DE6829" w:rsidP="005C05C0">
            <w:pPr>
              <w:jc w:val="center"/>
            </w:pPr>
          </w:p>
        </w:tc>
        <w:tc>
          <w:tcPr>
            <w:tcW w:w="604" w:type="pct"/>
          </w:tcPr>
          <w:p w:rsidR="00DE6829" w:rsidRPr="009D2FA5" w:rsidRDefault="00DE6829" w:rsidP="005C05C0">
            <w:pPr>
              <w:jc w:val="center"/>
            </w:pPr>
          </w:p>
        </w:tc>
        <w:tc>
          <w:tcPr>
            <w:tcW w:w="604" w:type="pct"/>
          </w:tcPr>
          <w:p w:rsidR="00DE6829" w:rsidRPr="009D2FA5" w:rsidRDefault="00DE6829" w:rsidP="005C05C0">
            <w:pPr>
              <w:jc w:val="center"/>
            </w:pPr>
          </w:p>
        </w:tc>
        <w:tc>
          <w:tcPr>
            <w:tcW w:w="604" w:type="pct"/>
          </w:tcPr>
          <w:p w:rsidR="00DE6829" w:rsidRPr="009D2FA5" w:rsidRDefault="00DE6829" w:rsidP="005C05C0">
            <w:pPr>
              <w:jc w:val="center"/>
            </w:pPr>
          </w:p>
        </w:tc>
        <w:tc>
          <w:tcPr>
            <w:tcW w:w="604" w:type="pct"/>
          </w:tcPr>
          <w:p w:rsidR="00DE6829" w:rsidRPr="009D2FA5" w:rsidRDefault="00DE6829" w:rsidP="005C05C0">
            <w:pPr>
              <w:jc w:val="center"/>
            </w:pPr>
          </w:p>
        </w:tc>
        <w:tc>
          <w:tcPr>
            <w:tcW w:w="627" w:type="pct"/>
          </w:tcPr>
          <w:p w:rsidR="00DE6829" w:rsidRPr="009C02EC" w:rsidRDefault="00DE6829" w:rsidP="005C05C0">
            <w:pPr>
              <w:jc w:val="center"/>
              <w:rPr>
                <w:b/>
              </w:rPr>
            </w:pPr>
            <w:r w:rsidRPr="009C02EC">
              <w:rPr>
                <w:b/>
              </w:rPr>
              <w:t>91</w:t>
            </w:r>
          </w:p>
        </w:tc>
      </w:tr>
    </w:tbl>
    <w:p w:rsidR="00A46CAD" w:rsidRDefault="00A46CAD" w:rsidP="00DE6829">
      <w:pPr>
        <w:jc w:val="both"/>
        <w:rPr>
          <w:b/>
          <w:sz w:val="20"/>
          <w:szCs w:val="20"/>
        </w:rPr>
      </w:pPr>
    </w:p>
    <w:p w:rsidR="00DE6829" w:rsidRPr="00A46CAD" w:rsidRDefault="00DE6829" w:rsidP="00A46CAD">
      <w:pPr>
        <w:spacing w:line="360" w:lineRule="auto"/>
        <w:jc w:val="both"/>
        <w:rPr>
          <w:b/>
          <w:szCs w:val="20"/>
        </w:rPr>
      </w:pPr>
      <w:r w:rsidRPr="00A46CAD">
        <w:rPr>
          <w:b/>
          <w:szCs w:val="20"/>
        </w:rPr>
        <w:t>Part A and B(</w:t>
      </w:r>
      <w:proofErr w:type="spellStart"/>
      <w:r w:rsidRPr="00A46CAD">
        <w:rPr>
          <w:b/>
          <w:szCs w:val="20"/>
        </w:rPr>
        <w:t>i</w:t>
      </w:r>
      <w:proofErr w:type="spellEnd"/>
      <w:r w:rsidRPr="00A46CAD">
        <w:rPr>
          <w:b/>
          <w:szCs w:val="20"/>
        </w:rPr>
        <w:t xml:space="preserve">) component will be </w:t>
      </w:r>
      <w:proofErr w:type="gramStart"/>
      <w:r w:rsidRPr="00A46CAD">
        <w:rPr>
          <w:b/>
          <w:szCs w:val="20"/>
        </w:rPr>
        <w:t>taken into account</w:t>
      </w:r>
      <w:proofErr w:type="gramEnd"/>
      <w:r w:rsidRPr="00A46CAD">
        <w:rPr>
          <w:b/>
          <w:szCs w:val="20"/>
        </w:rPr>
        <w:t xml:space="preserve"> for CGPA calculation for the post graduate programme and the other components Part B(ii) and C have to be completed during the duration of the programme as per the norms, to be eligible for obtaining PG degree.</w:t>
      </w:r>
    </w:p>
    <w:p w:rsidR="002D3528" w:rsidRDefault="002D3528" w:rsidP="00312135">
      <w:pPr>
        <w:jc w:val="both"/>
        <w:rPr>
          <w:bCs/>
        </w:rPr>
      </w:pPr>
    </w:p>
    <w:p w:rsidR="002D3528" w:rsidRDefault="002D3528" w:rsidP="00312135">
      <w:pPr>
        <w:jc w:val="both"/>
        <w:rPr>
          <w:bCs/>
        </w:rPr>
      </w:pPr>
    </w:p>
    <w:p w:rsidR="002D3528" w:rsidRDefault="002D3528" w:rsidP="00312135">
      <w:pPr>
        <w:jc w:val="both"/>
        <w:rPr>
          <w:bCs/>
        </w:rPr>
      </w:pPr>
    </w:p>
    <w:p w:rsidR="002D3528" w:rsidRDefault="002D3528" w:rsidP="00312135">
      <w:pPr>
        <w:jc w:val="both"/>
        <w:rPr>
          <w:bCs/>
        </w:rPr>
      </w:pPr>
    </w:p>
    <w:p w:rsidR="002D3528" w:rsidRDefault="002D3528" w:rsidP="00312135">
      <w:pPr>
        <w:jc w:val="both"/>
        <w:rPr>
          <w:bCs/>
        </w:rPr>
      </w:pPr>
    </w:p>
    <w:p w:rsidR="002D3528" w:rsidRDefault="002D3528" w:rsidP="00312135">
      <w:pPr>
        <w:jc w:val="both"/>
        <w:rPr>
          <w:bCs/>
        </w:rPr>
      </w:pPr>
    </w:p>
    <w:p w:rsidR="002D3528" w:rsidRPr="008962C1" w:rsidRDefault="002D3528" w:rsidP="00312135">
      <w:pPr>
        <w:jc w:val="both"/>
        <w:rPr>
          <w:bCs/>
        </w:rPr>
      </w:pPr>
    </w:p>
    <w:p w:rsidR="00312135" w:rsidRDefault="00312135">
      <w:pPr>
        <w:spacing w:after="200" w:line="276" w:lineRule="auto"/>
        <w:rPr>
          <w:b/>
          <w:sz w:val="22"/>
          <w:szCs w:val="22"/>
        </w:rPr>
      </w:pPr>
      <w:r>
        <w:rPr>
          <w:b/>
          <w:sz w:val="22"/>
          <w:szCs w:val="22"/>
        </w:rPr>
        <w:br w:type="page"/>
      </w:r>
    </w:p>
    <w:p w:rsidR="002F76D6" w:rsidRDefault="002F76D6">
      <w:pPr>
        <w:spacing w:after="200" w:line="276" w:lineRule="auto"/>
        <w:rPr>
          <w:b/>
          <w:sz w:val="22"/>
          <w:szCs w:val="2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2F76D6" w:rsidRPr="002F76D6" w:rsidTr="005C05C0">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2F76D6" w:rsidRPr="002F76D6" w:rsidRDefault="002F76D6" w:rsidP="002F76D6">
            <w:pPr>
              <w:spacing w:after="200" w:line="276" w:lineRule="auto"/>
              <w:rPr>
                <w:b/>
              </w:rPr>
            </w:pPr>
            <w:r w:rsidRPr="002F76D6">
              <w:rPr>
                <w:b/>
                <w:sz w:val="22"/>
                <w:szCs w:val="22"/>
              </w:rPr>
              <w:t>Programme Outcomes (Pos)</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p>
        </w:tc>
        <w:tc>
          <w:tcPr>
            <w:tcW w:w="6983" w:type="dxa"/>
            <w:tcBorders>
              <w:top w:val="single" w:sz="4" w:space="0" w:color="000000"/>
              <w:left w:val="single" w:sz="4" w:space="0" w:color="000000"/>
              <w:bottom w:val="single" w:sz="4" w:space="0" w:color="000000"/>
              <w:right w:val="single" w:sz="4" w:space="0" w:color="000000"/>
            </w:tcBorders>
          </w:tcPr>
          <w:p w:rsidR="002F76D6" w:rsidRPr="002F76D6" w:rsidRDefault="002F76D6" w:rsidP="002F76D6">
            <w:pPr>
              <w:spacing w:after="200" w:line="276" w:lineRule="auto"/>
              <w:rPr>
                <w:b/>
              </w:rPr>
            </w:pPr>
            <w:r w:rsidRPr="002F76D6">
              <w:rPr>
                <w:b/>
                <w:sz w:val="22"/>
                <w:szCs w:val="22"/>
              </w:rPr>
              <w:t>PO1: Problem Solving Skill</w:t>
            </w:r>
          </w:p>
          <w:p w:rsidR="002F76D6" w:rsidRPr="002F76D6" w:rsidRDefault="002F76D6" w:rsidP="002F76D6">
            <w:pPr>
              <w:spacing w:after="200" w:line="276" w:lineRule="auto"/>
              <w:rPr>
                <w:b/>
              </w:rPr>
            </w:pPr>
            <w:r w:rsidRPr="002F76D6">
              <w:rPr>
                <w:b/>
                <w:sz w:val="22"/>
                <w:szCs w:val="22"/>
              </w:rPr>
              <w:t>Apply knowledge of Management theories and Human Resource practices to solve business problems through research in Global context.</w:t>
            </w:r>
          </w:p>
          <w:p w:rsidR="002F76D6" w:rsidRPr="002F76D6" w:rsidRDefault="002F76D6" w:rsidP="002F76D6">
            <w:pPr>
              <w:spacing w:after="200" w:line="276" w:lineRule="auto"/>
              <w:rPr>
                <w:b/>
              </w:rPr>
            </w:pPr>
            <w:r w:rsidRPr="002F76D6">
              <w:rPr>
                <w:b/>
                <w:sz w:val="22"/>
                <w:szCs w:val="22"/>
              </w:rPr>
              <w:t>PO2: Decision Making Skill</w:t>
            </w:r>
          </w:p>
          <w:p w:rsidR="002F76D6" w:rsidRPr="002F76D6" w:rsidRDefault="002F76D6" w:rsidP="002F76D6">
            <w:pPr>
              <w:spacing w:after="200" w:line="276" w:lineRule="auto"/>
              <w:rPr>
                <w:b/>
              </w:rPr>
            </w:pPr>
            <w:r w:rsidRPr="002F76D6">
              <w:rPr>
                <w:b/>
                <w:sz w:val="22"/>
                <w:szCs w:val="22"/>
              </w:rPr>
              <w:t>Foster analytical and critical thinking abilities for data-based decision-making.</w:t>
            </w:r>
          </w:p>
          <w:p w:rsidR="000D1C3B" w:rsidRDefault="000D1C3B"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PO3: Ethical Value</w:t>
            </w:r>
          </w:p>
          <w:p w:rsidR="002F76D6" w:rsidRPr="002F76D6" w:rsidRDefault="002F76D6" w:rsidP="002F76D6">
            <w:pPr>
              <w:spacing w:after="200" w:line="276" w:lineRule="auto"/>
              <w:rPr>
                <w:b/>
              </w:rPr>
            </w:pPr>
            <w:r w:rsidRPr="002F76D6">
              <w:rPr>
                <w:b/>
                <w:sz w:val="22"/>
                <w:szCs w:val="22"/>
              </w:rPr>
              <w:t>Ability to incorporate quality, ethical and legal value-based perspectives to all organizational activities.</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PO4: Communication Skill</w:t>
            </w:r>
          </w:p>
          <w:p w:rsidR="002F76D6" w:rsidRPr="002F76D6" w:rsidRDefault="002F76D6" w:rsidP="002F76D6">
            <w:pPr>
              <w:spacing w:after="200" w:line="276" w:lineRule="auto"/>
              <w:rPr>
                <w:b/>
              </w:rPr>
            </w:pPr>
            <w:r w:rsidRPr="002F76D6">
              <w:rPr>
                <w:b/>
                <w:sz w:val="22"/>
                <w:szCs w:val="22"/>
              </w:rPr>
              <w:t>Ability to develop communication, managerial and interpersonal skills.</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PO5: Individual and Team Leadership Skill</w:t>
            </w:r>
          </w:p>
          <w:p w:rsidR="002F76D6" w:rsidRPr="002F76D6" w:rsidRDefault="002F76D6" w:rsidP="002F76D6">
            <w:pPr>
              <w:spacing w:after="200" w:line="276" w:lineRule="auto"/>
              <w:rPr>
                <w:b/>
              </w:rPr>
            </w:pPr>
            <w:r w:rsidRPr="002F76D6">
              <w:rPr>
                <w:b/>
                <w:sz w:val="22"/>
                <w:szCs w:val="22"/>
              </w:rPr>
              <w:t>Capability to lead themselves and the team to achieve organizational goals.</w:t>
            </w:r>
          </w:p>
          <w:p w:rsidR="002F76D6" w:rsidRPr="002F76D6" w:rsidRDefault="002F76D6" w:rsidP="002F76D6">
            <w:pPr>
              <w:spacing w:after="200" w:line="276" w:lineRule="auto"/>
              <w:rPr>
                <w:b/>
              </w:rPr>
            </w:pPr>
            <w:r w:rsidRPr="002F76D6">
              <w:rPr>
                <w:b/>
                <w:sz w:val="22"/>
                <w:szCs w:val="22"/>
              </w:rPr>
              <w:t>PO6: Employability Skill</w:t>
            </w:r>
          </w:p>
          <w:p w:rsidR="002F76D6" w:rsidRPr="002F76D6" w:rsidRDefault="002F76D6" w:rsidP="002F76D6">
            <w:pPr>
              <w:spacing w:after="200" w:line="276" w:lineRule="auto"/>
              <w:rPr>
                <w:b/>
              </w:rPr>
            </w:pPr>
            <w:r w:rsidRPr="002F76D6">
              <w:rPr>
                <w:b/>
                <w:sz w:val="22"/>
                <w:szCs w:val="22"/>
              </w:rPr>
              <w:t>Inculcate contemporary business practices to enhance employability skills in the competitive environment.</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PO7: Entrepreneurial Skill</w:t>
            </w:r>
          </w:p>
          <w:p w:rsidR="002F76D6" w:rsidRPr="002F76D6" w:rsidRDefault="002F76D6" w:rsidP="002F76D6">
            <w:pPr>
              <w:spacing w:after="200" w:line="276" w:lineRule="auto"/>
              <w:rPr>
                <w:b/>
              </w:rPr>
            </w:pPr>
            <w:r w:rsidRPr="002F76D6">
              <w:rPr>
                <w:b/>
                <w:sz w:val="22"/>
                <w:szCs w:val="22"/>
              </w:rPr>
              <w:t>Equip with skills and competencies to become an entrepreneur.</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PO8: Contribution to Society</w:t>
            </w:r>
          </w:p>
          <w:p w:rsidR="002F76D6" w:rsidRPr="002F76D6" w:rsidRDefault="002F76D6" w:rsidP="002F76D6">
            <w:pPr>
              <w:spacing w:after="200" w:line="276" w:lineRule="auto"/>
              <w:rPr>
                <w:b/>
              </w:rPr>
            </w:pPr>
            <w:r w:rsidRPr="002F76D6">
              <w:rPr>
                <w:b/>
                <w:sz w:val="22"/>
                <w:szCs w:val="22"/>
              </w:rPr>
              <w:t xml:space="preserve">   Succeed in career endeavors and contribute significantly to society.</w:t>
            </w:r>
          </w:p>
          <w:p w:rsidR="002F76D6" w:rsidRDefault="002F76D6" w:rsidP="002F76D6">
            <w:pPr>
              <w:spacing w:after="200" w:line="276" w:lineRule="auto"/>
              <w:rPr>
                <w:b/>
              </w:rPr>
            </w:pPr>
          </w:p>
          <w:p w:rsidR="000D1C3B" w:rsidRPr="002F76D6" w:rsidRDefault="000D1C3B" w:rsidP="002F76D6">
            <w:pPr>
              <w:spacing w:after="200" w:line="276" w:lineRule="auto"/>
              <w:rPr>
                <w:b/>
              </w:rPr>
            </w:pPr>
          </w:p>
          <w:p w:rsidR="002F76D6" w:rsidRPr="002F76D6" w:rsidRDefault="002F76D6" w:rsidP="002F76D6">
            <w:pPr>
              <w:spacing w:after="200" w:line="276" w:lineRule="auto"/>
              <w:rPr>
                <w:b/>
              </w:rPr>
            </w:pPr>
            <w:r w:rsidRPr="002F76D6">
              <w:rPr>
                <w:b/>
                <w:sz w:val="22"/>
                <w:szCs w:val="22"/>
              </w:rPr>
              <w:lastRenderedPageBreak/>
              <w:t xml:space="preserve">PO 9 </w:t>
            </w:r>
            <w:r w:rsidRPr="002F76D6">
              <w:rPr>
                <w:b/>
                <w:bCs/>
                <w:sz w:val="22"/>
                <w:szCs w:val="22"/>
              </w:rPr>
              <w:t>Multicultural competence</w:t>
            </w:r>
          </w:p>
          <w:p w:rsidR="002F76D6" w:rsidRPr="002F76D6" w:rsidRDefault="002F76D6" w:rsidP="002F76D6">
            <w:pPr>
              <w:spacing w:after="200" w:line="276" w:lineRule="auto"/>
              <w:rPr>
                <w:b/>
              </w:rPr>
            </w:pPr>
            <w:r w:rsidRPr="002F76D6">
              <w:rPr>
                <w:b/>
                <w:sz w:val="22"/>
                <w:szCs w:val="22"/>
              </w:rPr>
              <w:t xml:space="preserve">    Possess knowledge of the values and beliefs of multiple cultures and   </w:t>
            </w:r>
          </w:p>
          <w:p w:rsidR="002F76D6" w:rsidRPr="002F76D6" w:rsidRDefault="002F76D6" w:rsidP="002F76D6">
            <w:pPr>
              <w:spacing w:after="200" w:line="276" w:lineRule="auto"/>
              <w:rPr>
                <w:b/>
              </w:rPr>
            </w:pPr>
            <w:r w:rsidRPr="002F76D6">
              <w:rPr>
                <w:b/>
                <w:sz w:val="22"/>
                <w:szCs w:val="22"/>
              </w:rPr>
              <w:t>a global perspective.</w:t>
            </w:r>
          </w:p>
          <w:p w:rsidR="002F76D6" w:rsidRPr="002F76D6" w:rsidRDefault="002F76D6" w:rsidP="002F76D6">
            <w:pPr>
              <w:spacing w:after="200" w:line="276" w:lineRule="auto"/>
              <w:rPr>
                <w:b/>
              </w:rPr>
            </w:pPr>
          </w:p>
          <w:p w:rsidR="002F76D6" w:rsidRPr="002F76D6" w:rsidRDefault="002F76D6" w:rsidP="002F76D6">
            <w:pPr>
              <w:spacing w:after="200" w:line="276" w:lineRule="auto"/>
              <w:rPr>
                <w:b/>
              </w:rPr>
            </w:pPr>
            <w:r w:rsidRPr="002F76D6">
              <w:rPr>
                <w:b/>
                <w:sz w:val="22"/>
                <w:szCs w:val="22"/>
              </w:rPr>
              <w:t xml:space="preserve">PO 10: </w:t>
            </w:r>
            <w:r w:rsidRPr="002F76D6">
              <w:rPr>
                <w:b/>
                <w:bCs/>
                <w:sz w:val="22"/>
                <w:szCs w:val="22"/>
              </w:rPr>
              <w:t>Moral and ethical awareness/reasoning</w:t>
            </w:r>
          </w:p>
          <w:p w:rsidR="002F76D6" w:rsidRPr="002F76D6" w:rsidRDefault="002F76D6" w:rsidP="002F76D6">
            <w:pPr>
              <w:spacing w:after="200" w:line="276" w:lineRule="auto"/>
              <w:rPr>
                <w:b/>
              </w:rPr>
            </w:pPr>
            <w:r w:rsidRPr="002F76D6">
              <w:rPr>
                <w:b/>
                <w:sz w:val="22"/>
                <w:szCs w:val="22"/>
              </w:rPr>
              <w:t xml:space="preserve">Ability to embrace moral/ethical values in conducting one’s life. </w:t>
            </w:r>
          </w:p>
        </w:tc>
      </w:tr>
      <w:tr w:rsidR="002F76D6" w:rsidRPr="002F76D6" w:rsidTr="005C05C0">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2F76D6" w:rsidRPr="002F76D6" w:rsidRDefault="002F76D6" w:rsidP="002F76D6">
            <w:pPr>
              <w:spacing w:after="200" w:line="276" w:lineRule="auto"/>
              <w:rPr>
                <w:b/>
              </w:rPr>
            </w:pPr>
            <w:r w:rsidRPr="002F76D6">
              <w:rPr>
                <w:b/>
                <w:sz w:val="22"/>
                <w:szCs w:val="22"/>
              </w:rPr>
              <w:lastRenderedPageBreak/>
              <w:t>Programme Specific Outcomes</w:t>
            </w:r>
          </w:p>
          <w:p w:rsidR="002F76D6" w:rsidRPr="002F76D6" w:rsidRDefault="002F76D6" w:rsidP="002F76D6">
            <w:pPr>
              <w:spacing w:after="200" w:line="276" w:lineRule="auto"/>
              <w:rPr>
                <w:b/>
              </w:rPr>
            </w:pPr>
            <w:r w:rsidRPr="002F76D6">
              <w:rPr>
                <w:b/>
                <w:sz w:val="22"/>
                <w:szCs w:val="22"/>
              </w:rPr>
              <w:t>(PSOs)</w:t>
            </w:r>
          </w:p>
          <w:p w:rsidR="002F76D6" w:rsidRPr="002F76D6" w:rsidRDefault="002F76D6" w:rsidP="002F76D6">
            <w:pPr>
              <w:spacing w:after="200" w:line="276" w:lineRule="auto"/>
              <w:rPr>
                <w:b/>
              </w:rPr>
            </w:pPr>
          </w:p>
        </w:tc>
        <w:tc>
          <w:tcPr>
            <w:tcW w:w="6983" w:type="dxa"/>
            <w:tcBorders>
              <w:top w:val="single" w:sz="4" w:space="0" w:color="000000"/>
              <w:left w:val="single" w:sz="4" w:space="0" w:color="000000"/>
              <w:bottom w:val="single" w:sz="4" w:space="0" w:color="000000"/>
              <w:right w:val="single" w:sz="4" w:space="0" w:color="000000"/>
            </w:tcBorders>
          </w:tcPr>
          <w:p w:rsidR="002F76D6" w:rsidRPr="002F76D6" w:rsidRDefault="002F76D6" w:rsidP="002F76D6">
            <w:pPr>
              <w:spacing w:after="200" w:line="276" w:lineRule="auto"/>
              <w:rPr>
                <w:b/>
              </w:rPr>
            </w:pPr>
            <w:r w:rsidRPr="002F76D6">
              <w:rPr>
                <w:b/>
                <w:bCs/>
                <w:sz w:val="22"/>
                <w:szCs w:val="22"/>
              </w:rPr>
              <w:t>PSO1 – Placement</w:t>
            </w:r>
          </w:p>
          <w:p w:rsidR="002F76D6" w:rsidRPr="002F76D6" w:rsidRDefault="002F76D6" w:rsidP="002F76D6">
            <w:pPr>
              <w:spacing w:after="200" w:line="276" w:lineRule="auto"/>
              <w:rPr>
                <w:b/>
              </w:rPr>
            </w:pPr>
            <w:r w:rsidRPr="002F76D6">
              <w:rPr>
                <w:b/>
                <w:bCs/>
                <w:sz w:val="22"/>
                <w:szCs w:val="22"/>
              </w:rPr>
              <w:t>To prepare the students who will demonstrate respectful engagement with others’ ideas, behaviors, beliefs and apply diverse frames of reference to decisions and actions</w:t>
            </w:r>
            <w:r w:rsidRPr="002F76D6">
              <w:rPr>
                <w:b/>
                <w:sz w:val="22"/>
                <w:szCs w:val="22"/>
              </w:rPr>
              <w:t>.</w:t>
            </w:r>
          </w:p>
          <w:p w:rsidR="002F76D6" w:rsidRPr="002F76D6" w:rsidRDefault="002F76D6" w:rsidP="002F76D6">
            <w:pPr>
              <w:spacing w:after="200" w:line="276" w:lineRule="auto"/>
              <w:rPr>
                <w:b/>
                <w:bCs/>
              </w:rPr>
            </w:pPr>
            <w:r w:rsidRPr="002F76D6">
              <w:rPr>
                <w:b/>
                <w:bCs/>
                <w:sz w:val="22"/>
                <w:szCs w:val="22"/>
              </w:rPr>
              <w:t>PSO 2 - Entrepreneur</w:t>
            </w:r>
          </w:p>
          <w:p w:rsidR="002F76D6" w:rsidRPr="002F76D6" w:rsidRDefault="002F76D6" w:rsidP="002F76D6">
            <w:pPr>
              <w:spacing w:after="200" w:line="276" w:lineRule="auto"/>
              <w:rPr>
                <w:b/>
                <w:bCs/>
              </w:rPr>
            </w:pPr>
            <w:r w:rsidRPr="002F76D6">
              <w:rPr>
                <w:b/>
                <w:bCs/>
                <w:sz w:val="22"/>
                <w:szCs w:val="22"/>
              </w:rPr>
              <w:t>To create effective entrepreneurs by enhancing their critical thinking, problem solving, decision making and leadership skill that will facilitate startups and high potential organizations.</w:t>
            </w:r>
          </w:p>
          <w:p w:rsidR="002F76D6" w:rsidRPr="002F76D6" w:rsidRDefault="002F76D6" w:rsidP="002F76D6">
            <w:pPr>
              <w:spacing w:after="200" w:line="276" w:lineRule="auto"/>
              <w:rPr>
                <w:b/>
                <w:bCs/>
              </w:rPr>
            </w:pPr>
          </w:p>
          <w:p w:rsidR="002F76D6" w:rsidRPr="002F76D6" w:rsidRDefault="002F76D6" w:rsidP="002F76D6">
            <w:pPr>
              <w:spacing w:after="200" w:line="276" w:lineRule="auto"/>
              <w:rPr>
                <w:b/>
                <w:bCs/>
              </w:rPr>
            </w:pPr>
            <w:r w:rsidRPr="002F76D6">
              <w:rPr>
                <w:b/>
                <w:bCs/>
                <w:sz w:val="22"/>
                <w:szCs w:val="22"/>
              </w:rPr>
              <w:t>PSO3 – Research and Development</w:t>
            </w:r>
          </w:p>
          <w:p w:rsidR="002F76D6" w:rsidRPr="002F76D6" w:rsidRDefault="002F76D6" w:rsidP="002F76D6">
            <w:pPr>
              <w:spacing w:after="200" w:line="276" w:lineRule="auto"/>
              <w:rPr>
                <w:b/>
              </w:rPr>
            </w:pPr>
            <w:r w:rsidRPr="002F76D6">
              <w:rPr>
                <w:b/>
                <w:sz w:val="22"/>
                <w:szCs w:val="22"/>
              </w:rPr>
              <w:t>Design and implement HR systems and practices grounded in research that comply with employment laws, leading the organization towards growth and development.</w:t>
            </w:r>
          </w:p>
          <w:p w:rsidR="002F76D6" w:rsidRPr="002F76D6" w:rsidRDefault="002F76D6" w:rsidP="002F76D6">
            <w:pPr>
              <w:spacing w:after="200" w:line="276" w:lineRule="auto"/>
              <w:rPr>
                <w:b/>
              </w:rPr>
            </w:pPr>
          </w:p>
          <w:p w:rsidR="002F76D6" w:rsidRPr="002F76D6" w:rsidRDefault="002F76D6" w:rsidP="002F76D6">
            <w:pPr>
              <w:spacing w:after="200" w:line="276" w:lineRule="auto"/>
              <w:rPr>
                <w:b/>
                <w:bCs/>
              </w:rPr>
            </w:pPr>
            <w:r w:rsidRPr="002F76D6">
              <w:rPr>
                <w:b/>
                <w:bCs/>
                <w:sz w:val="22"/>
                <w:szCs w:val="22"/>
              </w:rPr>
              <w:t>PSO4 – Contribution to Business World</w:t>
            </w:r>
          </w:p>
          <w:p w:rsidR="002F76D6" w:rsidRPr="002F76D6" w:rsidRDefault="002F76D6" w:rsidP="002F76D6">
            <w:pPr>
              <w:spacing w:after="200" w:line="276" w:lineRule="auto"/>
              <w:rPr>
                <w:b/>
                <w:bCs/>
              </w:rPr>
            </w:pPr>
            <w:r w:rsidRPr="002F76D6">
              <w:rPr>
                <w:b/>
                <w:bCs/>
                <w:sz w:val="22"/>
                <w:szCs w:val="22"/>
              </w:rPr>
              <w:t>To produce employable, ethical and innovative professionals to sustain in the dynamic business world.</w:t>
            </w:r>
          </w:p>
          <w:p w:rsidR="002F76D6" w:rsidRPr="002F76D6" w:rsidRDefault="002F76D6" w:rsidP="002F76D6">
            <w:pPr>
              <w:spacing w:after="200" w:line="276" w:lineRule="auto"/>
              <w:rPr>
                <w:b/>
                <w:bCs/>
              </w:rPr>
            </w:pPr>
          </w:p>
          <w:p w:rsidR="002F76D6" w:rsidRPr="002F76D6" w:rsidRDefault="002F76D6" w:rsidP="002F76D6">
            <w:pPr>
              <w:spacing w:after="200" w:line="276" w:lineRule="auto"/>
              <w:rPr>
                <w:b/>
                <w:bCs/>
              </w:rPr>
            </w:pPr>
            <w:r w:rsidRPr="002F76D6">
              <w:rPr>
                <w:b/>
                <w:bCs/>
                <w:sz w:val="22"/>
                <w:szCs w:val="22"/>
              </w:rPr>
              <w:t>PSO 5 – Contribution to the Society</w:t>
            </w:r>
          </w:p>
          <w:p w:rsidR="002F76D6" w:rsidRPr="002F76D6" w:rsidRDefault="002F76D6" w:rsidP="002F76D6">
            <w:pPr>
              <w:spacing w:after="200" w:line="276" w:lineRule="auto"/>
              <w:rPr>
                <w:b/>
                <w:bCs/>
              </w:rPr>
            </w:pPr>
            <w:r w:rsidRPr="002F76D6">
              <w:rPr>
                <w:b/>
                <w:bCs/>
                <w:sz w:val="22"/>
                <w:szCs w:val="22"/>
              </w:rPr>
              <w:t>To contribute to the development of the society by collaborating with stakeholders for mutual benefit.</w:t>
            </w:r>
          </w:p>
        </w:tc>
      </w:tr>
    </w:tbl>
    <w:p w:rsidR="002F76D6" w:rsidRDefault="002F76D6">
      <w:pPr>
        <w:spacing w:after="200" w:line="276" w:lineRule="auto"/>
        <w:rPr>
          <w:b/>
          <w:sz w:val="22"/>
          <w:szCs w:val="22"/>
        </w:rPr>
      </w:pPr>
    </w:p>
    <w:p w:rsidR="000D1C3B" w:rsidRDefault="000D1C3B">
      <w:pPr>
        <w:spacing w:after="200" w:line="276" w:lineRule="auto"/>
        <w:rPr>
          <w:b/>
          <w:sz w:val="22"/>
          <w:szCs w:val="22"/>
        </w:rPr>
      </w:pPr>
      <w:r>
        <w:rPr>
          <w:b/>
          <w:sz w:val="22"/>
          <w:szCs w:val="22"/>
        </w:rPr>
        <w:br w:type="page"/>
      </w:r>
    </w:p>
    <w:p w:rsidR="009F275F" w:rsidRPr="00CE27BF" w:rsidRDefault="009F275F" w:rsidP="009F275F">
      <w:pPr>
        <w:jc w:val="center"/>
        <w:rPr>
          <w:b/>
          <w:sz w:val="22"/>
          <w:szCs w:val="22"/>
        </w:rPr>
      </w:pPr>
    </w:p>
    <w:tbl>
      <w:tblPr>
        <w:tblW w:w="46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43"/>
        <w:gridCol w:w="5102"/>
        <w:gridCol w:w="675"/>
        <w:gridCol w:w="558"/>
        <w:gridCol w:w="638"/>
      </w:tblGrid>
      <w:tr w:rsidR="000B2270" w:rsidRPr="00CE27BF" w:rsidTr="000B2270">
        <w:trPr>
          <w:trHeight w:val="405"/>
        </w:trPr>
        <w:tc>
          <w:tcPr>
            <w:tcW w:w="1000"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rPr>
            </w:pPr>
            <w:r w:rsidRPr="00CE27BF">
              <w:rPr>
                <w:b/>
                <w:bCs/>
                <w:sz w:val="22"/>
                <w:szCs w:val="22"/>
              </w:rPr>
              <w:t>23PCOPC11</w:t>
            </w:r>
          </w:p>
        </w:tc>
        <w:tc>
          <w:tcPr>
            <w:tcW w:w="2927" w:type="pct"/>
            <w:vMerge w:val="restart"/>
            <w:shd w:val="clear" w:color="auto" w:fill="FFFFFF" w:themeFill="background1"/>
            <w:vAlign w:val="center"/>
          </w:tcPr>
          <w:p w:rsidR="004B6D47" w:rsidRPr="00CE27BF" w:rsidRDefault="004B6D47" w:rsidP="004B6D47">
            <w:pPr>
              <w:tabs>
                <w:tab w:val="center" w:pos="4680"/>
              </w:tabs>
              <w:spacing w:after="60" w:line="300" w:lineRule="auto"/>
              <w:jc w:val="center"/>
              <w:rPr>
                <w:b/>
                <w:bCs/>
              </w:rPr>
            </w:pPr>
            <w:r w:rsidRPr="00CE27BF">
              <w:rPr>
                <w:b/>
                <w:bCs/>
                <w:sz w:val="22"/>
                <w:szCs w:val="22"/>
              </w:rPr>
              <w:t>CORE COURSE - 1</w:t>
            </w:r>
          </w:p>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23PCOPC11- BUSINESS FINANCE</w:t>
            </w:r>
          </w:p>
        </w:tc>
        <w:tc>
          <w:tcPr>
            <w:tcW w:w="387"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L</w:t>
            </w:r>
          </w:p>
        </w:tc>
        <w:tc>
          <w:tcPr>
            <w:tcW w:w="320"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P</w:t>
            </w:r>
          </w:p>
        </w:tc>
        <w:tc>
          <w:tcPr>
            <w:tcW w:w="366"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C</w:t>
            </w:r>
          </w:p>
        </w:tc>
      </w:tr>
      <w:tr w:rsidR="000B2270" w:rsidRPr="00CE27BF" w:rsidTr="000B2270">
        <w:trPr>
          <w:trHeight w:val="405"/>
        </w:trPr>
        <w:tc>
          <w:tcPr>
            <w:tcW w:w="1000"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lang w:eastAsia="en-IN"/>
              </w:rPr>
            </w:pPr>
            <w:r w:rsidRPr="00CE27BF">
              <w:rPr>
                <w:b/>
                <w:bCs/>
                <w:sz w:val="22"/>
                <w:szCs w:val="22"/>
                <w:lang w:eastAsia="en-IN"/>
              </w:rPr>
              <w:t>Semester-1</w:t>
            </w:r>
          </w:p>
        </w:tc>
        <w:tc>
          <w:tcPr>
            <w:tcW w:w="2927" w:type="pct"/>
            <w:vMerge/>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rPr>
            </w:pPr>
          </w:p>
        </w:tc>
        <w:tc>
          <w:tcPr>
            <w:tcW w:w="387" w:type="pct"/>
            <w:shd w:val="clear" w:color="auto" w:fill="FFFFFF" w:themeFill="background1"/>
            <w:vAlign w:val="center"/>
          </w:tcPr>
          <w:p w:rsidR="000B2270" w:rsidRPr="00CE27BF" w:rsidRDefault="00044833" w:rsidP="00422400">
            <w:pPr>
              <w:shd w:val="clear" w:color="auto" w:fill="FFFFFF" w:themeFill="background1"/>
              <w:tabs>
                <w:tab w:val="center" w:pos="4680"/>
              </w:tabs>
              <w:spacing w:after="60" w:line="300" w:lineRule="auto"/>
              <w:jc w:val="center"/>
              <w:rPr>
                <w:b/>
                <w:bCs/>
              </w:rPr>
            </w:pPr>
            <w:r w:rsidRPr="00CE27BF">
              <w:rPr>
                <w:b/>
                <w:bCs/>
                <w:sz w:val="22"/>
                <w:szCs w:val="22"/>
              </w:rPr>
              <w:t>7</w:t>
            </w:r>
          </w:p>
        </w:tc>
        <w:tc>
          <w:tcPr>
            <w:tcW w:w="320"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p>
        </w:tc>
        <w:tc>
          <w:tcPr>
            <w:tcW w:w="366" w:type="pct"/>
            <w:shd w:val="clear" w:color="auto" w:fill="FFFFFF" w:themeFill="background1"/>
            <w:vAlign w:val="center"/>
          </w:tcPr>
          <w:p w:rsidR="000B2270" w:rsidRPr="00CE27BF" w:rsidRDefault="00044833" w:rsidP="00422400">
            <w:pPr>
              <w:shd w:val="clear" w:color="auto" w:fill="FFFFFF" w:themeFill="background1"/>
              <w:tabs>
                <w:tab w:val="center" w:pos="4680"/>
              </w:tabs>
              <w:spacing w:after="60" w:line="300" w:lineRule="auto"/>
              <w:jc w:val="center"/>
              <w:rPr>
                <w:b/>
                <w:bCs/>
              </w:rPr>
            </w:pPr>
            <w:r w:rsidRPr="00CE27BF">
              <w:rPr>
                <w:b/>
                <w:bCs/>
                <w:sz w:val="22"/>
                <w:szCs w:val="22"/>
              </w:rPr>
              <w:t>5</w:t>
            </w:r>
          </w:p>
        </w:tc>
      </w:tr>
    </w:tbl>
    <w:p w:rsidR="00243946" w:rsidRPr="00CE27BF" w:rsidRDefault="00243946" w:rsidP="00243946">
      <w:pPr>
        <w:shd w:val="clear" w:color="auto" w:fill="FFFFFF" w:themeFill="background1"/>
        <w:ind w:left="720" w:firstLine="720"/>
        <w:jc w:val="right"/>
        <w:rPr>
          <w:b/>
          <w:sz w:val="22"/>
          <w:szCs w:val="22"/>
        </w:rPr>
      </w:pPr>
      <w:r w:rsidRPr="00CE27BF">
        <w:rPr>
          <w:b/>
          <w:sz w:val="22"/>
          <w:szCs w:val="22"/>
        </w:rPr>
        <w:tab/>
      </w:r>
      <w:r w:rsidRPr="00CE27BF">
        <w:rPr>
          <w:b/>
          <w:sz w:val="22"/>
          <w:szCs w:val="22"/>
        </w:rPr>
        <w:tab/>
      </w:r>
    </w:p>
    <w:tbl>
      <w:tblPr>
        <w:tblStyle w:val="GridTable4-Accent31"/>
        <w:tblW w:w="5000" w:type="pct"/>
        <w:shd w:val="clear" w:color="auto" w:fill="FFFFFF" w:themeFill="background1"/>
        <w:tblLook w:val="04A0" w:firstRow="1" w:lastRow="0" w:firstColumn="1" w:lastColumn="0" w:noHBand="0" w:noVBand="1"/>
      </w:tblPr>
      <w:tblGrid>
        <w:gridCol w:w="838"/>
        <w:gridCol w:w="8510"/>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243946" w:rsidRPr="00CE27BF" w:rsidRDefault="00243946" w:rsidP="00422400">
            <w:pPr>
              <w:shd w:val="clear" w:color="auto" w:fill="FFFFFF" w:themeFill="background1"/>
              <w:spacing w:before="40" w:after="40"/>
              <w:rPr>
                <w:color w:val="auto"/>
                <w:lang w:val="en-IN"/>
              </w:rPr>
            </w:pPr>
            <w:r w:rsidRPr="00CE27BF">
              <w:rPr>
                <w:color w:val="auto"/>
              </w:rPr>
              <w:t>Learning Objectives: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40" w:after="40"/>
              <w:rPr>
                <w:lang w:val="en-IN"/>
              </w:rPr>
            </w:pPr>
            <w:r w:rsidRPr="00CE27BF">
              <w:t xml:space="preserve">LO1:  </w:t>
            </w:r>
          </w:p>
        </w:tc>
        <w:tc>
          <w:tcPr>
            <w:tcW w:w="4552" w:type="pct"/>
            <w:shd w:val="clear" w:color="auto" w:fill="FFFFFF" w:themeFill="background1"/>
            <w:vAlign w:val="top"/>
          </w:tcPr>
          <w:p w:rsidR="00243946" w:rsidRPr="00CE27BF" w:rsidRDefault="00243946" w:rsidP="00422400">
            <w:pPr>
              <w:pStyle w:val="Default"/>
              <w:shd w:val="clear" w:color="auto" w:fill="FFFFFF" w:themeFill="background1"/>
              <w:spacing w:before="40" w:after="40" w:line="276" w:lineRule="auto"/>
              <w:jc w:val="both"/>
              <w:cnfStyle w:val="000000100000" w:firstRow="0" w:lastRow="0" w:firstColumn="0" w:lastColumn="0" w:oddVBand="0" w:evenVBand="0" w:oddHBand="1" w:evenHBand="0" w:firstRowFirstColumn="0" w:firstRowLastColumn="0" w:lastRowFirstColumn="0" w:lastRowLastColumn="0"/>
              <w:rPr>
                <w:color w:val="auto"/>
                <w:sz w:val="22"/>
                <w:szCs w:val="22"/>
                <w:lang w:val="en-IN"/>
              </w:rPr>
            </w:pPr>
            <w:r w:rsidRPr="00CE27BF">
              <w:rPr>
                <w:color w:val="auto"/>
                <w:sz w:val="22"/>
                <w:szCs w:val="22"/>
              </w:rPr>
              <w:t>To outline the fundamental concepts in finance</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40" w:after="40"/>
              <w:rPr>
                <w:lang w:val="en-IN"/>
              </w:rPr>
            </w:pPr>
            <w:r w:rsidRPr="00CE27BF">
              <w:t>LO2:</w:t>
            </w:r>
          </w:p>
        </w:tc>
        <w:tc>
          <w:tcPr>
            <w:tcW w:w="4552" w:type="pct"/>
            <w:shd w:val="clear" w:color="auto" w:fill="FFFFFF" w:themeFill="background1"/>
            <w:vAlign w:val="top"/>
          </w:tcPr>
          <w:p w:rsidR="00243946" w:rsidRPr="00CE27BF" w:rsidRDefault="00243946" w:rsidP="00422400">
            <w:pPr>
              <w:shd w:val="clear" w:color="auto" w:fill="FFFFFF" w:themeFill="background1"/>
              <w:spacing w:before="40" w:after="40"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To estimate and evaluate risk in investment proposals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40" w:after="40"/>
              <w:rPr>
                <w:lang w:val="en-IN"/>
              </w:rPr>
            </w:pPr>
            <w:r w:rsidRPr="00CE27BF">
              <w:t xml:space="preserve">LO3:  </w:t>
            </w:r>
          </w:p>
        </w:tc>
        <w:tc>
          <w:tcPr>
            <w:tcW w:w="4552" w:type="pct"/>
            <w:shd w:val="clear" w:color="auto" w:fill="FFFFFF" w:themeFill="background1"/>
            <w:vAlign w:val="top"/>
          </w:tcPr>
          <w:p w:rsidR="00243946" w:rsidRPr="00CE27BF" w:rsidRDefault="00243946" w:rsidP="00422400">
            <w:pPr>
              <w:shd w:val="clear" w:color="auto" w:fill="FFFFFF" w:themeFill="background1"/>
              <w:spacing w:before="40" w:after="4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evaluate leasing as a source of finance and determine the sources of startup financing</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40" w:after="40"/>
            </w:pPr>
            <w:r w:rsidRPr="00CE27BF">
              <w:t>LO4</w:t>
            </w:r>
          </w:p>
        </w:tc>
        <w:tc>
          <w:tcPr>
            <w:tcW w:w="4552" w:type="pct"/>
            <w:shd w:val="clear" w:color="auto" w:fill="FFFFFF" w:themeFill="background1"/>
            <w:vAlign w:val="top"/>
          </w:tcPr>
          <w:p w:rsidR="00243946" w:rsidRPr="00CE27BF" w:rsidRDefault="00243946" w:rsidP="00422400">
            <w:pPr>
              <w:shd w:val="clear" w:color="auto" w:fill="FFFFFF" w:themeFill="background1"/>
              <w:spacing w:before="40" w:after="40" w:line="276" w:lineRule="auto"/>
              <w:jc w:val="both"/>
              <w:cnfStyle w:val="000000000000" w:firstRow="0" w:lastRow="0" w:firstColumn="0" w:lastColumn="0" w:oddVBand="0" w:evenVBand="0" w:oddHBand="0" w:evenHBand="0" w:firstRowFirstColumn="0" w:firstRowLastColumn="0" w:lastRowFirstColumn="0" w:lastRowLastColumn="0"/>
            </w:pPr>
            <w:r w:rsidRPr="00CE27BF">
              <w:t>To examine cash and inventory management techniques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40" w:after="40"/>
            </w:pPr>
            <w:r w:rsidRPr="00CE27BF">
              <w:t>LO5</w:t>
            </w:r>
          </w:p>
        </w:tc>
        <w:tc>
          <w:tcPr>
            <w:tcW w:w="4552" w:type="pct"/>
            <w:shd w:val="clear" w:color="auto" w:fill="FFFFFF" w:themeFill="background1"/>
            <w:vAlign w:val="top"/>
          </w:tcPr>
          <w:p w:rsidR="00243946" w:rsidRPr="00CE27BF" w:rsidRDefault="00243946" w:rsidP="00422400">
            <w:pPr>
              <w:shd w:val="clear" w:color="auto" w:fill="FFFFFF" w:themeFill="background1"/>
              <w:spacing w:before="40" w:after="40" w:line="276" w:lineRule="auto"/>
              <w:jc w:val="both"/>
              <w:cnfStyle w:val="000000100000" w:firstRow="0" w:lastRow="0" w:firstColumn="0" w:lastColumn="0" w:oddVBand="0" w:evenVBand="0" w:oddHBand="1" w:evenHBand="0" w:firstRowFirstColumn="0" w:firstRowLastColumn="0" w:lastRowFirstColumn="0" w:lastRowLastColumn="0"/>
            </w:pPr>
            <w:r w:rsidRPr="00CE27BF">
              <w:t>To appraise capital budgeting techniques for MNCs</w:t>
            </w:r>
          </w:p>
        </w:tc>
      </w:tr>
    </w:tbl>
    <w:p w:rsidR="00243946" w:rsidRPr="00CE27BF" w:rsidRDefault="00243946" w:rsidP="00243946">
      <w:pPr>
        <w:shd w:val="clear" w:color="auto" w:fill="FFFFFF" w:themeFill="background1"/>
        <w:rPr>
          <w:sz w:val="22"/>
          <w:szCs w:val="22"/>
        </w:rPr>
      </w:pPr>
    </w:p>
    <w:p w:rsidR="00243946" w:rsidRPr="00CE27BF" w:rsidRDefault="00243946" w:rsidP="00243946">
      <w:pPr>
        <w:shd w:val="clear" w:color="auto" w:fill="FFFFFF" w:themeFill="background1"/>
        <w:rPr>
          <w:sz w:val="22"/>
          <w:szCs w:val="22"/>
        </w:rPr>
      </w:pPr>
    </w:p>
    <w:tbl>
      <w:tblPr>
        <w:tblStyle w:val="GridTable4-Accent31"/>
        <w:tblW w:w="5000" w:type="pct"/>
        <w:shd w:val="clear" w:color="auto" w:fill="FFFFFF" w:themeFill="background1"/>
        <w:tblLook w:val="04A0" w:firstRow="1" w:lastRow="0" w:firstColumn="1" w:lastColumn="0" w:noHBand="0" w:noVBand="1"/>
      </w:tblPr>
      <w:tblGrid>
        <w:gridCol w:w="866"/>
        <w:gridCol w:w="8482"/>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243946" w:rsidRPr="00CE27BF" w:rsidRDefault="00243946" w:rsidP="00422400">
            <w:pPr>
              <w:shd w:val="clear" w:color="auto" w:fill="FFFFFF" w:themeFill="background1"/>
              <w:rPr>
                <w:bCs w:val="0"/>
                <w:color w:val="auto"/>
                <w:lang w:val="en-IN"/>
              </w:rPr>
            </w:pPr>
            <w:r w:rsidRPr="00CE27BF">
              <w:rPr>
                <w:bCs w:val="0"/>
                <w:color w:val="auto"/>
              </w:rPr>
              <w:t>Course Outcomes: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 w:val="0"/>
                <w:lang w:val="en-IN"/>
              </w:rPr>
            </w:pPr>
          </w:p>
        </w:tc>
        <w:tc>
          <w:tcPr>
            <w:tcW w:w="4537" w:type="pct"/>
            <w:shd w:val="clear" w:color="auto" w:fill="FFFFFF" w:themeFill="background1"/>
          </w:tcPr>
          <w:p w:rsidR="00243946" w:rsidRPr="00CE27BF" w:rsidRDefault="00243946" w:rsidP="00422400">
            <w:pPr>
              <w:shd w:val="clear" w:color="auto" w:fill="FFFFFF" w:themeFill="background1"/>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Cs w:val="0"/>
                <w:lang w:val="en-IN"/>
              </w:rPr>
            </w:pPr>
            <w:r w:rsidRPr="00CE27BF">
              <w:rPr>
                <w:bCs w:val="0"/>
              </w:rPr>
              <w:t>CO1:</w:t>
            </w:r>
          </w:p>
        </w:tc>
        <w:tc>
          <w:tcPr>
            <w:tcW w:w="4537" w:type="pct"/>
            <w:shd w:val="clear" w:color="auto" w:fill="FFFFFF" w:themeFill="background1"/>
            <w:vAlign w:val="top"/>
          </w:tcPr>
          <w:p w:rsidR="00243946" w:rsidRPr="00CE27BF" w:rsidRDefault="00243946" w:rsidP="00422400">
            <w:pPr>
              <w:shd w:val="clear" w:color="auto" w:fill="FFFFFF" w:themeFill="background1"/>
              <w:spacing w:before="40" w:after="40"/>
              <w:jc w:val="both"/>
              <w:cnfStyle w:val="000000000000" w:firstRow="0" w:lastRow="0" w:firstColumn="0" w:lastColumn="0" w:oddVBand="0" w:evenVBand="0" w:oddHBand="0" w:evenHBand="0" w:firstRowFirstColumn="0" w:firstRowLastColumn="0" w:lastRowFirstColumn="0" w:lastRowLastColumn="0"/>
            </w:pPr>
            <w:r w:rsidRPr="00CE27BF">
              <w:rPr>
                <w:bCs/>
              </w:rPr>
              <w:t>Explain important finance concepts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Cs w:val="0"/>
                <w:lang w:val="en-IN"/>
              </w:rPr>
            </w:pPr>
            <w:r w:rsidRPr="00CE27BF">
              <w:rPr>
                <w:bCs w:val="0"/>
              </w:rPr>
              <w:t>CO2:</w:t>
            </w:r>
          </w:p>
        </w:tc>
        <w:tc>
          <w:tcPr>
            <w:tcW w:w="4537" w:type="pct"/>
            <w:shd w:val="clear" w:color="auto" w:fill="FFFFFF" w:themeFill="background1"/>
            <w:vAlign w:val="top"/>
          </w:tcPr>
          <w:p w:rsidR="00243946" w:rsidRPr="00CE27BF" w:rsidRDefault="00243946"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pPr>
            <w:r w:rsidRPr="00CE27BF">
              <w:rPr>
                <w:bCs/>
              </w:rPr>
              <w:t>Estimate risk and determine its impact on return</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Cs w:val="0"/>
                <w:lang w:val="en-IN"/>
              </w:rPr>
            </w:pPr>
            <w:r w:rsidRPr="00CE27BF">
              <w:rPr>
                <w:bCs w:val="0"/>
              </w:rPr>
              <w:t>CO3:</w:t>
            </w:r>
          </w:p>
        </w:tc>
        <w:tc>
          <w:tcPr>
            <w:tcW w:w="4537" w:type="pct"/>
            <w:shd w:val="clear" w:color="auto" w:fill="FFFFFF" w:themeFill="background1"/>
            <w:vAlign w:val="top"/>
          </w:tcPr>
          <w:p w:rsidR="00243946" w:rsidRPr="00CE27BF" w:rsidRDefault="00243946" w:rsidP="00422400">
            <w:pPr>
              <w:shd w:val="clear" w:color="auto" w:fill="FFFFFF" w:themeFill="background1"/>
              <w:spacing w:before="40" w:after="40"/>
              <w:jc w:val="both"/>
              <w:cnfStyle w:val="000000000000" w:firstRow="0" w:lastRow="0" w:firstColumn="0" w:lastColumn="0" w:oddVBand="0" w:evenVBand="0" w:oddHBand="0" w:evenHBand="0" w:firstRowFirstColumn="0" w:firstRowLastColumn="0" w:lastRowFirstColumn="0" w:lastRowLastColumn="0"/>
              <w:rPr>
                <w:lang w:val="en-IN"/>
              </w:rPr>
            </w:pPr>
            <w:r w:rsidRPr="00CE27BF">
              <w:rPr>
                <w:bCs/>
              </w:rPr>
              <w:t xml:space="preserve">Explore leasing and other sources of finance for startups </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Cs w:val="0"/>
                <w:lang w:val="en-IN"/>
              </w:rPr>
            </w:pPr>
            <w:r w:rsidRPr="00CE27BF">
              <w:rPr>
                <w:bCs w:val="0"/>
              </w:rPr>
              <w:t>CO4:</w:t>
            </w:r>
          </w:p>
        </w:tc>
        <w:tc>
          <w:tcPr>
            <w:tcW w:w="4537" w:type="pct"/>
            <w:shd w:val="clear" w:color="auto" w:fill="FFFFFF" w:themeFill="background1"/>
            <w:vAlign w:val="top"/>
          </w:tcPr>
          <w:p w:rsidR="00243946" w:rsidRPr="00CE27BF" w:rsidRDefault="00243946" w:rsidP="00422400">
            <w:pPr>
              <w:shd w:val="clear" w:color="auto" w:fill="FFFFFF" w:themeFill="background1"/>
              <w:spacing w:before="40" w:after="40"/>
              <w:jc w:val="both"/>
              <w:cnfStyle w:val="000000100000" w:firstRow="0" w:lastRow="0" w:firstColumn="0" w:lastColumn="0" w:oddVBand="0" w:evenVBand="0" w:oddHBand="1" w:evenHBand="0" w:firstRowFirstColumn="0" w:firstRowLastColumn="0" w:lastRowFirstColumn="0" w:lastRowLastColumn="0"/>
            </w:pPr>
            <w:proofErr w:type="spellStart"/>
            <w:r w:rsidRPr="00CE27BF">
              <w:rPr>
                <w:bCs/>
              </w:rPr>
              <w:t>Summarise</w:t>
            </w:r>
            <w:proofErr w:type="spellEnd"/>
            <w:r w:rsidRPr="00CE27BF">
              <w:rPr>
                <w:bCs/>
              </w:rPr>
              <w:t xml:space="preserve"> cash receivable and inventory management techniques</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rPr>
                <w:bCs w:val="0"/>
                <w:lang w:val="en-IN"/>
              </w:rPr>
            </w:pPr>
            <w:r w:rsidRPr="00CE27BF">
              <w:rPr>
                <w:bCs w:val="0"/>
              </w:rPr>
              <w:t>CO5:</w:t>
            </w:r>
          </w:p>
        </w:tc>
        <w:tc>
          <w:tcPr>
            <w:tcW w:w="4537" w:type="pct"/>
            <w:shd w:val="clear" w:color="auto" w:fill="FFFFFF" w:themeFill="background1"/>
            <w:vAlign w:val="top"/>
          </w:tcPr>
          <w:p w:rsidR="00243946" w:rsidRPr="00CE27BF" w:rsidRDefault="00243946"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pPr>
            <w:r w:rsidRPr="00CE27BF">
              <w:rPr>
                <w:bCs/>
              </w:rPr>
              <w:t xml:space="preserve">Evaluate techniques of </w:t>
            </w:r>
            <w:proofErr w:type="gramStart"/>
            <w:r w:rsidRPr="00CE27BF">
              <w:rPr>
                <w:bCs/>
              </w:rPr>
              <w:t>long term</w:t>
            </w:r>
            <w:proofErr w:type="gramEnd"/>
            <w:r w:rsidRPr="00CE27BF">
              <w:rPr>
                <w:bCs/>
              </w:rPr>
              <w:t xml:space="preserve"> investment decision incorporating risk factor</w:t>
            </w:r>
          </w:p>
        </w:tc>
      </w:tr>
    </w:tbl>
    <w:p w:rsidR="00243946" w:rsidRPr="00CE27BF" w:rsidRDefault="00243946" w:rsidP="00243946">
      <w:pPr>
        <w:shd w:val="clear" w:color="auto" w:fill="FFFFFF" w:themeFill="background1"/>
        <w:rPr>
          <w:sz w:val="22"/>
          <w:szCs w:val="22"/>
        </w:rPr>
      </w:pPr>
    </w:p>
    <w:p w:rsidR="00243946" w:rsidRPr="00CE27BF" w:rsidRDefault="00243946" w:rsidP="00243946">
      <w:pPr>
        <w:shd w:val="clear" w:color="auto" w:fill="FFFFFF" w:themeFill="background1"/>
        <w:jc w:val="both"/>
        <w:rPr>
          <w:b/>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I:</w:t>
      </w:r>
      <w:r w:rsidRPr="00CE27BF">
        <w:rPr>
          <w:b/>
          <w:sz w:val="22"/>
          <w:szCs w:val="22"/>
        </w:rPr>
        <w:t>Introduction</w:t>
      </w:r>
      <w:proofErr w:type="gramEnd"/>
      <w:r w:rsidRPr="00CE27BF">
        <w:rPr>
          <w:b/>
          <w:sz w:val="22"/>
          <w:szCs w:val="22"/>
        </w:rPr>
        <w:t xml:space="preserve"> to Business Finance and Time vale of money</w:t>
      </w:r>
      <w:r w:rsidRPr="00CE27BF">
        <w:rPr>
          <w:b/>
          <w:sz w:val="22"/>
          <w:szCs w:val="22"/>
        </w:rPr>
        <w:tab/>
      </w:r>
    </w:p>
    <w:p w:rsidR="00243946" w:rsidRPr="00CE27BF" w:rsidRDefault="00243946" w:rsidP="00243946">
      <w:pPr>
        <w:shd w:val="clear" w:color="auto" w:fill="FFFFFF" w:themeFill="background1"/>
        <w:rPr>
          <w:rStyle w:val="Heading4Char"/>
          <w:rFonts w:ascii="Times New Roman" w:hAnsi="Times New Roman"/>
          <w:color w:val="auto"/>
          <w:sz w:val="22"/>
          <w:szCs w:val="22"/>
        </w:rPr>
      </w:pPr>
      <w:r w:rsidRPr="00CE27BF">
        <w:rPr>
          <w:bCs/>
          <w:sz w:val="22"/>
          <w:szCs w:val="22"/>
        </w:rPr>
        <w:t xml:space="preserve">Business Finance: Meaning, Objectives, Scope -Time Value of money: Meaning, </w:t>
      </w:r>
      <w:proofErr w:type="gramStart"/>
      <w:r w:rsidRPr="00CE27BF">
        <w:rPr>
          <w:bCs/>
          <w:sz w:val="22"/>
          <w:szCs w:val="22"/>
        </w:rPr>
        <w:t>Causes</w:t>
      </w:r>
      <w:proofErr w:type="gramEnd"/>
      <w:r w:rsidRPr="00CE27BF">
        <w:rPr>
          <w:bCs/>
          <w:sz w:val="22"/>
          <w:szCs w:val="22"/>
        </w:rPr>
        <w:t xml:space="preserve"> – Compounding – Discounting – Sinking Fund Deposit Factor – Capital Recovery Factor – Multiple Compounding – Effective rate of interest – Doubling period (Rule of 69 and Rule of 72) – Practical problems.                                                                </w:t>
      </w:r>
    </w:p>
    <w:p w:rsidR="00243946" w:rsidRPr="00CE27BF" w:rsidRDefault="00243946" w:rsidP="00243946">
      <w:pPr>
        <w:shd w:val="clear" w:color="auto" w:fill="FFFFFF" w:themeFill="background1"/>
        <w:rPr>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w:t>
      </w:r>
      <w:r w:rsidRPr="00CE27BF">
        <w:rPr>
          <w:b/>
          <w:sz w:val="22"/>
          <w:szCs w:val="22"/>
        </w:rPr>
        <w:t>Risk</w:t>
      </w:r>
      <w:proofErr w:type="spellEnd"/>
      <w:proofErr w:type="gramEnd"/>
      <w:r w:rsidRPr="00CE27BF">
        <w:rPr>
          <w:b/>
          <w:sz w:val="22"/>
          <w:szCs w:val="22"/>
        </w:rPr>
        <w:t xml:space="preserve"> Management</w:t>
      </w:r>
      <w:r w:rsidRPr="00CE27BF">
        <w:rPr>
          <w:b/>
          <w:sz w:val="22"/>
          <w:szCs w:val="22"/>
        </w:rPr>
        <w:tab/>
      </w:r>
      <w:r w:rsidRPr="00CE27BF">
        <w:rPr>
          <w:b/>
          <w:sz w:val="22"/>
          <w:szCs w:val="22"/>
        </w:rPr>
        <w:tab/>
      </w:r>
      <w:r w:rsidRPr="00CE27BF">
        <w:rPr>
          <w:sz w:val="22"/>
          <w:szCs w:val="22"/>
        </w:rPr>
        <w:tab/>
      </w:r>
      <w:r w:rsidRPr="00CE27BF">
        <w:rPr>
          <w:sz w:val="22"/>
          <w:szCs w:val="22"/>
        </w:rPr>
        <w:tab/>
      </w:r>
      <w:r w:rsidRPr="00CE27BF">
        <w:rPr>
          <w:sz w:val="22"/>
          <w:szCs w:val="22"/>
        </w:rPr>
        <w:tab/>
      </w:r>
      <w:r w:rsidRPr="00CE27BF">
        <w:rPr>
          <w:sz w:val="22"/>
          <w:szCs w:val="22"/>
        </w:rPr>
        <w:tab/>
      </w:r>
      <w:r w:rsidRPr="00CE27BF">
        <w:rPr>
          <w:sz w:val="22"/>
          <w:szCs w:val="22"/>
        </w:rPr>
        <w:tab/>
      </w:r>
      <w:r w:rsidRPr="00CE27BF">
        <w:rPr>
          <w:sz w:val="22"/>
          <w:szCs w:val="22"/>
        </w:rPr>
        <w:tab/>
      </w:r>
    </w:p>
    <w:p w:rsidR="00243946" w:rsidRPr="00CE27BF" w:rsidRDefault="00243946" w:rsidP="00243946">
      <w:pPr>
        <w:pStyle w:val="Default"/>
        <w:shd w:val="clear" w:color="auto" w:fill="FFFFFF" w:themeFill="background1"/>
        <w:jc w:val="both"/>
        <w:rPr>
          <w:color w:val="auto"/>
          <w:sz w:val="22"/>
          <w:szCs w:val="22"/>
        </w:rPr>
      </w:pPr>
      <w:r w:rsidRPr="00CE27BF">
        <w:rPr>
          <w:color w:val="auto"/>
          <w:sz w:val="22"/>
          <w:szCs w:val="22"/>
        </w:rPr>
        <w:t xml:space="preserve">Risk and Uncertainty: Meaning – Sources of Risk – Measures of Risk – Measurement of Return – General pattern of Risk and Return – Criteria for evaluating proposals to </w:t>
      </w:r>
      <w:proofErr w:type="spellStart"/>
      <w:r w:rsidRPr="00CE27BF">
        <w:rPr>
          <w:color w:val="auto"/>
          <w:sz w:val="22"/>
          <w:szCs w:val="22"/>
        </w:rPr>
        <w:t>minimise</w:t>
      </w:r>
      <w:proofErr w:type="spellEnd"/>
      <w:r w:rsidRPr="00CE27BF">
        <w:rPr>
          <w:color w:val="auto"/>
          <w:sz w:val="22"/>
          <w:szCs w:val="22"/>
        </w:rPr>
        <w:t xml:space="preserve"> Risk (Single Asset and Portfolio) – Methods of Risk Management – Hedging currency risk.</w:t>
      </w:r>
    </w:p>
    <w:p w:rsidR="00243946" w:rsidRPr="00CE27BF" w:rsidRDefault="00243946" w:rsidP="00243946">
      <w:pPr>
        <w:shd w:val="clear" w:color="auto" w:fill="FFFFFF" w:themeFill="background1"/>
        <w:rPr>
          <w:b/>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III:</w:t>
      </w:r>
      <w:r w:rsidRPr="00CE27BF">
        <w:rPr>
          <w:b/>
          <w:sz w:val="22"/>
          <w:szCs w:val="22"/>
        </w:rPr>
        <w:t>Startup</w:t>
      </w:r>
      <w:proofErr w:type="spellEnd"/>
      <w:proofErr w:type="gramEnd"/>
      <w:r w:rsidRPr="00CE27BF">
        <w:rPr>
          <w:b/>
          <w:sz w:val="22"/>
          <w:szCs w:val="22"/>
        </w:rPr>
        <w:t xml:space="preserve"> Financing and Leasing</w:t>
      </w:r>
      <w:r w:rsidRPr="00CE27BF">
        <w:rPr>
          <w:b/>
          <w:sz w:val="22"/>
          <w:szCs w:val="22"/>
        </w:rPr>
        <w:tab/>
      </w:r>
      <w:r w:rsidRPr="00CE27BF">
        <w:rPr>
          <w:b/>
          <w:sz w:val="22"/>
          <w:szCs w:val="22"/>
        </w:rPr>
        <w:tab/>
      </w:r>
      <w:r w:rsidRPr="00CE27BF">
        <w:rPr>
          <w:b/>
          <w:sz w:val="22"/>
          <w:szCs w:val="22"/>
        </w:rPr>
        <w:tab/>
      </w:r>
      <w:r w:rsidRPr="00CE27BF">
        <w:rPr>
          <w:b/>
          <w:sz w:val="22"/>
          <w:szCs w:val="22"/>
        </w:rPr>
        <w:tab/>
      </w:r>
      <w:r w:rsidRPr="00CE27BF">
        <w:rPr>
          <w:b/>
          <w:sz w:val="22"/>
          <w:szCs w:val="22"/>
        </w:rPr>
        <w:tab/>
      </w:r>
      <w:r w:rsidRPr="00CE27BF">
        <w:rPr>
          <w:b/>
          <w:sz w:val="22"/>
          <w:szCs w:val="22"/>
        </w:rPr>
        <w:tab/>
      </w:r>
    </w:p>
    <w:p w:rsidR="00243946" w:rsidRPr="00CE27BF" w:rsidRDefault="00243946" w:rsidP="00243946">
      <w:pPr>
        <w:shd w:val="clear" w:color="auto" w:fill="FFFFFF" w:themeFill="background1"/>
        <w:rPr>
          <w:b/>
          <w:sz w:val="22"/>
          <w:szCs w:val="22"/>
          <w:lang w:val="en-IN"/>
        </w:rPr>
      </w:pPr>
      <w:r w:rsidRPr="00CE27BF">
        <w:rPr>
          <w:bCs/>
          <w:sz w:val="22"/>
          <w:szCs w:val="22"/>
        </w:rPr>
        <w:t>Startup Financing: Meaning, Sources, Modes (Bootstrapping, Angel investors, Venture capital fund) - Leasing: Meaning – Types of Lease Agreements – Advantages and Disadvantages of Leasing – Financial evaluation from the perspective of Lessor and Lessee.</w:t>
      </w:r>
    </w:p>
    <w:p w:rsidR="00243946" w:rsidRPr="00CE27BF" w:rsidRDefault="00243946" w:rsidP="00243946">
      <w:pPr>
        <w:shd w:val="clear" w:color="auto" w:fill="FFFFFF" w:themeFill="background1"/>
        <w:rPr>
          <w:sz w:val="22"/>
          <w:szCs w:val="22"/>
        </w:rPr>
      </w:pPr>
      <w:r w:rsidRPr="00CE27BF">
        <w:rPr>
          <w:b/>
          <w:sz w:val="22"/>
          <w:szCs w:val="22"/>
          <w:lang w:val="en-IN"/>
        </w:rPr>
        <w:t xml:space="preserve">Unit </w:t>
      </w:r>
      <w:proofErr w:type="gramStart"/>
      <w:r w:rsidRPr="00CE27BF">
        <w:rPr>
          <w:b/>
          <w:sz w:val="22"/>
          <w:szCs w:val="22"/>
          <w:lang w:val="en-IN"/>
        </w:rPr>
        <w:t>IV:</w:t>
      </w:r>
      <w:r w:rsidRPr="00CE27BF">
        <w:rPr>
          <w:b/>
          <w:sz w:val="22"/>
          <w:szCs w:val="22"/>
        </w:rPr>
        <w:t>Cash</w:t>
      </w:r>
      <w:proofErr w:type="gramEnd"/>
      <w:r w:rsidRPr="00CE27BF">
        <w:rPr>
          <w:b/>
          <w:sz w:val="22"/>
          <w:szCs w:val="22"/>
        </w:rPr>
        <w:t>, Receivable and Inventory Management</w:t>
      </w:r>
      <w:r w:rsidRPr="00CE27BF">
        <w:rPr>
          <w:sz w:val="22"/>
          <w:szCs w:val="22"/>
        </w:rPr>
        <w:tab/>
      </w:r>
      <w:r w:rsidRPr="00CE27BF">
        <w:rPr>
          <w:sz w:val="22"/>
          <w:szCs w:val="22"/>
        </w:rPr>
        <w:tab/>
      </w:r>
      <w:r w:rsidRPr="00CE27BF">
        <w:rPr>
          <w:sz w:val="22"/>
          <w:szCs w:val="22"/>
        </w:rPr>
        <w:tab/>
      </w:r>
    </w:p>
    <w:p w:rsidR="00243946" w:rsidRPr="00CE27BF" w:rsidRDefault="00243946" w:rsidP="00243946">
      <w:pPr>
        <w:pStyle w:val="Default"/>
        <w:shd w:val="clear" w:color="auto" w:fill="FFFFFF" w:themeFill="background1"/>
        <w:jc w:val="both"/>
        <w:rPr>
          <w:b/>
          <w:color w:val="auto"/>
          <w:sz w:val="22"/>
          <w:szCs w:val="22"/>
        </w:rPr>
      </w:pPr>
      <w:r w:rsidRPr="00CE27BF">
        <w:rPr>
          <w:bCs/>
          <w:color w:val="auto"/>
          <w:sz w:val="22"/>
          <w:szCs w:val="22"/>
        </w:rPr>
        <w:t xml:space="preserve">Cash Management: Meaning, Objectives and Importance </w:t>
      </w:r>
      <w:r w:rsidRPr="00CE27BF">
        <w:rPr>
          <w:color w:val="auto"/>
          <w:sz w:val="22"/>
          <w:szCs w:val="22"/>
        </w:rPr>
        <w:t>–</w:t>
      </w:r>
      <w:r w:rsidRPr="00CE27BF">
        <w:rPr>
          <w:bCs/>
          <w:color w:val="auto"/>
          <w:sz w:val="22"/>
          <w:szCs w:val="22"/>
        </w:rPr>
        <w:t xml:space="preserve"> Cash Cycle </w:t>
      </w:r>
      <w:r w:rsidRPr="00CE27BF">
        <w:rPr>
          <w:color w:val="auto"/>
          <w:sz w:val="22"/>
          <w:szCs w:val="22"/>
        </w:rPr>
        <w:t>–</w:t>
      </w:r>
      <w:r w:rsidRPr="00CE27BF">
        <w:rPr>
          <w:bCs/>
          <w:color w:val="auto"/>
          <w:sz w:val="22"/>
          <w:szCs w:val="22"/>
        </w:rPr>
        <w:t xml:space="preserve"> Minimum Operating Cash </w:t>
      </w:r>
      <w:r w:rsidRPr="00CE27BF">
        <w:rPr>
          <w:color w:val="auto"/>
          <w:sz w:val="22"/>
          <w:szCs w:val="22"/>
        </w:rPr>
        <w:t>–</w:t>
      </w:r>
      <w:r w:rsidRPr="00CE27BF">
        <w:rPr>
          <w:bCs/>
          <w:color w:val="auto"/>
          <w:sz w:val="22"/>
          <w:szCs w:val="22"/>
        </w:rPr>
        <w:t xml:space="preserve"> Safety level of cash </w:t>
      </w:r>
      <w:r w:rsidRPr="00CE27BF">
        <w:rPr>
          <w:color w:val="auto"/>
          <w:sz w:val="22"/>
          <w:szCs w:val="22"/>
        </w:rPr>
        <w:t>–</w:t>
      </w:r>
      <w:r w:rsidRPr="00CE27BF">
        <w:rPr>
          <w:bCs/>
          <w:color w:val="auto"/>
          <w:sz w:val="22"/>
          <w:szCs w:val="22"/>
        </w:rPr>
        <w:t xml:space="preserve"> Optimum cash balance - Receivable Management: Meaning </w:t>
      </w:r>
      <w:r w:rsidRPr="00CE27BF">
        <w:rPr>
          <w:color w:val="auto"/>
          <w:sz w:val="22"/>
          <w:szCs w:val="22"/>
        </w:rPr>
        <w:t xml:space="preserve">– </w:t>
      </w:r>
      <w:r w:rsidRPr="00CE27BF">
        <w:rPr>
          <w:bCs/>
          <w:color w:val="auto"/>
          <w:sz w:val="22"/>
          <w:szCs w:val="22"/>
        </w:rPr>
        <w:t xml:space="preserve">Credit policy – Controlling receivables: Debt collection period, </w:t>
      </w:r>
      <w:proofErr w:type="gramStart"/>
      <w:r w:rsidRPr="00CE27BF">
        <w:rPr>
          <w:bCs/>
          <w:color w:val="auto"/>
          <w:sz w:val="22"/>
          <w:szCs w:val="22"/>
        </w:rPr>
        <w:t>Ageing</w:t>
      </w:r>
      <w:proofErr w:type="gramEnd"/>
      <w:r w:rsidRPr="00CE27BF">
        <w:rPr>
          <w:bCs/>
          <w:color w:val="auto"/>
          <w:sz w:val="22"/>
          <w:szCs w:val="22"/>
        </w:rPr>
        <w:t xml:space="preserve"> schedule, Factoring </w:t>
      </w:r>
      <w:r w:rsidRPr="00CE27BF">
        <w:rPr>
          <w:color w:val="auto"/>
          <w:sz w:val="22"/>
          <w:szCs w:val="22"/>
        </w:rPr>
        <w:t>–</w:t>
      </w:r>
      <w:r w:rsidRPr="00CE27BF">
        <w:rPr>
          <w:bCs/>
          <w:color w:val="auto"/>
          <w:sz w:val="22"/>
          <w:szCs w:val="22"/>
        </w:rPr>
        <w:t xml:space="preserve"> Evaluating investment in accounts receivable - Inventory Management: Meaning and Objectives </w:t>
      </w:r>
      <w:r w:rsidRPr="00CE27BF">
        <w:rPr>
          <w:color w:val="auto"/>
          <w:sz w:val="22"/>
          <w:szCs w:val="22"/>
        </w:rPr>
        <w:t>–</w:t>
      </w:r>
      <w:r w:rsidRPr="00CE27BF">
        <w:rPr>
          <w:bCs/>
          <w:color w:val="auto"/>
          <w:sz w:val="22"/>
          <w:szCs w:val="22"/>
        </w:rPr>
        <w:t xml:space="preserve"> EOQ with price breaks </w:t>
      </w:r>
      <w:r w:rsidRPr="00CE27BF">
        <w:rPr>
          <w:color w:val="auto"/>
          <w:sz w:val="22"/>
          <w:szCs w:val="22"/>
        </w:rPr>
        <w:t>–</w:t>
      </w:r>
      <w:r w:rsidRPr="00CE27BF">
        <w:rPr>
          <w:bCs/>
          <w:color w:val="auto"/>
          <w:sz w:val="22"/>
          <w:szCs w:val="22"/>
        </w:rPr>
        <w:t xml:space="preserve"> ABC Analysis.</w:t>
      </w:r>
    </w:p>
    <w:p w:rsidR="00243946" w:rsidRPr="00CE27BF" w:rsidRDefault="00243946" w:rsidP="00243946">
      <w:pPr>
        <w:pStyle w:val="Default"/>
        <w:shd w:val="clear" w:color="auto" w:fill="FFFFFF" w:themeFill="background1"/>
        <w:jc w:val="both"/>
        <w:rPr>
          <w:color w:val="auto"/>
          <w:sz w:val="22"/>
          <w:szCs w:val="22"/>
        </w:rPr>
      </w:pPr>
      <w:r w:rsidRPr="00CE27BF">
        <w:rPr>
          <w:b/>
          <w:color w:val="auto"/>
          <w:sz w:val="22"/>
          <w:szCs w:val="22"/>
        </w:rPr>
        <w:t xml:space="preserve">Unit </w:t>
      </w:r>
      <w:proofErr w:type="gramStart"/>
      <w:r w:rsidRPr="00CE27BF">
        <w:rPr>
          <w:b/>
          <w:color w:val="auto"/>
          <w:sz w:val="22"/>
          <w:szCs w:val="22"/>
        </w:rPr>
        <w:t>V:Multi</w:t>
      </w:r>
      <w:proofErr w:type="gramEnd"/>
      <w:r w:rsidRPr="00CE27BF">
        <w:rPr>
          <w:b/>
          <w:color w:val="auto"/>
          <w:sz w:val="22"/>
          <w:szCs w:val="22"/>
        </w:rPr>
        <w:t xml:space="preserve"> National Capital Budgeting</w:t>
      </w:r>
      <w:r w:rsidRPr="00CE27BF">
        <w:rPr>
          <w:color w:val="auto"/>
          <w:sz w:val="22"/>
          <w:szCs w:val="22"/>
        </w:rPr>
        <w:tab/>
      </w:r>
      <w:r w:rsidRPr="00CE27BF">
        <w:rPr>
          <w:color w:val="auto"/>
          <w:sz w:val="22"/>
          <w:szCs w:val="22"/>
        </w:rPr>
        <w:tab/>
      </w:r>
    </w:p>
    <w:p w:rsidR="00243946" w:rsidRPr="00CE27BF" w:rsidRDefault="00243946" w:rsidP="00243946">
      <w:pPr>
        <w:pStyle w:val="Default"/>
        <w:shd w:val="clear" w:color="auto" w:fill="FFFFFF" w:themeFill="background1"/>
        <w:jc w:val="both"/>
        <w:rPr>
          <w:bCs/>
          <w:color w:val="auto"/>
          <w:sz w:val="22"/>
          <w:szCs w:val="22"/>
        </w:rPr>
      </w:pPr>
      <w:r w:rsidRPr="00CE27BF">
        <w:rPr>
          <w:bCs/>
          <w:color w:val="auto"/>
          <w:sz w:val="22"/>
          <w:szCs w:val="22"/>
        </w:rPr>
        <w:t>Multi National Capital Budgeting: Meaning, Steps involved, Complexities, Factors to be considered – International sources of finance – Techniques to evaluate multi-national capital expenditure proposals: Discounted Pay Back Period, NPV, Profitability Index, Net Profitability Index and Internal Rate of Return – Capital rationing -Techniques of Risk analysis in Capital Budgeting.</w:t>
      </w:r>
    </w:p>
    <w:tbl>
      <w:tblPr>
        <w:tblW w:w="5000" w:type="pct"/>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9348"/>
      </w:tblGrid>
      <w:tr w:rsidR="005366C5" w:rsidRPr="00CE27BF" w:rsidTr="00422400">
        <w:tc>
          <w:tcPr>
            <w:tcW w:w="5000" w:type="pct"/>
          </w:tcPr>
          <w:p w:rsidR="00243946" w:rsidRPr="00CE27BF" w:rsidRDefault="00243946" w:rsidP="00422400">
            <w:pPr>
              <w:shd w:val="clear" w:color="auto" w:fill="FFFFFF" w:themeFill="background1"/>
              <w:jc w:val="center"/>
              <w:rPr>
                <w:b/>
              </w:rPr>
            </w:pPr>
            <w:r w:rsidRPr="00CE27BF">
              <w:rPr>
                <w:b/>
                <w:sz w:val="22"/>
                <w:szCs w:val="22"/>
              </w:rPr>
              <w:t>Recent Trends in Business Finance</w:t>
            </w:r>
          </w:p>
        </w:tc>
      </w:tr>
      <w:tr w:rsidR="00243946" w:rsidRPr="00CE27BF" w:rsidTr="00422400">
        <w:tc>
          <w:tcPr>
            <w:tcW w:w="5000" w:type="pct"/>
          </w:tcPr>
          <w:p w:rsidR="00243946" w:rsidRPr="00CE27BF" w:rsidRDefault="00243946" w:rsidP="00422400">
            <w:pPr>
              <w:shd w:val="clear" w:color="auto" w:fill="FFFFFF" w:themeFill="background1"/>
              <w:jc w:val="both"/>
            </w:pPr>
            <w:r w:rsidRPr="00CE27BF">
              <w:rPr>
                <w:sz w:val="22"/>
                <w:szCs w:val="22"/>
              </w:rPr>
              <w:t>Faculty member will impart the knowledge on recent trends in Business Finance to the students and these components will not cover in the examination.</w:t>
            </w:r>
          </w:p>
        </w:tc>
      </w:tr>
    </w:tbl>
    <w:p w:rsidR="00243946" w:rsidRPr="00CE27BF" w:rsidRDefault="00243946" w:rsidP="00243946">
      <w:pPr>
        <w:pStyle w:val="Default"/>
        <w:shd w:val="clear" w:color="auto" w:fill="FFFFFF" w:themeFill="background1"/>
        <w:spacing w:before="60" w:after="60" w:line="300" w:lineRule="auto"/>
        <w:jc w:val="both"/>
        <w:rPr>
          <w:color w:val="auto"/>
          <w:sz w:val="22"/>
          <w:szCs w:val="22"/>
        </w:rPr>
      </w:pPr>
    </w:p>
    <w:tbl>
      <w:tblPr>
        <w:tblW w:w="0" w:type="auto"/>
        <w:tblLook w:val="04A0" w:firstRow="1" w:lastRow="0" w:firstColumn="1" w:lastColumn="0" w:noHBand="0" w:noVBand="1"/>
      </w:tblPr>
      <w:tblGrid>
        <w:gridCol w:w="382"/>
        <w:gridCol w:w="8141"/>
      </w:tblGrid>
      <w:tr w:rsidR="005366C5" w:rsidRPr="00CE27BF" w:rsidTr="00422400">
        <w:tc>
          <w:tcPr>
            <w:tcW w:w="8523" w:type="dxa"/>
            <w:gridSpan w:val="2"/>
          </w:tcPr>
          <w:p w:rsidR="00243946" w:rsidRPr="00CE27BF" w:rsidRDefault="00243946" w:rsidP="006337CF">
            <w:pPr>
              <w:pStyle w:val="Heading2"/>
              <w:rPr>
                <w:lang w:val="en-IN"/>
              </w:rPr>
            </w:pPr>
            <w:r w:rsidRPr="00CE27BF">
              <w:t>Text Books:</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8141" w:type="dxa"/>
            <w:vAlign w:val="center"/>
          </w:tcPr>
          <w:p w:rsidR="00243946" w:rsidRPr="00CE27BF" w:rsidRDefault="00243946" w:rsidP="00422400">
            <w:pPr>
              <w:shd w:val="clear" w:color="auto" w:fill="FFFFFF" w:themeFill="background1"/>
              <w:ind w:left="30"/>
              <w:contextualSpacing/>
              <w:jc w:val="both"/>
              <w:rPr>
                <w:lang w:val="en-IN"/>
              </w:rPr>
            </w:pPr>
            <w:r w:rsidRPr="00CE27BF">
              <w:rPr>
                <w:bCs/>
                <w:sz w:val="22"/>
                <w:szCs w:val="22"/>
              </w:rPr>
              <w:t>Maheshwari S.N., (2019), “Financial Management Principles and Practices”, 15</w:t>
            </w:r>
            <w:r w:rsidRPr="00CE27BF">
              <w:rPr>
                <w:bCs/>
                <w:sz w:val="22"/>
                <w:szCs w:val="22"/>
                <w:vertAlign w:val="superscript"/>
              </w:rPr>
              <w:t>th</w:t>
            </w:r>
            <w:r w:rsidRPr="00CE27BF">
              <w:rPr>
                <w:bCs/>
                <w:sz w:val="22"/>
                <w:szCs w:val="22"/>
              </w:rPr>
              <w:t xml:space="preserve"> Edition, Sultan Chand &amp; Sons, New Delhi.</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8141" w:type="dxa"/>
            <w:vAlign w:val="center"/>
          </w:tcPr>
          <w:p w:rsidR="00243946" w:rsidRPr="00CE27BF" w:rsidRDefault="00243946" w:rsidP="00422400">
            <w:pPr>
              <w:shd w:val="clear" w:color="auto" w:fill="FFFFFF" w:themeFill="background1"/>
              <w:contextualSpacing/>
              <w:jc w:val="both"/>
              <w:rPr>
                <w:lang w:val="en-IN"/>
              </w:rPr>
            </w:pPr>
            <w:r w:rsidRPr="00CE27BF">
              <w:rPr>
                <w:bCs/>
                <w:sz w:val="22"/>
                <w:szCs w:val="22"/>
              </w:rPr>
              <w:t>Khan M.Y &amp; Jain P.K, (2011), “Financial Management: Text, Problems and Cases”, 8</w:t>
            </w:r>
            <w:r w:rsidRPr="00CE27BF">
              <w:rPr>
                <w:bCs/>
                <w:sz w:val="22"/>
                <w:szCs w:val="22"/>
                <w:vertAlign w:val="superscript"/>
              </w:rPr>
              <w:t>th</w:t>
            </w:r>
            <w:r w:rsidRPr="00CE27BF">
              <w:rPr>
                <w:bCs/>
                <w:sz w:val="22"/>
                <w:szCs w:val="22"/>
              </w:rPr>
              <w:t xml:space="preserve"> Edition, McGraw Hill Education, New Delhi.</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8141" w:type="dxa"/>
          </w:tcPr>
          <w:p w:rsidR="00243946" w:rsidRPr="00CE27BF" w:rsidRDefault="00243946" w:rsidP="00422400">
            <w:pPr>
              <w:shd w:val="clear" w:color="auto" w:fill="FFFFFF" w:themeFill="background1"/>
              <w:ind w:left="30"/>
              <w:contextualSpacing/>
              <w:jc w:val="both"/>
              <w:rPr>
                <w:lang w:val="en-IN"/>
              </w:rPr>
            </w:pPr>
            <w:r w:rsidRPr="00CE27BF">
              <w:rPr>
                <w:bCs/>
                <w:sz w:val="22"/>
                <w:szCs w:val="22"/>
              </w:rPr>
              <w:t>Prasanna Chandra, (2019), “Financial Management, Theory and Practice”, 10</w:t>
            </w:r>
            <w:r w:rsidRPr="00CE27BF">
              <w:rPr>
                <w:bCs/>
                <w:sz w:val="22"/>
                <w:szCs w:val="22"/>
                <w:vertAlign w:val="superscript"/>
              </w:rPr>
              <w:t>th</w:t>
            </w:r>
            <w:r w:rsidRPr="00CE27BF">
              <w:rPr>
                <w:bCs/>
                <w:sz w:val="22"/>
                <w:szCs w:val="22"/>
              </w:rPr>
              <w:t xml:space="preserve"> Edition, McGraw Hill Education, New Delhi.</w:t>
            </w:r>
          </w:p>
        </w:tc>
      </w:tr>
      <w:tr w:rsidR="00243946"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8141" w:type="dxa"/>
          </w:tcPr>
          <w:p w:rsidR="00243946" w:rsidRPr="00CE27BF" w:rsidRDefault="00243946" w:rsidP="00422400">
            <w:pPr>
              <w:shd w:val="clear" w:color="auto" w:fill="FFFFFF" w:themeFill="background1"/>
              <w:jc w:val="both"/>
            </w:pPr>
            <w:proofErr w:type="spellStart"/>
            <w:r w:rsidRPr="00CE27BF">
              <w:rPr>
                <w:sz w:val="22"/>
                <w:szCs w:val="22"/>
              </w:rPr>
              <w:t>Apte</w:t>
            </w:r>
            <w:proofErr w:type="spellEnd"/>
            <w:r w:rsidRPr="00CE27BF">
              <w:rPr>
                <w:sz w:val="22"/>
                <w:szCs w:val="22"/>
              </w:rPr>
              <w:t xml:space="preserve"> P.G, (2020), “International Financial Management” 8th Edition, Tata McGraw Hill, New Delhi.</w:t>
            </w:r>
          </w:p>
          <w:p w:rsidR="00243946" w:rsidRPr="00CE27BF" w:rsidRDefault="00243946" w:rsidP="00422400">
            <w:pPr>
              <w:shd w:val="clear" w:color="auto" w:fill="FFFFFF" w:themeFill="background1"/>
              <w:ind w:left="30"/>
              <w:contextualSpacing/>
              <w:jc w:val="both"/>
            </w:pPr>
          </w:p>
        </w:tc>
      </w:tr>
    </w:tbl>
    <w:p w:rsidR="00243946" w:rsidRPr="00CE27BF" w:rsidRDefault="00243946" w:rsidP="00243946">
      <w:pPr>
        <w:pStyle w:val="Default"/>
        <w:shd w:val="clear" w:color="auto" w:fill="FFFFFF" w:themeFill="background1"/>
        <w:spacing w:before="60" w:after="60" w:line="300" w:lineRule="auto"/>
        <w:jc w:val="both"/>
        <w:rPr>
          <w:color w:val="auto"/>
          <w:sz w:val="22"/>
          <w:szCs w:val="22"/>
        </w:rPr>
      </w:pPr>
    </w:p>
    <w:tbl>
      <w:tblPr>
        <w:tblW w:w="0" w:type="auto"/>
        <w:tblLook w:val="04A0" w:firstRow="1" w:lastRow="0" w:firstColumn="1" w:lastColumn="0" w:noHBand="0" w:noVBand="1"/>
      </w:tblPr>
      <w:tblGrid>
        <w:gridCol w:w="382"/>
        <w:gridCol w:w="8141"/>
      </w:tblGrid>
      <w:tr w:rsidR="005366C5" w:rsidRPr="00CE27BF" w:rsidTr="00422400">
        <w:tc>
          <w:tcPr>
            <w:tcW w:w="8523" w:type="dxa"/>
            <w:gridSpan w:val="2"/>
          </w:tcPr>
          <w:p w:rsidR="00243946" w:rsidRPr="00CE27BF" w:rsidRDefault="00243946" w:rsidP="006337CF">
            <w:pPr>
              <w:pStyle w:val="Heading2"/>
              <w:rPr>
                <w:lang w:val="en-IN"/>
              </w:rPr>
            </w:pPr>
            <w:r w:rsidRPr="00CE27BF">
              <w:t>Supplementary Readings:</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8141" w:type="dxa"/>
            <w:vAlign w:val="center"/>
          </w:tcPr>
          <w:p w:rsidR="00243946" w:rsidRPr="00CE27BF" w:rsidRDefault="00243946" w:rsidP="00422400">
            <w:pPr>
              <w:shd w:val="clear" w:color="auto" w:fill="FFFFFF" w:themeFill="background1"/>
              <w:ind w:left="30"/>
              <w:contextualSpacing/>
              <w:jc w:val="both"/>
              <w:rPr>
                <w:lang w:val="en-IN"/>
              </w:rPr>
            </w:pPr>
            <w:r w:rsidRPr="00CE27BF">
              <w:rPr>
                <w:bCs/>
                <w:sz w:val="22"/>
                <w:szCs w:val="22"/>
              </w:rPr>
              <w:t>Pandey I. M., (2021), “Financial Management”, 12</w:t>
            </w:r>
            <w:r w:rsidRPr="00CE27BF">
              <w:rPr>
                <w:bCs/>
                <w:sz w:val="22"/>
                <w:szCs w:val="22"/>
                <w:vertAlign w:val="superscript"/>
              </w:rPr>
              <w:t>th</w:t>
            </w:r>
            <w:r w:rsidRPr="00CE27BF">
              <w:rPr>
                <w:bCs/>
                <w:sz w:val="22"/>
                <w:szCs w:val="22"/>
              </w:rPr>
              <w:t xml:space="preserve"> Edition, Pearson India Education Services Pvt. Ltd, Noida.</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8141" w:type="dxa"/>
            <w:vAlign w:val="center"/>
          </w:tcPr>
          <w:p w:rsidR="00243946" w:rsidRPr="00CE27BF" w:rsidRDefault="00243946" w:rsidP="00422400">
            <w:pPr>
              <w:shd w:val="clear" w:color="auto" w:fill="FFFFFF" w:themeFill="background1"/>
              <w:contextualSpacing/>
              <w:jc w:val="both"/>
              <w:rPr>
                <w:lang w:val="en-IN"/>
              </w:rPr>
            </w:pPr>
            <w:r w:rsidRPr="00CE27BF">
              <w:rPr>
                <w:bCs/>
                <w:sz w:val="22"/>
                <w:szCs w:val="22"/>
              </w:rPr>
              <w:t>Kulkarni P. V. &amp;</w:t>
            </w:r>
            <w:proofErr w:type="spellStart"/>
            <w:r w:rsidRPr="00CE27BF">
              <w:rPr>
                <w:bCs/>
                <w:sz w:val="22"/>
                <w:szCs w:val="22"/>
              </w:rPr>
              <w:t>Satyaprasad</w:t>
            </w:r>
            <w:proofErr w:type="spellEnd"/>
            <w:r w:rsidRPr="00CE27BF">
              <w:rPr>
                <w:bCs/>
                <w:sz w:val="22"/>
                <w:szCs w:val="22"/>
              </w:rPr>
              <w:t xml:space="preserve"> B. G., (2015), “Financial Management”, 14</w:t>
            </w:r>
            <w:r w:rsidRPr="00CE27BF">
              <w:rPr>
                <w:bCs/>
                <w:sz w:val="22"/>
                <w:szCs w:val="22"/>
                <w:vertAlign w:val="superscript"/>
              </w:rPr>
              <w:t>th</w:t>
            </w:r>
            <w:r w:rsidRPr="00CE27BF">
              <w:rPr>
                <w:bCs/>
                <w:sz w:val="22"/>
                <w:szCs w:val="22"/>
              </w:rPr>
              <w:t xml:space="preserve"> Edition, Himalaya Publishing House Pvt Ltd, Mumbai.</w:t>
            </w:r>
          </w:p>
        </w:tc>
      </w:tr>
      <w:tr w:rsidR="005366C5"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8141" w:type="dxa"/>
          </w:tcPr>
          <w:p w:rsidR="00243946" w:rsidRPr="00CE27BF" w:rsidRDefault="00243946" w:rsidP="00422400">
            <w:pPr>
              <w:shd w:val="clear" w:color="auto" w:fill="FFFFFF" w:themeFill="background1"/>
              <w:ind w:left="30"/>
              <w:contextualSpacing/>
              <w:jc w:val="both"/>
              <w:rPr>
                <w:lang w:val="en-IN"/>
              </w:rPr>
            </w:pPr>
            <w:proofErr w:type="spellStart"/>
            <w:r w:rsidRPr="00CE27BF">
              <w:rPr>
                <w:bCs/>
                <w:sz w:val="22"/>
                <w:szCs w:val="22"/>
              </w:rPr>
              <w:t>Rustagi</w:t>
            </w:r>
            <w:proofErr w:type="spellEnd"/>
            <w:r w:rsidRPr="00CE27BF">
              <w:rPr>
                <w:bCs/>
                <w:sz w:val="22"/>
                <w:szCs w:val="22"/>
              </w:rPr>
              <w:t xml:space="preserve"> R. P., (2022), “Financial Management, Theory, Concept, Problems”, 6</w:t>
            </w:r>
            <w:r w:rsidRPr="00CE27BF">
              <w:rPr>
                <w:bCs/>
                <w:sz w:val="22"/>
                <w:szCs w:val="22"/>
                <w:vertAlign w:val="superscript"/>
              </w:rPr>
              <w:t xml:space="preserve">th </w:t>
            </w:r>
            <w:r w:rsidRPr="00CE27BF">
              <w:rPr>
                <w:bCs/>
                <w:sz w:val="22"/>
                <w:szCs w:val="22"/>
              </w:rPr>
              <w:t xml:space="preserve">  Edition, </w:t>
            </w:r>
            <w:proofErr w:type="spellStart"/>
            <w:r w:rsidRPr="00CE27BF">
              <w:rPr>
                <w:bCs/>
                <w:sz w:val="22"/>
                <w:szCs w:val="22"/>
              </w:rPr>
              <w:t>Taxmann</w:t>
            </w:r>
            <w:proofErr w:type="spellEnd"/>
            <w:r w:rsidRPr="00CE27BF">
              <w:rPr>
                <w:bCs/>
                <w:sz w:val="22"/>
                <w:szCs w:val="22"/>
              </w:rPr>
              <w:t xml:space="preserve"> Publications Pvt. Ltd, New Delhi.</w:t>
            </w:r>
          </w:p>
        </w:tc>
      </w:tr>
      <w:tr w:rsidR="00243946" w:rsidRPr="00CE27BF" w:rsidTr="00422400">
        <w:tc>
          <w:tcPr>
            <w:tcW w:w="382"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8141" w:type="dxa"/>
          </w:tcPr>
          <w:p w:rsidR="00243946" w:rsidRPr="00CE27BF" w:rsidRDefault="00243946" w:rsidP="00422400">
            <w:pPr>
              <w:shd w:val="clear" w:color="auto" w:fill="FFFFFF" w:themeFill="background1"/>
              <w:ind w:left="30"/>
              <w:contextualSpacing/>
              <w:jc w:val="both"/>
            </w:pPr>
            <w:proofErr w:type="spellStart"/>
            <w:r w:rsidRPr="00CE27BF">
              <w:rPr>
                <w:bCs/>
                <w:sz w:val="22"/>
                <w:szCs w:val="22"/>
              </w:rPr>
              <w:t>Arokiamary</w:t>
            </w:r>
            <w:proofErr w:type="spellEnd"/>
            <w:r w:rsidRPr="00CE27BF">
              <w:rPr>
                <w:bCs/>
                <w:sz w:val="22"/>
                <w:szCs w:val="22"/>
              </w:rPr>
              <w:t xml:space="preserve"> Geetha Rufus, Ramani N.  &amp; Others, (2017), “Financial Management”, 1</w:t>
            </w:r>
            <w:r w:rsidRPr="00CE27BF">
              <w:rPr>
                <w:bCs/>
                <w:sz w:val="22"/>
                <w:szCs w:val="22"/>
                <w:vertAlign w:val="superscript"/>
              </w:rPr>
              <w:t>st</w:t>
            </w:r>
            <w:r w:rsidRPr="00CE27BF">
              <w:rPr>
                <w:bCs/>
                <w:sz w:val="22"/>
                <w:szCs w:val="22"/>
              </w:rPr>
              <w:t xml:space="preserve"> Edition, Himalaya Publishing House Pvt Ltd, Mumbai.</w:t>
            </w:r>
          </w:p>
        </w:tc>
      </w:tr>
    </w:tbl>
    <w:p w:rsidR="00243946" w:rsidRPr="00CE27BF" w:rsidRDefault="00243946" w:rsidP="00243946">
      <w:pPr>
        <w:pStyle w:val="Default"/>
        <w:shd w:val="clear" w:color="auto" w:fill="FFFFFF" w:themeFill="background1"/>
        <w:spacing w:before="60" w:after="60" w:line="300" w:lineRule="auto"/>
        <w:jc w:val="both"/>
        <w:rPr>
          <w:color w:val="auto"/>
          <w:sz w:val="22"/>
          <w:szCs w:val="22"/>
        </w:rPr>
      </w:pPr>
    </w:p>
    <w:tbl>
      <w:tblPr>
        <w:tblW w:w="0" w:type="auto"/>
        <w:tblLook w:val="04A0" w:firstRow="1" w:lastRow="0" w:firstColumn="1" w:lastColumn="0" w:noHBand="0" w:noVBand="1"/>
      </w:tblPr>
      <w:tblGrid>
        <w:gridCol w:w="400"/>
        <w:gridCol w:w="8141"/>
      </w:tblGrid>
      <w:tr w:rsidR="005366C5" w:rsidRPr="00CE27BF" w:rsidTr="00422400">
        <w:tc>
          <w:tcPr>
            <w:tcW w:w="8541" w:type="dxa"/>
            <w:gridSpan w:val="2"/>
          </w:tcPr>
          <w:p w:rsidR="00243946" w:rsidRPr="00CE27BF" w:rsidRDefault="00243946" w:rsidP="006337CF">
            <w:pPr>
              <w:pStyle w:val="Heading2"/>
              <w:rPr>
                <w:lang w:val="en-IN"/>
              </w:rPr>
            </w:pPr>
            <w:r w:rsidRPr="00CE27BF">
              <w:t>Web Reference:</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8141" w:type="dxa"/>
            <w:vAlign w:val="center"/>
          </w:tcPr>
          <w:p w:rsidR="00243946" w:rsidRPr="00CE27BF" w:rsidRDefault="00243946" w:rsidP="00422400">
            <w:pPr>
              <w:shd w:val="clear" w:color="auto" w:fill="FFFFFF" w:themeFill="background1"/>
            </w:pPr>
            <w:r w:rsidRPr="00CE27BF">
              <w:rPr>
                <w:sz w:val="22"/>
                <w:szCs w:val="22"/>
              </w:rPr>
              <w:t>https://resource.cdn.icai.org/66674bos53808-cp8.pdf</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8141" w:type="dxa"/>
            <w:vAlign w:val="center"/>
          </w:tcPr>
          <w:p w:rsidR="00243946" w:rsidRPr="00CE27BF" w:rsidRDefault="00243946" w:rsidP="00422400">
            <w:pPr>
              <w:shd w:val="clear" w:color="auto" w:fill="FFFFFF" w:themeFill="background1"/>
            </w:pPr>
            <w:r w:rsidRPr="00CE27BF">
              <w:rPr>
                <w:sz w:val="22"/>
                <w:szCs w:val="22"/>
              </w:rPr>
              <w:t>https://resource.cdn.icai.org/66677bos53808-cp10u2.pdf</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8141" w:type="dxa"/>
          </w:tcPr>
          <w:p w:rsidR="00243946" w:rsidRPr="00CE27BF" w:rsidRDefault="00243946" w:rsidP="00422400">
            <w:pPr>
              <w:shd w:val="clear" w:color="auto" w:fill="FFFFFF" w:themeFill="background1"/>
            </w:pPr>
            <w:r w:rsidRPr="00CE27BF">
              <w:rPr>
                <w:sz w:val="22"/>
                <w:szCs w:val="22"/>
              </w:rPr>
              <w:t>https://resource.cdn.icai.org/66592bos53773-cp4u5.pdf</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8141" w:type="dxa"/>
          </w:tcPr>
          <w:p w:rsidR="00243946" w:rsidRPr="00CE27BF" w:rsidRDefault="00243946" w:rsidP="00422400">
            <w:pPr>
              <w:shd w:val="clear" w:color="auto" w:fill="FFFFFF" w:themeFill="background1"/>
              <w:jc w:val="both"/>
            </w:pPr>
            <w:r w:rsidRPr="00CE27BF">
              <w:rPr>
                <w:sz w:val="22"/>
                <w:szCs w:val="22"/>
              </w:rPr>
              <w:t>https://resource.cdn.icai.org/65599bos52876parta-cp16.pdf</w:t>
            </w:r>
          </w:p>
          <w:p w:rsidR="00243946" w:rsidRPr="00CE27BF" w:rsidRDefault="00243946" w:rsidP="00422400">
            <w:pPr>
              <w:shd w:val="clear" w:color="auto" w:fill="FFFFFF" w:themeFill="background1"/>
              <w:ind w:left="30"/>
              <w:contextualSpacing/>
              <w:jc w:val="both"/>
            </w:pPr>
          </w:p>
        </w:tc>
      </w:tr>
    </w:tbl>
    <w:p w:rsidR="00243946" w:rsidRPr="00CE27BF" w:rsidRDefault="00243946" w:rsidP="00243946">
      <w:pPr>
        <w:shd w:val="clear" w:color="auto" w:fill="FFFFFF" w:themeFill="background1"/>
        <w:spacing w:line="360" w:lineRule="auto"/>
        <w:jc w:val="both"/>
        <w:rPr>
          <w:bCs/>
          <w:sz w:val="22"/>
          <w:szCs w:val="22"/>
        </w:rPr>
      </w:pPr>
      <w:r w:rsidRPr="00CE27BF">
        <w:rPr>
          <w:bCs/>
          <w:sz w:val="22"/>
          <w:szCs w:val="22"/>
        </w:rPr>
        <w:t>Note: Latest edition of the books may be used</w:t>
      </w:r>
    </w:p>
    <w:p w:rsidR="00243946" w:rsidRPr="00CE27BF" w:rsidRDefault="00243946" w:rsidP="00243946">
      <w:pPr>
        <w:shd w:val="clear" w:color="auto" w:fill="FFFFFF" w:themeFill="background1"/>
        <w:rPr>
          <w:b/>
          <w:sz w:val="22"/>
          <w:szCs w:val="22"/>
        </w:rPr>
      </w:pPr>
    </w:p>
    <w:p w:rsidR="00243946" w:rsidRPr="00CE27BF" w:rsidRDefault="00243946" w:rsidP="00243946">
      <w:pPr>
        <w:shd w:val="clear" w:color="auto" w:fill="FFFFFF" w:themeFill="background1"/>
        <w:jc w:val="both"/>
        <w:rPr>
          <w:sz w:val="22"/>
          <w:szCs w:val="22"/>
        </w:rPr>
      </w:pPr>
    </w:p>
    <w:p w:rsidR="00243946" w:rsidRPr="00CE27BF" w:rsidRDefault="00243946" w:rsidP="006337CF">
      <w:pPr>
        <w:pStyle w:val="Heading2"/>
      </w:pPr>
      <w:r w:rsidRPr="00CE27BF">
        <w:t>Outcome Mapping</w:t>
      </w:r>
    </w:p>
    <w:tbl>
      <w:tblPr>
        <w:tblStyle w:val="TableGrid"/>
        <w:tblW w:w="5000" w:type="pct"/>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911"/>
        <w:gridCol w:w="405"/>
        <w:gridCol w:w="406"/>
        <w:gridCol w:w="406"/>
        <w:gridCol w:w="406"/>
        <w:gridCol w:w="406"/>
        <w:gridCol w:w="406"/>
        <w:gridCol w:w="406"/>
        <w:gridCol w:w="406"/>
        <w:gridCol w:w="406"/>
        <w:gridCol w:w="550"/>
        <w:gridCol w:w="550"/>
        <w:gridCol w:w="552"/>
        <w:gridCol w:w="628"/>
        <w:gridCol w:w="626"/>
        <w:gridCol w:w="626"/>
        <w:gridCol w:w="626"/>
        <w:gridCol w:w="626"/>
      </w:tblGrid>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p>
        </w:tc>
        <w:tc>
          <w:tcPr>
            <w:tcW w:w="2836" w:type="pct"/>
            <w:gridSpan w:val="12"/>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bCs/>
                <w:sz w:val="22"/>
                <w:szCs w:val="22"/>
              </w:rPr>
            </w:pPr>
            <w:r w:rsidRPr="00CE27BF">
              <w:rPr>
                <w:b/>
                <w:bCs/>
                <w:sz w:val="22"/>
                <w:szCs w:val="22"/>
              </w:rPr>
              <w:t>Programme Outcomes</w:t>
            </w:r>
          </w:p>
        </w:tc>
        <w:tc>
          <w:tcPr>
            <w:tcW w:w="1675" w:type="pct"/>
            <w:gridSpan w:val="5"/>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bCs/>
                <w:sz w:val="22"/>
                <w:szCs w:val="22"/>
              </w:rPr>
            </w:pPr>
            <w:r w:rsidRPr="00CE27BF">
              <w:rPr>
                <w:b/>
                <w:bCs/>
                <w:sz w:val="22"/>
                <w:szCs w:val="22"/>
              </w:rPr>
              <w:t>Programme Specific Outcomes</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CO</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2</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3</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4</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5</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6</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7</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8</w:t>
            </w:r>
          </w:p>
        </w:tc>
        <w:tc>
          <w:tcPr>
            <w:tcW w:w="21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9</w:t>
            </w:r>
          </w:p>
        </w:tc>
        <w:tc>
          <w:tcPr>
            <w:tcW w:w="2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10</w:t>
            </w:r>
          </w:p>
        </w:tc>
        <w:tc>
          <w:tcPr>
            <w:tcW w:w="2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11</w:t>
            </w:r>
          </w:p>
        </w:tc>
        <w:tc>
          <w:tcPr>
            <w:tcW w:w="29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12</w:t>
            </w:r>
          </w:p>
        </w:tc>
        <w:tc>
          <w:tcPr>
            <w:tcW w:w="33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w:t>
            </w:r>
          </w:p>
        </w:tc>
        <w:tc>
          <w:tcPr>
            <w:tcW w:w="33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2</w:t>
            </w:r>
          </w:p>
        </w:tc>
        <w:tc>
          <w:tcPr>
            <w:tcW w:w="33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3</w:t>
            </w:r>
          </w:p>
        </w:tc>
        <w:tc>
          <w:tcPr>
            <w:tcW w:w="33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4</w:t>
            </w:r>
          </w:p>
        </w:tc>
        <w:tc>
          <w:tcPr>
            <w:tcW w:w="33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5</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33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33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CO4</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33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r>
      <w:tr w:rsidR="005366C5" w:rsidRPr="00CE27BF" w:rsidTr="00422400">
        <w:trPr>
          <w:jc w:val="center"/>
        </w:trPr>
        <w:tc>
          <w:tcPr>
            <w:tcW w:w="488"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CO5</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1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9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3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3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r>
    </w:tbl>
    <w:p w:rsidR="00243946" w:rsidRPr="00CE27BF" w:rsidRDefault="00243946" w:rsidP="00243946">
      <w:pPr>
        <w:shd w:val="clear" w:color="auto" w:fill="FFFFFF" w:themeFill="background1"/>
        <w:rPr>
          <w:sz w:val="22"/>
          <w:szCs w:val="22"/>
        </w:rPr>
      </w:pPr>
    </w:p>
    <w:p w:rsidR="00243946" w:rsidRPr="00CE27BF" w:rsidRDefault="00243946" w:rsidP="00243946">
      <w:pPr>
        <w:pStyle w:val="ListParagraph"/>
        <w:shd w:val="clear" w:color="auto" w:fill="FFFFFF" w:themeFill="background1"/>
        <w:spacing w:before="120"/>
        <w:ind w:left="0"/>
        <w:rPr>
          <w:sz w:val="22"/>
          <w:szCs w:val="22"/>
        </w:rPr>
      </w:pPr>
      <w:r w:rsidRPr="00CE27BF">
        <w:rPr>
          <w:b/>
          <w:sz w:val="22"/>
          <w:szCs w:val="22"/>
        </w:rPr>
        <w:t>*3</w:t>
      </w:r>
      <w:r w:rsidRPr="00CE27BF">
        <w:rPr>
          <w:sz w:val="22"/>
          <w:szCs w:val="22"/>
        </w:rPr>
        <w:t xml:space="preserve">– Strong, </w:t>
      </w:r>
      <w:r w:rsidRPr="00CE27BF">
        <w:rPr>
          <w:b/>
          <w:sz w:val="22"/>
          <w:szCs w:val="22"/>
        </w:rPr>
        <w:t>2</w:t>
      </w:r>
      <w:r w:rsidRPr="00CE27BF">
        <w:rPr>
          <w:sz w:val="22"/>
          <w:szCs w:val="22"/>
        </w:rPr>
        <w:t xml:space="preserve">- Medium, </w:t>
      </w:r>
      <w:r w:rsidRPr="00CE27BF">
        <w:rPr>
          <w:b/>
          <w:sz w:val="22"/>
          <w:szCs w:val="22"/>
        </w:rPr>
        <w:t>1</w:t>
      </w:r>
      <w:r w:rsidRPr="00CE27BF">
        <w:rPr>
          <w:sz w:val="22"/>
          <w:szCs w:val="22"/>
        </w:rPr>
        <w:t>- Low</w:t>
      </w:r>
    </w:p>
    <w:p w:rsidR="004D4079" w:rsidRDefault="00243946" w:rsidP="00243946">
      <w:pPr>
        <w:shd w:val="clear" w:color="auto" w:fill="FFFFFF" w:themeFill="background1"/>
        <w:spacing w:after="200" w:line="276" w:lineRule="auto"/>
        <w:rPr>
          <w:b/>
          <w:sz w:val="22"/>
          <w:szCs w:val="22"/>
        </w:rPr>
      </w:pPr>
      <w:r w:rsidRPr="00CE27BF">
        <w:rPr>
          <w:b/>
          <w:bCs/>
          <w:sz w:val="22"/>
          <w:szCs w:val="22"/>
        </w:rPr>
        <w:t xml:space="preserve">Note: </w:t>
      </w:r>
      <w:r w:rsidRPr="00CE27BF">
        <w:rPr>
          <w:b/>
          <w:sz w:val="22"/>
          <w:szCs w:val="22"/>
        </w:rPr>
        <w:t>Question Paper shall cover 40%Theory and 60% Problems.</w:t>
      </w:r>
    </w:p>
    <w:p w:rsidR="004D4079" w:rsidRDefault="004D4079" w:rsidP="00243946">
      <w:pPr>
        <w:shd w:val="clear" w:color="auto" w:fill="FFFFFF" w:themeFill="background1"/>
        <w:spacing w:after="200" w:line="276" w:lineRule="auto"/>
        <w:rPr>
          <w:b/>
          <w:sz w:val="22"/>
          <w:szCs w:val="22"/>
        </w:rPr>
      </w:pPr>
    </w:p>
    <w:tbl>
      <w:tblPr>
        <w:tblW w:w="46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747"/>
        <w:gridCol w:w="5094"/>
        <w:gridCol w:w="674"/>
        <w:gridCol w:w="558"/>
        <w:gridCol w:w="641"/>
      </w:tblGrid>
      <w:tr w:rsidR="000B2270" w:rsidRPr="00CE27BF" w:rsidTr="000B2270">
        <w:trPr>
          <w:trHeight w:val="335"/>
        </w:trPr>
        <w:tc>
          <w:tcPr>
            <w:tcW w:w="1002" w:type="pct"/>
            <w:shd w:val="clear" w:color="auto" w:fill="auto"/>
            <w:vAlign w:val="center"/>
          </w:tcPr>
          <w:p w:rsidR="000B2270" w:rsidRPr="00CE27BF" w:rsidRDefault="004D4079" w:rsidP="00422400">
            <w:pPr>
              <w:shd w:val="clear" w:color="auto" w:fill="FFFFFF" w:themeFill="background1"/>
              <w:tabs>
                <w:tab w:val="center" w:pos="4680"/>
              </w:tabs>
              <w:spacing w:after="60" w:line="300" w:lineRule="auto"/>
              <w:rPr>
                <w:b/>
                <w:bCs/>
              </w:rPr>
            </w:pPr>
            <w:r>
              <w:rPr>
                <w:b/>
                <w:sz w:val="22"/>
                <w:szCs w:val="22"/>
              </w:rPr>
              <w:br w:type="page"/>
            </w:r>
            <w:r w:rsidR="00243946" w:rsidRPr="00CE27BF">
              <w:rPr>
                <w:sz w:val="22"/>
                <w:szCs w:val="22"/>
              </w:rPr>
              <w:br w:type="page"/>
            </w:r>
            <w:r w:rsidR="000B2270" w:rsidRPr="00CE27BF">
              <w:rPr>
                <w:b/>
                <w:bCs/>
                <w:sz w:val="22"/>
                <w:szCs w:val="22"/>
              </w:rPr>
              <w:t>23PCOPC12</w:t>
            </w:r>
          </w:p>
        </w:tc>
        <w:tc>
          <w:tcPr>
            <w:tcW w:w="2923" w:type="pct"/>
            <w:vMerge w:val="restart"/>
            <w:shd w:val="clear" w:color="auto" w:fill="auto"/>
            <w:vAlign w:val="center"/>
          </w:tcPr>
          <w:p w:rsidR="001C4780" w:rsidRPr="00CE27BF" w:rsidRDefault="001C4780" w:rsidP="001C4780">
            <w:pPr>
              <w:tabs>
                <w:tab w:val="center" w:pos="4680"/>
              </w:tabs>
              <w:spacing w:after="60" w:line="300" w:lineRule="auto"/>
              <w:jc w:val="center"/>
              <w:rPr>
                <w:b/>
                <w:i/>
              </w:rPr>
            </w:pPr>
            <w:r w:rsidRPr="00CE27BF">
              <w:rPr>
                <w:b/>
                <w:bCs/>
                <w:sz w:val="22"/>
                <w:szCs w:val="22"/>
              </w:rPr>
              <w:t>CORE COURSE - 2</w:t>
            </w:r>
          </w:p>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23PCOPC12 - DIGITAL MARKETING</w:t>
            </w:r>
          </w:p>
        </w:tc>
        <w:tc>
          <w:tcPr>
            <w:tcW w:w="387" w:type="pct"/>
            <w:shd w:val="clear" w:color="auto" w:fill="auto"/>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L</w:t>
            </w:r>
          </w:p>
        </w:tc>
        <w:tc>
          <w:tcPr>
            <w:tcW w:w="320" w:type="pct"/>
            <w:shd w:val="clear" w:color="auto" w:fill="auto"/>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P</w:t>
            </w:r>
          </w:p>
        </w:tc>
        <w:tc>
          <w:tcPr>
            <w:tcW w:w="368" w:type="pct"/>
            <w:shd w:val="clear" w:color="auto" w:fill="auto"/>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C</w:t>
            </w:r>
          </w:p>
        </w:tc>
      </w:tr>
      <w:tr w:rsidR="000B2270" w:rsidRPr="00CE27BF" w:rsidTr="000B2270">
        <w:trPr>
          <w:trHeight w:val="334"/>
        </w:trPr>
        <w:tc>
          <w:tcPr>
            <w:tcW w:w="1002" w:type="pct"/>
            <w:shd w:val="clear" w:color="auto" w:fill="auto"/>
            <w:vAlign w:val="center"/>
          </w:tcPr>
          <w:p w:rsidR="000B2270" w:rsidRPr="00CE27BF" w:rsidRDefault="000B2270" w:rsidP="00422400">
            <w:pPr>
              <w:shd w:val="clear" w:color="auto" w:fill="FFFFFF" w:themeFill="background1"/>
              <w:tabs>
                <w:tab w:val="center" w:pos="4680"/>
              </w:tabs>
              <w:spacing w:after="60" w:line="300" w:lineRule="auto"/>
              <w:rPr>
                <w:b/>
                <w:bCs/>
                <w:lang w:eastAsia="en-IN"/>
              </w:rPr>
            </w:pPr>
            <w:r w:rsidRPr="00CE27BF">
              <w:rPr>
                <w:b/>
                <w:bCs/>
                <w:sz w:val="22"/>
                <w:szCs w:val="22"/>
                <w:lang w:eastAsia="en-IN"/>
              </w:rPr>
              <w:t>Semester-1</w:t>
            </w:r>
          </w:p>
        </w:tc>
        <w:tc>
          <w:tcPr>
            <w:tcW w:w="2923" w:type="pct"/>
            <w:vMerge/>
            <w:shd w:val="clear" w:color="auto" w:fill="auto"/>
            <w:vAlign w:val="center"/>
          </w:tcPr>
          <w:p w:rsidR="000B2270" w:rsidRPr="00CE27BF" w:rsidRDefault="000B2270" w:rsidP="00422400">
            <w:pPr>
              <w:shd w:val="clear" w:color="auto" w:fill="FFFFFF" w:themeFill="background1"/>
              <w:tabs>
                <w:tab w:val="center" w:pos="4680"/>
              </w:tabs>
              <w:spacing w:after="60" w:line="300" w:lineRule="auto"/>
              <w:rPr>
                <w:b/>
                <w:bCs/>
              </w:rPr>
            </w:pPr>
          </w:p>
        </w:tc>
        <w:tc>
          <w:tcPr>
            <w:tcW w:w="387" w:type="pct"/>
            <w:shd w:val="clear" w:color="auto" w:fill="auto"/>
            <w:vAlign w:val="center"/>
          </w:tcPr>
          <w:p w:rsidR="000B2270" w:rsidRPr="00CE27BF" w:rsidRDefault="00044833" w:rsidP="00422400">
            <w:pPr>
              <w:shd w:val="clear" w:color="auto" w:fill="FFFFFF" w:themeFill="background1"/>
              <w:tabs>
                <w:tab w:val="center" w:pos="4680"/>
              </w:tabs>
              <w:spacing w:after="60" w:line="300" w:lineRule="auto"/>
              <w:jc w:val="center"/>
              <w:rPr>
                <w:b/>
                <w:bCs/>
              </w:rPr>
            </w:pPr>
            <w:r w:rsidRPr="00CE27BF">
              <w:rPr>
                <w:b/>
                <w:bCs/>
                <w:sz w:val="22"/>
                <w:szCs w:val="22"/>
              </w:rPr>
              <w:t>7</w:t>
            </w:r>
          </w:p>
        </w:tc>
        <w:tc>
          <w:tcPr>
            <w:tcW w:w="320" w:type="pct"/>
            <w:shd w:val="clear" w:color="auto" w:fill="auto"/>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p>
        </w:tc>
        <w:tc>
          <w:tcPr>
            <w:tcW w:w="368" w:type="pct"/>
            <w:shd w:val="clear" w:color="auto" w:fill="auto"/>
            <w:vAlign w:val="center"/>
          </w:tcPr>
          <w:p w:rsidR="000B2270" w:rsidRPr="00CE27BF" w:rsidRDefault="00044833" w:rsidP="00422400">
            <w:pPr>
              <w:shd w:val="clear" w:color="auto" w:fill="FFFFFF" w:themeFill="background1"/>
              <w:tabs>
                <w:tab w:val="center" w:pos="4680"/>
              </w:tabs>
              <w:spacing w:after="60" w:line="300" w:lineRule="auto"/>
              <w:jc w:val="center"/>
              <w:rPr>
                <w:b/>
                <w:bCs/>
              </w:rPr>
            </w:pPr>
            <w:r w:rsidRPr="00CE27BF">
              <w:rPr>
                <w:b/>
                <w:bCs/>
                <w:sz w:val="22"/>
                <w:szCs w:val="22"/>
              </w:rPr>
              <w:t>5</w:t>
            </w:r>
          </w:p>
        </w:tc>
      </w:tr>
    </w:tbl>
    <w:p w:rsidR="00243946" w:rsidRPr="00CE27BF" w:rsidRDefault="00243946" w:rsidP="00243946">
      <w:pPr>
        <w:shd w:val="clear" w:color="auto" w:fill="FFFFFF" w:themeFill="background1"/>
        <w:rPr>
          <w:sz w:val="22"/>
          <w:szCs w:val="22"/>
        </w:rPr>
      </w:pPr>
    </w:p>
    <w:tbl>
      <w:tblPr>
        <w:tblStyle w:val="GridTable4-Accent31"/>
        <w:tblW w:w="5000" w:type="pct"/>
        <w:shd w:val="clear" w:color="auto" w:fill="FFFFFF" w:themeFill="background1"/>
        <w:tblLook w:val="04A0" w:firstRow="1" w:lastRow="0" w:firstColumn="1" w:lastColumn="0" w:noHBand="0" w:noVBand="1"/>
      </w:tblPr>
      <w:tblGrid>
        <w:gridCol w:w="838"/>
        <w:gridCol w:w="8510"/>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243946" w:rsidRPr="00CE27BF" w:rsidRDefault="00243946" w:rsidP="00422400">
            <w:pPr>
              <w:shd w:val="clear" w:color="auto" w:fill="FFFFFF" w:themeFill="background1"/>
              <w:spacing w:before="0" w:line="276" w:lineRule="auto"/>
              <w:rPr>
                <w:color w:val="auto"/>
                <w:lang w:val="en-IN"/>
              </w:rPr>
            </w:pPr>
            <w:r w:rsidRPr="00CE27BF">
              <w:rPr>
                <w:color w:val="auto"/>
              </w:rPr>
              <w:t>Learning Objectives: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0" w:line="276" w:lineRule="auto"/>
              <w:jc w:val="center"/>
              <w:rPr>
                <w:lang w:val="en-IN"/>
              </w:rPr>
            </w:pPr>
            <w:r w:rsidRPr="00CE27BF">
              <w:t>LO1:</w:t>
            </w:r>
          </w:p>
        </w:tc>
        <w:tc>
          <w:tcPr>
            <w:tcW w:w="4552" w:type="pct"/>
            <w:shd w:val="clear" w:color="auto" w:fill="FFFFFF" w:themeFill="background1"/>
            <w:vAlign w:val="top"/>
          </w:tcPr>
          <w:p w:rsidR="00243946" w:rsidRPr="00CE27BF" w:rsidRDefault="00243946" w:rsidP="00422400">
            <w:pPr>
              <w:shd w:val="clear" w:color="auto" w:fill="FFFFFF" w:themeFill="background1"/>
              <w:spacing w:before="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assess the evolution of digital marketing</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0" w:line="276" w:lineRule="auto"/>
              <w:jc w:val="center"/>
              <w:rPr>
                <w:lang w:val="en-IN"/>
              </w:rPr>
            </w:pPr>
            <w:r w:rsidRPr="00CE27BF">
              <w:t>LO2:</w:t>
            </w:r>
          </w:p>
        </w:tc>
        <w:tc>
          <w:tcPr>
            <w:tcW w:w="4552" w:type="pct"/>
            <w:shd w:val="clear" w:color="auto" w:fill="FFFFFF" w:themeFill="background1"/>
            <w:vAlign w:val="top"/>
          </w:tcPr>
          <w:p w:rsidR="00243946" w:rsidRPr="00CE27BF" w:rsidRDefault="00243946" w:rsidP="00422400">
            <w:pPr>
              <w:shd w:val="clear" w:color="auto" w:fill="FFFFFF" w:themeFill="background1"/>
              <w:spacing w:before="0"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To appraise the dimensions of online marketing mix</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before="0" w:line="276" w:lineRule="auto"/>
              <w:jc w:val="center"/>
              <w:rPr>
                <w:lang w:val="en-IN"/>
              </w:rPr>
            </w:pPr>
            <w:r w:rsidRPr="00CE27BF">
              <w:t>LO3:</w:t>
            </w:r>
          </w:p>
        </w:tc>
        <w:tc>
          <w:tcPr>
            <w:tcW w:w="4552" w:type="pct"/>
            <w:shd w:val="clear" w:color="auto" w:fill="FFFFFF" w:themeFill="background1"/>
            <w:vAlign w:val="top"/>
          </w:tcPr>
          <w:p w:rsidR="00243946" w:rsidRPr="00CE27BF" w:rsidRDefault="00243946" w:rsidP="00422400">
            <w:pPr>
              <w:shd w:val="clear" w:color="auto" w:fill="FFFFFF" w:themeFill="background1"/>
              <w:spacing w:before="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infer the techniques of digital marketing</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line="276" w:lineRule="auto"/>
              <w:jc w:val="center"/>
            </w:pPr>
            <w:r w:rsidRPr="00CE27BF">
              <w:t>LO4:</w:t>
            </w:r>
          </w:p>
        </w:tc>
        <w:tc>
          <w:tcPr>
            <w:tcW w:w="4552" w:type="pct"/>
            <w:shd w:val="clear" w:color="auto" w:fill="FFFFFF" w:themeFill="background1"/>
            <w:vAlign w:val="top"/>
          </w:tcPr>
          <w:p w:rsidR="00243946" w:rsidRPr="00CE27BF" w:rsidRDefault="00243946"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pPr>
            <w:r w:rsidRPr="00CE27BF">
              <w:t xml:space="preserve">To </w:t>
            </w:r>
            <w:proofErr w:type="spellStart"/>
            <w:r w:rsidRPr="00CE27BF">
              <w:t>analyse</w:t>
            </w:r>
            <w:proofErr w:type="spellEnd"/>
            <w:r w:rsidRPr="00CE27BF">
              <w:t xml:space="preserve"> online consumer </w:t>
            </w:r>
            <w:proofErr w:type="spellStart"/>
            <w:r w:rsidRPr="00CE27BF">
              <w:t>behaviour</w:t>
            </w:r>
            <w:proofErr w:type="spellEnd"/>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243946" w:rsidRPr="00CE27BF" w:rsidRDefault="00243946" w:rsidP="00422400">
            <w:pPr>
              <w:shd w:val="clear" w:color="auto" w:fill="FFFFFF" w:themeFill="background1"/>
              <w:spacing w:line="276" w:lineRule="auto"/>
              <w:jc w:val="center"/>
            </w:pPr>
            <w:r w:rsidRPr="00CE27BF">
              <w:t>LO5:</w:t>
            </w:r>
          </w:p>
        </w:tc>
        <w:tc>
          <w:tcPr>
            <w:tcW w:w="4552" w:type="pct"/>
            <w:shd w:val="clear" w:color="auto" w:fill="FFFFFF" w:themeFill="background1"/>
            <w:vAlign w:val="top"/>
          </w:tcPr>
          <w:p w:rsidR="00243946" w:rsidRPr="00CE27BF" w:rsidRDefault="00243946"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pPr>
            <w:r w:rsidRPr="00CE27BF">
              <w:t xml:space="preserve">To interpret data from social media and to evaluate </w:t>
            </w:r>
            <w:proofErr w:type="gramStart"/>
            <w:r w:rsidRPr="00CE27BF">
              <w:t>game based</w:t>
            </w:r>
            <w:proofErr w:type="gramEnd"/>
            <w:r w:rsidRPr="00CE27BF">
              <w:t xml:space="preserve"> marketing</w:t>
            </w:r>
          </w:p>
        </w:tc>
      </w:tr>
    </w:tbl>
    <w:p w:rsidR="00243946" w:rsidRPr="00CE27BF" w:rsidRDefault="00243946" w:rsidP="00243946">
      <w:pPr>
        <w:pStyle w:val="Default"/>
        <w:shd w:val="clear" w:color="auto" w:fill="FFFFFF" w:themeFill="background1"/>
        <w:jc w:val="both"/>
        <w:rPr>
          <w:b/>
          <w:color w:val="auto"/>
          <w:spacing w:val="-8"/>
          <w:sz w:val="22"/>
          <w:szCs w:val="22"/>
        </w:rPr>
      </w:pPr>
    </w:p>
    <w:tbl>
      <w:tblPr>
        <w:tblStyle w:val="GridTable4-Accent31"/>
        <w:tblW w:w="5000" w:type="pct"/>
        <w:shd w:val="clear" w:color="auto" w:fill="FFFFFF" w:themeFill="background1"/>
        <w:tblLook w:val="04A0" w:firstRow="1" w:lastRow="0" w:firstColumn="1" w:lastColumn="0" w:noHBand="0" w:noVBand="1"/>
      </w:tblPr>
      <w:tblGrid>
        <w:gridCol w:w="866"/>
        <w:gridCol w:w="8482"/>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243946" w:rsidRPr="00CE27BF" w:rsidRDefault="00243946" w:rsidP="00422400">
            <w:pPr>
              <w:shd w:val="clear" w:color="auto" w:fill="FFFFFF" w:themeFill="background1"/>
              <w:spacing w:line="276" w:lineRule="auto"/>
              <w:rPr>
                <w:bCs w:val="0"/>
                <w:color w:val="auto"/>
                <w:lang w:val="en-IN"/>
              </w:rPr>
            </w:pPr>
            <w:r w:rsidRPr="00CE27BF">
              <w:rPr>
                <w:bCs w:val="0"/>
                <w:color w:val="auto"/>
              </w:rPr>
              <w:t>Course Outcomes: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b w:val="0"/>
                <w:lang w:val="en-IN"/>
              </w:rPr>
            </w:pPr>
          </w:p>
        </w:tc>
        <w:tc>
          <w:tcPr>
            <w:tcW w:w="4537" w:type="pct"/>
            <w:shd w:val="clear" w:color="auto" w:fill="FFFFFF" w:themeFill="background1"/>
          </w:tcPr>
          <w:p w:rsidR="00243946" w:rsidRPr="00CE27BF" w:rsidRDefault="00243946" w:rsidP="00422400">
            <w:pPr>
              <w:shd w:val="clear" w:color="auto" w:fill="FFFFFF" w:themeFill="background1"/>
              <w:spacing w:before="40" w:after="4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lang w:val="en-IN"/>
              </w:rPr>
            </w:pPr>
            <w:r w:rsidRPr="00CE27BF">
              <w:t>CO1:</w:t>
            </w:r>
          </w:p>
        </w:tc>
        <w:tc>
          <w:tcPr>
            <w:tcW w:w="4537" w:type="pct"/>
            <w:shd w:val="clear" w:color="auto" w:fill="FFFFFF" w:themeFill="background1"/>
            <w:vAlign w:val="top"/>
          </w:tcPr>
          <w:p w:rsidR="00243946" w:rsidRPr="00CE27BF" w:rsidRDefault="00243946" w:rsidP="00422400">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pPr>
            <w:r w:rsidRPr="00CE27BF">
              <w:rPr>
                <w:bCs/>
              </w:rPr>
              <w:t>Explain the dynamics of digital marketing</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lang w:val="en-IN"/>
              </w:rPr>
            </w:pPr>
            <w:r w:rsidRPr="00CE27BF">
              <w:t>CO2:</w:t>
            </w:r>
          </w:p>
        </w:tc>
        <w:tc>
          <w:tcPr>
            <w:tcW w:w="4537" w:type="pct"/>
            <w:shd w:val="clear" w:color="auto" w:fill="FFFFFF" w:themeFill="background1"/>
            <w:vAlign w:val="top"/>
          </w:tcPr>
          <w:p w:rsidR="00243946" w:rsidRPr="00CE27BF" w:rsidRDefault="00243946" w:rsidP="00422400">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Examine online marketing mix</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lang w:val="en-IN"/>
              </w:rPr>
            </w:pPr>
            <w:r w:rsidRPr="00CE27BF">
              <w:t>CO3:</w:t>
            </w:r>
          </w:p>
        </w:tc>
        <w:tc>
          <w:tcPr>
            <w:tcW w:w="4537" w:type="pct"/>
            <w:shd w:val="clear" w:color="auto" w:fill="FFFFFF" w:themeFill="background1"/>
            <w:vAlign w:val="top"/>
          </w:tcPr>
          <w:p w:rsidR="00243946" w:rsidRPr="00CE27BF" w:rsidRDefault="00243946" w:rsidP="00422400">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lang w:val="en-IN"/>
              </w:rPr>
            </w:pPr>
            <w:r w:rsidRPr="00CE27BF">
              <w:rPr>
                <w:bCs/>
              </w:rPr>
              <w:t>Compare digital media channels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lang w:val="en-IN"/>
              </w:rPr>
            </w:pPr>
            <w:r w:rsidRPr="00CE27BF">
              <w:t>CO4:</w:t>
            </w:r>
          </w:p>
        </w:tc>
        <w:tc>
          <w:tcPr>
            <w:tcW w:w="4537" w:type="pct"/>
            <w:shd w:val="clear" w:color="auto" w:fill="FFFFFF" w:themeFill="background1"/>
            <w:vAlign w:val="top"/>
          </w:tcPr>
          <w:p w:rsidR="00243946" w:rsidRPr="00CE27BF" w:rsidRDefault="00243946" w:rsidP="00422400">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pPr>
            <w:r w:rsidRPr="00CE27BF">
              <w:rPr>
                <w:bCs/>
              </w:rPr>
              <w:t>Interpret online consumer behavior</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243946" w:rsidRPr="00CE27BF" w:rsidRDefault="00243946" w:rsidP="00422400">
            <w:pPr>
              <w:shd w:val="clear" w:color="auto" w:fill="FFFFFF" w:themeFill="background1"/>
              <w:spacing w:before="40" w:after="40" w:line="276" w:lineRule="auto"/>
              <w:rPr>
                <w:lang w:val="en-IN"/>
              </w:rPr>
            </w:pPr>
            <w:r w:rsidRPr="00CE27BF">
              <w:t>CO5:</w:t>
            </w:r>
          </w:p>
        </w:tc>
        <w:tc>
          <w:tcPr>
            <w:tcW w:w="4537" w:type="pct"/>
            <w:shd w:val="clear" w:color="auto" w:fill="FFFFFF" w:themeFill="background1"/>
            <w:vAlign w:val="top"/>
          </w:tcPr>
          <w:p w:rsidR="00243946" w:rsidRPr="00CE27BF" w:rsidRDefault="00243946" w:rsidP="00422400">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pPr>
            <w:proofErr w:type="spellStart"/>
            <w:r w:rsidRPr="00CE27BF">
              <w:rPr>
                <w:bCs/>
              </w:rPr>
              <w:t>Analyse</w:t>
            </w:r>
            <w:proofErr w:type="spellEnd"/>
            <w:r w:rsidRPr="00CE27BF">
              <w:rPr>
                <w:bCs/>
              </w:rPr>
              <w:t xml:space="preserve"> social media data</w:t>
            </w:r>
          </w:p>
        </w:tc>
      </w:tr>
    </w:tbl>
    <w:p w:rsidR="00243946" w:rsidRPr="00CE27BF" w:rsidRDefault="00243946" w:rsidP="00243946">
      <w:pPr>
        <w:shd w:val="clear" w:color="auto" w:fill="FFFFFF" w:themeFill="background1"/>
        <w:rPr>
          <w:b/>
          <w:bCs/>
          <w:sz w:val="22"/>
          <w:szCs w:val="22"/>
        </w:rPr>
      </w:pPr>
      <w:r w:rsidRPr="00CE27BF">
        <w:rPr>
          <w:rStyle w:val="Heading4Char"/>
          <w:rFonts w:ascii="Times New Roman" w:hAnsi="Times New Roman"/>
          <w:color w:val="auto"/>
          <w:sz w:val="22"/>
          <w:szCs w:val="22"/>
        </w:rPr>
        <w:t>Unit I:</w:t>
      </w:r>
      <w:r w:rsidRPr="00CE27BF">
        <w:rPr>
          <w:b/>
          <w:bCs/>
          <w:sz w:val="22"/>
          <w:szCs w:val="22"/>
        </w:rPr>
        <w:t xml:space="preserve"> Introduction to Digital Marketing</w:t>
      </w:r>
    </w:p>
    <w:p w:rsidR="00243946" w:rsidRPr="00CE27BF" w:rsidRDefault="00243946" w:rsidP="00243946">
      <w:pPr>
        <w:shd w:val="clear" w:color="auto" w:fill="FFFFFF" w:themeFill="background1"/>
        <w:spacing w:before="60" w:after="60"/>
        <w:jc w:val="both"/>
        <w:rPr>
          <w:b/>
          <w:bCs/>
          <w:sz w:val="22"/>
          <w:szCs w:val="22"/>
        </w:rPr>
      </w:pPr>
      <w:r w:rsidRPr="00CE27BF">
        <w:rPr>
          <w:sz w:val="22"/>
          <w:szCs w:val="22"/>
        </w:rPr>
        <w:t>Digital Marketing – Transition from traditional to digital marketing – Rise of internet – Growth of e-concepts – Growth of e-business to advanced e-commerce – Emergence of digital marketing as a tool – Digital marketing channels – Digital marketing applications, benefits and limitations – Factors for success of digital marketing – Emerging opportunities for digital marketing professionals.</w:t>
      </w:r>
    </w:p>
    <w:p w:rsidR="00243946" w:rsidRPr="00CE27BF" w:rsidRDefault="00243946" w:rsidP="00243946">
      <w:pPr>
        <w:shd w:val="clear" w:color="auto" w:fill="FFFFFF" w:themeFill="background1"/>
        <w:tabs>
          <w:tab w:val="left" w:pos="7620"/>
        </w:tabs>
        <w:rPr>
          <w:b/>
          <w:bCs/>
          <w:sz w:val="22"/>
          <w:szCs w:val="22"/>
        </w:rPr>
      </w:pPr>
      <w:r w:rsidRPr="00CE27BF">
        <w:rPr>
          <w:rStyle w:val="Heading4Char"/>
          <w:rFonts w:ascii="Times New Roman" w:eastAsia="Calibri" w:hAnsi="Times New Roman"/>
          <w:color w:val="auto"/>
          <w:sz w:val="22"/>
          <w:szCs w:val="22"/>
        </w:rPr>
        <w:t xml:space="preserve">Unit II: </w:t>
      </w:r>
      <w:r w:rsidRPr="00CE27BF">
        <w:rPr>
          <w:b/>
          <w:bCs/>
          <w:sz w:val="22"/>
          <w:szCs w:val="22"/>
        </w:rPr>
        <w:t>Online Marketing Mix</w:t>
      </w:r>
    </w:p>
    <w:p w:rsidR="00243946" w:rsidRPr="00CE27BF" w:rsidRDefault="00243946" w:rsidP="00243946">
      <w:pPr>
        <w:pStyle w:val="Default"/>
        <w:shd w:val="clear" w:color="auto" w:fill="FFFFFF" w:themeFill="background1"/>
        <w:jc w:val="both"/>
        <w:rPr>
          <w:bCs/>
          <w:color w:val="auto"/>
          <w:sz w:val="22"/>
          <w:szCs w:val="22"/>
        </w:rPr>
      </w:pPr>
      <w:r w:rsidRPr="00CE27BF">
        <w:rPr>
          <w:color w:val="auto"/>
          <w:sz w:val="22"/>
          <w:szCs w:val="22"/>
        </w:rPr>
        <w:t>Online marketing mix – E-product – E-promotion – E-price – E-place – Consumer segmentation – Targeting – Positioning – Consumers and online shopping issues – Website characteristics affecting online purchase decisions – Distribution and implication on online marketing mix decisions.</w:t>
      </w:r>
      <w:r w:rsidRPr="00CE27BF">
        <w:rPr>
          <w:b/>
          <w:bCs/>
          <w:color w:val="auto"/>
          <w:sz w:val="22"/>
          <w:szCs w:val="22"/>
        </w:rPr>
        <w:tab/>
      </w:r>
    </w:p>
    <w:p w:rsidR="00243946" w:rsidRPr="00CE27BF" w:rsidRDefault="00243946" w:rsidP="00243946">
      <w:pPr>
        <w:pStyle w:val="Default"/>
        <w:shd w:val="clear" w:color="auto" w:fill="FFFFFF" w:themeFill="background1"/>
        <w:spacing w:before="60" w:after="60"/>
        <w:jc w:val="both"/>
        <w:rPr>
          <w:b/>
          <w:bCs/>
          <w:color w:val="auto"/>
          <w:sz w:val="22"/>
          <w:szCs w:val="22"/>
        </w:rPr>
      </w:pPr>
      <w:r w:rsidRPr="00CE27BF">
        <w:rPr>
          <w:rStyle w:val="Heading4Char"/>
          <w:rFonts w:ascii="Times New Roman" w:eastAsia="Calibri" w:hAnsi="Times New Roman"/>
          <w:color w:val="auto"/>
          <w:sz w:val="22"/>
          <w:szCs w:val="22"/>
        </w:rPr>
        <w:t xml:space="preserve">Unit </w:t>
      </w:r>
      <w:proofErr w:type="spellStart"/>
      <w:proofErr w:type="gramStart"/>
      <w:r w:rsidRPr="00CE27BF">
        <w:rPr>
          <w:rStyle w:val="Heading4Char"/>
          <w:rFonts w:ascii="Times New Roman" w:eastAsia="Calibri" w:hAnsi="Times New Roman"/>
          <w:color w:val="auto"/>
          <w:sz w:val="22"/>
          <w:szCs w:val="22"/>
        </w:rPr>
        <w:t>III:</w:t>
      </w:r>
      <w:r w:rsidRPr="00CE27BF">
        <w:rPr>
          <w:b/>
          <w:bCs/>
          <w:color w:val="auto"/>
          <w:sz w:val="22"/>
          <w:szCs w:val="22"/>
        </w:rPr>
        <w:t>DigitalMediaChannels</w:t>
      </w:r>
      <w:proofErr w:type="spellEnd"/>
      <w:proofErr w:type="gramEnd"/>
    </w:p>
    <w:p w:rsidR="00243946" w:rsidRPr="00CE27BF" w:rsidRDefault="00243946" w:rsidP="00243946">
      <w:pPr>
        <w:pStyle w:val="Default"/>
        <w:shd w:val="clear" w:color="auto" w:fill="FFFFFF" w:themeFill="background1"/>
        <w:jc w:val="both"/>
        <w:rPr>
          <w:bCs/>
          <w:color w:val="auto"/>
          <w:sz w:val="22"/>
          <w:szCs w:val="22"/>
        </w:rPr>
      </w:pPr>
      <w:r w:rsidRPr="00CE27BF">
        <w:rPr>
          <w:color w:val="auto"/>
          <w:sz w:val="22"/>
          <w:szCs w:val="22"/>
        </w:rPr>
        <w:t xml:space="preserve">Digital media channels – Search engine marketing – </w:t>
      </w:r>
      <w:proofErr w:type="spellStart"/>
      <w:r w:rsidRPr="00CE27BF">
        <w:rPr>
          <w:color w:val="auto"/>
          <w:sz w:val="22"/>
          <w:szCs w:val="22"/>
        </w:rPr>
        <w:t>ePR</w:t>
      </w:r>
      <w:proofErr w:type="spellEnd"/>
      <w:r w:rsidRPr="00CE27BF">
        <w:rPr>
          <w:color w:val="auto"/>
          <w:sz w:val="22"/>
          <w:szCs w:val="22"/>
        </w:rPr>
        <w:t xml:space="preserve"> – Affiliate marketing – Interactive display advertising – Opt-in-email marketing and mobile text messaging, Invasive marketing – Campaign management using – Facebook, Twitter, Corporate Blogs – Advantages and disadvantages of digital media channels – Metaverse marketing</w:t>
      </w:r>
      <w:r w:rsidRPr="00CE27BF">
        <w:rPr>
          <w:b/>
          <w:bCs/>
          <w:color w:val="auto"/>
          <w:sz w:val="22"/>
          <w:szCs w:val="22"/>
        </w:rPr>
        <w:tab/>
      </w:r>
      <w:r w:rsidRPr="00CE27BF">
        <w:rPr>
          <w:b/>
          <w:bCs/>
          <w:color w:val="auto"/>
          <w:sz w:val="22"/>
          <w:szCs w:val="22"/>
        </w:rPr>
        <w:tab/>
      </w:r>
      <w:r w:rsidRPr="00CE27BF">
        <w:rPr>
          <w:b/>
          <w:bCs/>
          <w:color w:val="auto"/>
          <w:sz w:val="22"/>
          <w:szCs w:val="22"/>
        </w:rPr>
        <w:tab/>
      </w:r>
      <w:r w:rsidRPr="00CE27BF">
        <w:rPr>
          <w:b/>
          <w:bCs/>
          <w:color w:val="auto"/>
          <w:sz w:val="22"/>
          <w:szCs w:val="22"/>
        </w:rPr>
        <w:tab/>
      </w:r>
    </w:p>
    <w:p w:rsidR="00243946" w:rsidRPr="00CE27BF" w:rsidRDefault="00243946" w:rsidP="00243946">
      <w:pPr>
        <w:shd w:val="clear" w:color="auto" w:fill="FFFFFF" w:themeFill="background1"/>
        <w:tabs>
          <w:tab w:val="left" w:pos="7530"/>
        </w:tabs>
        <w:rPr>
          <w:b/>
          <w:bCs/>
          <w:sz w:val="22"/>
          <w:szCs w:val="22"/>
        </w:rPr>
      </w:pPr>
      <w:r w:rsidRPr="00CE27BF">
        <w:rPr>
          <w:rStyle w:val="Heading4Char"/>
          <w:rFonts w:ascii="Times New Roman" w:eastAsia="Calibri" w:hAnsi="Times New Roman"/>
          <w:color w:val="auto"/>
          <w:sz w:val="22"/>
          <w:szCs w:val="22"/>
        </w:rPr>
        <w:t>Unit IV:</w:t>
      </w:r>
      <w:r w:rsidRPr="00CE27BF">
        <w:rPr>
          <w:b/>
          <w:bCs/>
          <w:sz w:val="22"/>
          <w:szCs w:val="22"/>
        </w:rPr>
        <w:t xml:space="preserve"> Online Consumer Behavior</w:t>
      </w:r>
    </w:p>
    <w:p w:rsidR="00243946" w:rsidRPr="00CE27BF" w:rsidRDefault="00243946" w:rsidP="00243946">
      <w:pPr>
        <w:pStyle w:val="Default"/>
        <w:shd w:val="clear" w:color="auto" w:fill="FFFFFF" w:themeFill="background1"/>
        <w:jc w:val="both"/>
        <w:rPr>
          <w:b/>
          <w:bCs/>
          <w:color w:val="auto"/>
          <w:sz w:val="22"/>
          <w:szCs w:val="22"/>
        </w:rPr>
      </w:pPr>
      <w:r w:rsidRPr="00CE27BF">
        <w:rPr>
          <w:color w:val="auto"/>
          <w:sz w:val="22"/>
          <w:szCs w:val="22"/>
        </w:rPr>
        <w:t>Online consumer behavior – Cultural implications of key website characteristics – Dynamics of online consumer visit – Models of website visits – Web and consumer decision making process – Data base marketing – Electronic consumer relationship management – Goals – Process – Benefits – Role – Next generation CRM.</w:t>
      </w:r>
      <w:r w:rsidRPr="00CE27BF">
        <w:rPr>
          <w:b/>
          <w:bCs/>
          <w:color w:val="auto"/>
          <w:sz w:val="22"/>
          <w:szCs w:val="22"/>
        </w:rPr>
        <w:tab/>
      </w:r>
      <w:r w:rsidRPr="00CE27BF">
        <w:rPr>
          <w:b/>
          <w:bCs/>
          <w:color w:val="auto"/>
          <w:sz w:val="22"/>
          <w:szCs w:val="22"/>
        </w:rPr>
        <w:tab/>
      </w:r>
    </w:p>
    <w:p w:rsidR="00243946" w:rsidRPr="00CE27BF" w:rsidRDefault="00243946" w:rsidP="00243946">
      <w:pPr>
        <w:shd w:val="clear" w:color="auto" w:fill="FFFFFF" w:themeFill="background1"/>
        <w:tabs>
          <w:tab w:val="left" w:pos="7725"/>
        </w:tabs>
        <w:jc w:val="both"/>
        <w:rPr>
          <w:b/>
          <w:bCs/>
          <w:sz w:val="22"/>
          <w:szCs w:val="22"/>
        </w:rPr>
      </w:pPr>
      <w:r w:rsidRPr="00CE27BF">
        <w:rPr>
          <w:rStyle w:val="Heading4Char"/>
          <w:rFonts w:ascii="Times New Roman" w:eastAsia="Calibri" w:hAnsi="Times New Roman"/>
          <w:color w:val="auto"/>
          <w:sz w:val="22"/>
          <w:szCs w:val="22"/>
        </w:rPr>
        <w:t xml:space="preserve">Unit </w:t>
      </w:r>
      <w:proofErr w:type="gramStart"/>
      <w:r w:rsidRPr="00CE27BF">
        <w:rPr>
          <w:rStyle w:val="Heading4Char"/>
          <w:rFonts w:ascii="Times New Roman" w:eastAsia="Calibri" w:hAnsi="Times New Roman"/>
          <w:color w:val="auto"/>
          <w:sz w:val="22"/>
          <w:szCs w:val="22"/>
        </w:rPr>
        <w:t>V:</w:t>
      </w:r>
      <w:r w:rsidRPr="00CE27BF">
        <w:rPr>
          <w:b/>
          <w:bCs/>
          <w:sz w:val="22"/>
          <w:szCs w:val="22"/>
        </w:rPr>
        <w:t>Analytics</w:t>
      </w:r>
      <w:proofErr w:type="gramEnd"/>
      <w:r w:rsidRPr="00CE27BF">
        <w:rPr>
          <w:b/>
          <w:bCs/>
          <w:sz w:val="22"/>
          <w:szCs w:val="22"/>
        </w:rPr>
        <w:t xml:space="preserve"> and Gamification</w:t>
      </w:r>
    </w:p>
    <w:p w:rsidR="00243946" w:rsidRPr="00CE27BF" w:rsidRDefault="00243946" w:rsidP="00243946">
      <w:pPr>
        <w:pStyle w:val="Default"/>
        <w:shd w:val="clear" w:color="auto" w:fill="FFFFFF" w:themeFill="background1"/>
        <w:spacing w:before="60" w:after="60"/>
        <w:jc w:val="both"/>
        <w:rPr>
          <w:b/>
          <w:bCs/>
          <w:color w:val="auto"/>
          <w:sz w:val="22"/>
          <w:szCs w:val="22"/>
        </w:rPr>
      </w:pPr>
      <w:r w:rsidRPr="00CE27BF">
        <w:rPr>
          <w:color w:val="auto"/>
          <w:sz w:val="22"/>
          <w:szCs w:val="22"/>
        </w:rPr>
        <w:t>Digital Analytics – Concept – Measurement framework – Demystifying web data - Owned social metrics – Measurement metrics for Facebook, Twitter, YouTube, Slide Share, Pinterest, Instagram, Snapchat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Gamification and game based marketing – Benefits – Consumer motivation for playing online games.</w:t>
      </w:r>
      <w:r w:rsidRPr="00CE27BF">
        <w:rPr>
          <w:b/>
          <w:bCs/>
          <w:color w:val="auto"/>
          <w:sz w:val="22"/>
          <w:szCs w:val="22"/>
        </w:rPr>
        <w:tab/>
      </w:r>
    </w:p>
    <w:p w:rsidR="00243946" w:rsidRPr="00CE27BF" w:rsidRDefault="00243946" w:rsidP="00243946">
      <w:pPr>
        <w:pStyle w:val="Default"/>
        <w:shd w:val="clear" w:color="auto" w:fill="FFFFFF" w:themeFill="background1"/>
        <w:spacing w:before="60" w:after="60"/>
        <w:jc w:val="both"/>
        <w:rPr>
          <w:b/>
          <w:bCs/>
          <w:color w:val="auto"/>
          <w:sz w:val="22"/>
          <w:szCs w:val="22"/>
        </w:rPr>
      </w:pPr>
    </w:p>
    <w:p w:rsidR="00243946" w:rsidRPr="00CE27BF" w:rsidRDefault="00243946" w:rsidP="00243946">
      <w:pPr>
        <w:pStyle w:val="Default"/>
        <w:shd w:val="clear" w:color="auto" w:fill="FFFFFF" w:themeFill="background1"/>
        <w:spacing w:before="60" w:after="60"/>
        <w:jc w:val="both"/>
        <w:rPr>
          <w:b/>
          <w:bCs/>
          <w:color w:val="auto"/>
          <w:sz w:val="22"/>
          <w:szCs w:val="22"/>
        </w:rPr>
      </w:pPr>
      <w:r w:rsidRPr="00CE27BF">
        <w:rPr>
          <w:b/>
          <w:bCs/>
          <w:color w:val="auto"/>
          <w:sz w:val="22"/>
          <w:szCs w:val="22"/>
        </w:rPr>
        <w:lastRenderedPageBreak/>
        <w:tab/>
      </w:r>
    </w:p>
    <w:tbl>
      <w:tblPr>
        <w:tblW w:w="5192"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382"/>
        <w:gridCol w:w="17"/>
        <w:gridCol w:w="8498"/>
        <w:gridCol w:w="810"/>
      </w:tblGrid>
      <w:tr w:rsidR="005366C5" w:rsidRPr="00CE27BF" w:rsidTr="004D4079">
        <w:tc>
          <w:tcPr>
            <w:tcW w:w="5000" w:type="pct"/>
            <w:gridSpan w:val="4"/>
          </w:tcPr>
          <w:p w:rsidR="00243946" w:rsidRPr="00CE27BF" w:rsidRDefault="00243946" w:rsidP="00422400">
            <w:pPr>
              <w:shd w:val="clear" w:color="auto" w:fill="FFFFFF" w:themeFill="background1"/>
              <w:spacing w:before="60" w:after="60"/>
              <w:jc w:val="center"/>
              <w:rPr>
                <w:b/>
              </w:rPr>
            </w:pPr>
            <w:r w:rsidRPr="00CE27BF">
              <w:rPr>
                <w:b/>
                <w:sz w:val="22"/>
                <w:szCs w:val="22"/>
              </w:rPr>
              <w:t>Recent Trends in Digital Marketing</w:t>
            </w:r>
          </w:p>
        </w:tc>
      </w:tr>
      <w:tr w:rsidR="00243946" w:rsidRPr="00CE27BF" w:rsidTr="004D4079">
        <w:tc>
          <w:tcPr>
            <w:tcW w:w="5000" w:type="pct"/>
            <w:gridSpan w:val="4"/>
          </w:tcPr>
          <w:p w:rsidR="00243946" w:rsidRPr="00CE27BF" w:rsidRDefault="00243946" w:rsidP="00422400">
            <w:pPr>
              <w:shd w:val="clear" w:color="auto" w:fill="FFFFFF" w:themeFill="background1"/>
              <w:spacing w:before="60" w:after="60"/>
              <w:jc w:val="both"/>
            </w:pPr>
            <w:r w:rsidRPr="00CE27BF">
              <w:rPr>
                <w:sz w:val="22"/>
                <w:szCs w:val="22"/>
              </w:rPr>
              <w:t>Faculty member will impart the knowledge on recent trends in Digital Marketing to the students and these components will not cover in the examination.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4583" w:type="pct"/>
            <w:gridSpan w:val="3"/>
          </w:tcPr>
          <w:p w:rsidR="00243946" w:rsidRPr="00CE27BF" w:rsidRDefault="00243946" w:rsidP="006337CF">
            <w:pPr>
              <w:pStyle w:val="Heading2"/>
              <w:rPr>
                <w:lang w:val="en-IN"/>
              </w:rPr>
            </w:pPr>
            <w:r w:rsidRPr="00CE27BF">
              <w:t>Text Books:</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197" w:type="pct"/>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4386" w:type="pct"/>
            <w:gridSpan w:val="2"/>
            <w:vAlign w:val="center"/>
          </w:tcPr>
          <w:p w:rsidR="00243946" w:rsidRPr="00CE27BF" w:rsidRDefault="00243946" w:rsidP="00422400">
            <w:pPr>
              <w:shd w:val="clear" w:color="auto" w:fill="FFFFFF" w:themeFill="background1"/>
              <w:jc w:val="both"/>
              <w:rPr>
                <w:bCs/>
                <w:lang w:val="en-IN"/>
              </w:rPr>
            </w:pPr>
            <w:r w:rsidRPr="00CE27BF">
              <w:rPr>
                <w:bCs/>
                <w:sz w:val="22"/>
                <w:szCs w:val="22"/>
                <w:lang w:val="en-IN"/>
              </w:rPr>
              <w:t xml:space="preserve">Kailash Chandra Upadhyay, (2021) “Digital Marketing: Complete Digital Marketing Tutorial”, Notion Press, Chennai. </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197" w:type="pct"/>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4386" w:type="pct"/>
            <w:gridSpan w:val="2"/>
            <w:vAlign w:val="center"/>
          </w:tcPr>
          <w:p w:rsidR="00243946" w:rsidRPr="00CE27BF" w:rsidRDefault="00243946" w:rsidP="00422400">
            <w:pPr>
              <w:shd w:val="clear" w:color="auto" w:fill="FFFFFF" w:themeFill="background1"/>
              <w:jc w:val="both"/>
              <w:rPr>
                <w:bCs/>
                <w:lang w:val="en-IN"/>
              </w:rPr>
            </w:pPr>
            <w:r w:rsidRPr="00CE27BF">
              <w:rPr>
                <w:bCs/>
                <w:sz w:val="22"/>
                <w:szCs w:val="22"/>
                <w:lang w:val="en-IN"/>
              </w:rPr>
              <w:t>Michael Branding, (2021) “Digital Marketing”, Empire Publications India Private Ltd, New Delhi.</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197" w:type="pct"/>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4386" w:type="pct"/>
            <w:gridSpan w:val="2"/>
          </w:tcPr>
          <w:p w:rsidR="00243946" w:rsidRPr="00CE27BF" w:rsidRDefault="00243946" w:rsidP="00422400">
            <w:pPr>
              <w:shd w:val="clear" w:color="auto" w:fill="FFFFFF" w:themeFill="background1"/>
              <w:jc w:val="both"/>
              <w:rPr>
                <w:bCs/>
                <w:lang w:val="en-IN"/>
              </w:rPr>
            </w:pPr>
            <w:r w:rsidRPr="00CE27BF">
              <w:rPr>
                <w:bCs/>
                <w:sz w:val="22"/>
                <w:szCs w:val="22"/>
                <w:lang w:val="en-IN"/>
              </w:rPr>
              <w:t>Seema Gupta, (2022) “Digital Marketing” 3</w:t>
            </w:r>
            <w:r w:rsidRPr="00CE27BF">
              <w:rPr>
                <w:bCs/>
                <w:sz w:val="22"/>
                <w:szCs w:val="22"/>
                <w:vertAlign w:val="superscript"/>
                <w:lang w:val="en-IN"/>
              </w:rPr>
              <w:t>rd</w:t>
            </w:r>
            <w:r w:rsidRPr="00CE27BF">
              <w:rPr>
                <w:bCs/>
                <w:sz w:val="22"/>
                <w:szCs w:val="22"/>
                <w:lang w:val="en-IN"/>
              </w:rPr>
              <w:t xml:space="preserve"> Edition, McGraw Hill Publications Noida.</w:t>
            </w:r>
          </w:p>
        </w:tc>
      </w:tr>
      <w:tr w:rsidR="00243946"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197" w:type="pct"/>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4386" w:type="pct"/>
            <w:gridSpan w:val="2"/>
          </w:tcPr>
          <w:p w:rsidR="00243946" w:rsidRPr="00CE27BF" w:rsidRDefault="00243946" w:rsidP="00422400">
            <w:pPr>
              <w:shd w:val="clear" w:color="auto" w:fill="FFFFFF" w:themeFill="background1"/>
              <w:jc w:val="both"/>
              <w:rPr>
                <w:bCs/>
                <w:lang w:val="en-IN"/>
              </w:rPr>
            </w:pPr>
            <w:r w:rsidRPr="00CE27BF">
              <w:rPr>
                <w:bCs/>
                <w:sz w:val="22"/>
                <w:szCs w:val="22"/>
                <w:lang w:val="en-IN"/>
              </w:rPr>
              <w:t>Puneet Singh Bhatia, (2019) “Fundamentals of Digital Marketing”, 2</w:t>
            </w:r>
            <w:r w:rsidRPr="00CE27BF">
              <w:rPr>
                <w:bCs/>
                <w:sz w:val="22"/>
                <w:szCs w:val="22"/>
                <w:vertAlign w:val="superscript"/>
                <w:lang w:val="en-IN"/>
              </w:rPr>
              <w:t>nd</w:t>
            </w:r>
            <w:r w:rsidRPr="00CE27BF">
              <w:rPr>
                <w:bCs/>
                <w:sz w:val="22"/>
                <w:szCs w:val="22"/>
                <w:lang w:val="en-IN"/>
              </w:rPr>
              <w:t xml:space="preserve"> Edition, Pearson Education Pvt Ltd, Noida.</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4583" w:type="pct"/>
            <w:gridSpan w:val="3"/>
          </w:tcPr>
          <w:p w:rsidR="00243946" w:rsidRPr="00CE27BF" w:rsidRDefault="00243946" w:rsidP="006337CF">
            <w:pPr>
              <w:pStyle w:val="Heading2"/>
              <w:rPr>
                <w:lang w:val="en-IN"/>
              </w:rPr>
            </w:pPr>
            <w:r w:rsidRPr="00CE27BF">
              <w:t>Supplementary Readings:</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4377" w:type="pct"/>
            <w:vAlign w:val="center"/>
          </w:tcPr>
          <w:p w:rsidR="00243946" w:rsidRPr="00CE27BF" w:rsidRDefault="00243946" w:rsidP="00422400">
            <w:pPr>
              <w:shd w:val="clear" w:color="auto" w:fill="FFFFFF" w:themeFill="background1"/>
              <w:ind w:left="30"/>
              <w:contextualSpacing/>
              <w:jc w:val="both"/>
              <w:rPr>
                <w:lang w:val="en-IN"/>
              </w:rPr>
            </w:pPr>
            <w:proofErr w:type="spellStart"/>
            <w:r w:rsidRPr="00CE27BF">
              <w:rPr>
                <w:bCs/>
                <w:sz w:val="22"/>
                <w:szCs w:val="22"/>
                <w:lang w:val="en-IN"/>
              </w:rPr>
              <w:t>MaityMoutusy</w:t>
            </w:r>
            <w:proofErr w:type="spellEnd"/>
            <w:r w:rsidRPr="00CE27BF">
              <w:rPr>
                <w:bCs/>
                <w:sz w:val="22"/>
                <w:szCs w:val="22"/>
                <w:lang w:val="en-IN"/>
              </w:rPr>
              <w:t>, (2022) “Digital Marketing” 2</w:t>
            </w:r>
            <w:r w:rsidRPr="00CE27BF">
              <w:rPr>
                <w:bCs/>
                <w:sz w:val="22"/>
                <w:szCs w:val="22"/>
                <w:vertAlign w:val="superscript"/>
                <w:lang w:val="en-IN"/>
              </w:rPr>
              <w:t>nd</w:t>
            </w:r>
            <w:r w:rsidRPr="00CE27BF">
              <w:rPr>
                <w:bCs/>
                <w:sz w:val="22"/>
                <w:szCs w:val="22"/>
                <w:lang w:val="en-IN"/>
              </w:rPr>
              <w:t xml:space="preserve"> Edition, Oxford University Press, London.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4377" w:type="pct"/>
            <w:vAlign w:val="center"/>
          </w:tcPr>
          <w:p w:rsidR="00243946" w:rsidRPr="00CE27BF" w:rsidRDefault="00243946" w:rsidP="00422400">
            <w:pPr>
              <w:shd w:val="clear" w:color="auto" w:fill="FFFFFF" w:themeFill="background1"/>
              <w:contextualSpacing/>
              <w:jc w:val="both"/>
              <w:rPr>
                <w:lang w:val="en-IN"/>
              </w:rPr>
            </w:pPr>
            <w:r w:rsidRPr="00CE27BF">
              <w:rPr>
                <w:bCs/>
                <w:sz w:val="22"/>
                <w:szCs w:val="22"/>
                <w:lang w:val="en-IN"/>
              </w:rPr>
              <w:t>Simon Kingsnorth, Digital Marketing Strategy, (2022) “An Integrated approach to Online Marketing”, Kogan Page Ltd. United Kingdom</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4377" w:type="pct"/>
          </w:tcPr>
          <w:p w:rsidR="00243946" w:rsidRPr="00CE27BF" w:rsidRDefault="00243946" w:rsidP="00422400">
            <w:pPr>
              <w:shd w:val="clear" w:color="auto" w:fill="FFFFFF" w:themeFill="background1"/>
              <w:jc w:val="both"/>
              <w:rPr>
                <w:bCs/>
                <w:lang w:val="en-IN"/>
              </w:rPr>
            </w:pPr>
            <w:r w:rsidRPr="00CE27BF">
              <w:rPr>
                <w:bCs/>
                <w:sz w:val="22"/>
                <w:szCs w:val="22"/>
                <w:lang w:val="en-IN"/>
              </w:rPr>
              <w:t>Vandana Ahuja, (2016) “Digital Marketing”, Oxford University Press. London.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4377" w:type="pct"/>
          </w:tcPr>
          <w:p w:rsidR="00243946" w:rsidRPr="004D4079" w:rsidRDefault="00243946" w:rsidP="004D4079">
            <w:pPr>
              <w:shd w:val="clear" w:color="auto" w:fill="FFFFFF" w:themeFill="background1"/>
              <w:jc w:val="both"/>
              <w:rPr>
                <w:bCs/>
                <w:lang w:val="en-IN"/>
              </w:rPr>
            </w:pPr>
            <w:r w:rsidRPr="00CE27BF">
              <w:rPr>
                <w:bCs/>
                <w:sz w:val="22"/>
                <w:szCs w:val="22"/>
                <w:lang w:val="en-IN"/>
              </w:rPr>
              <w:t>Alan Charlesworth, (2014), “Digital Marketing - A Practical Approach”, Routledge, London.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4583" w:type="pct"/>
            <w:gridSpan w:val="3"/>
          </w:tcPr>
          <w:p w:rsidR="00243946" w:rsidRPr="00CE27BF" w:rsidRDefault="00243946" w:rsidP="006337CF">
            <w:pPr>
              <w:pStyle w:val="Heading2"/>
              <w:rPr>
                <w:lang w:val="en-IN"/>
              </w:rPr>
            </w:pPr>
            <w:r w:rsidRPr="00CE27BF">
              <w:t>Supplementary Readings:</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4377" w:type="pct"/>
            <w:vAlign w:val="center"/>
          </w:tcPr>
          <w:p w:rsidR="00243946" w:rsidRPr="00CE27BF" w:rsidRDefault="00243946" w:rsidP="00422400">
            <w:pPr>
              <w:shd w:val="clear" w:color="auto" w:fill="FFFFFF" w:themeFill="background1"/>
              <w:ind w:left="30"/>
              <w:contextualSpacing/>
              <w:jc w:val="both"/>
              <w:rPr>
                <w:lang w:val="en-IN"/>
              </w:rPr>
            </w:pPr>
            <w:proofErr w:type="spellStart"/>
            <w:r w:rsidRPr="00CE27BF">
              <w:rPr>
                <w:bCs/>
                <w:sz w:val="22"/>
                <w:szCs w:val="22"/>
                <w:lang w:val="en-IN"/>
              </w:rPr>
              <w:t>MaityMoutusy</w:t>
            </w:r>
            <w:proofErr w:type="spellEnd"/>
            <w:r w:rsidRPr="00CE27BF">
              <w:rPr>
                <w:bCs/>
                <w:sz w:val="22"/>
                <w:szCs w:val="22"/>
                <w:lang w:val="en-IN"/>
              </w:rPr>
              <w:t>, (2022) “Digital Marketing” 2</w:t>
            </w:r>
            <w:r w:rsidRPr="00CE27BF">
              <w:rPr>
                <w:bCs/>
                <w:sz w:val="22"/>
                <w:szCs w:val="22"/>
                <w:vertAlign w:val="superscript"/>
                <w:lang w:val="en-IN"/>
              </w:rPr>
              <w:t>nd</w:t>
            </w:r>
            <w:r w:rsidRPr="00CE27BF">
              <w:rPr>
                <w:bCs/>
                <w:sz w:val="22"/>
                <w:szCs w:val="22"/>
                <w:lang w:val="en-IN"/>
              </w:rPr>
              <w:t xml:space="preserve"> Edition, Oxford University Press, London.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4377" w:type="pct"/>
            <w:vAlign w:val="center"/>
          </w:tcPr>
          <w:p w:rsidR="00243946" w:rsidRPr="00CE27BF" w:rsidRDefault="00243946" w:rsidP="00422400">
            <w:pPr>
              <w:shd w:val="clear" w:color="auto" w:fill="FFFFFF" w:themeFill="background1"/>
              <w:contextualSpacing/>
              <w:jc w:val="both"/>
              <w:rPr>
                <w:lang w:val="en-IN"/>
              </w:rPr>
            </w:pPr>
            <w:r w:rsidRPr="00CE27BF">
              <w:rPr>
                <w:bCs/>
                <w:sz w:val="22"/>
                <w:szCs w:val="22"/>
                <w:lang w:val="en-IN"/>
              </w:rPr>
              <w:t>Simon Kingsnorth, Digital Marketing Strategy, (2022) “An Integrated approach to Online Marketing”, Kogan Page Ltd. United Kingdom</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4377" w:type="pct"/>
          </w:tcPr>
          <w:p w:rsidR="00243946" w:rsidRPr="00CE27BF" w:rsidRDefault="00243946" w:rsidP="00422400">
            <w:pPr>
              <w:shd w:val="clear" w:color="auto" w:fill="FFFFFF" w:themeFill="background1"/>
              <w:jc w:val="both"/>
              <w:rPr>
                <w:bCs/>
                <w:lang w:val="en-IN"/>
              </w:rPr>
            </w:pPr>
            <w:r w:rsidRPr="00CE27BF">
              <w:rPr>
                <w:bCs/>
                <w:sz w:val="22"/>
                <w:szCs w:val="22"/>
                <w:lang w:val="en-IN"/>
              </w:rPr>
              <w:t>Vandana Ahuja, (2016) “Digital Marketing”, Oxford University Press. London.</w:t>
            </w:r>
          </w:p>
        </w:tc>
      </w:tr>
      <w:tr w:rsidR="005366C5" w:rsidRPr="00CE27BF" w:rsidTr="004D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7" w:type="pct"/>
        </w:trPr>
        <w:tc>
          <w:tcPr>
            <w:tcW w:w="206" w:type="pct"/>
            <w:gridSpan w:val="2"/>
          </w:tcPr>
          <w:p w:rsidR="00243946" w:rsidRPr="00CE27BF" w:rsidRDefault="00243946" w:rsidP="00422400">
            <w:pPr>
              <w:shd w:val="clear" w:color="auto" w:fill="FFFFFF" w:themeFill="background1"/>
              <w:spacing w:before="40" w:after="40"/>
              <w:rPr>
                <w:lang w:val="en-IN"/>
              </w:rPr>
            </w:pPr>
            <w:r w:rsidRPr="00CE27BF">
              <w:rPr>
                <w:sz w:val="22"/>
                <w:szCs w:val="22"/>
                <w:lang w:val="en-IN"/>
              </w:rPr>
              <w:t>4</w:t>
            </w:r>
          </w:p>
        </w:tc>
        <w:tc>
          <w:tcPr>
            <w:tcW w:w="4377" w:type="pct"/>
          </w:tcPr>
          <w:p w:rsidR="00243946" w:rsidRPr="004D4079" w:rsidRDefault="00243946" w:rsidP="004D4079">
            <w:pPr>
              <w:shd w:val="clear" w:color="auto" w:fill="FFFFFF" w:themeFill="background1"/>
              <w:jc w:val="both"/>
              <w:rPr>
                <w:bCs/>
                <w:lang w:val="en-IN"/>
              </w:rPr>
            </w:pPr>
            <w:r w:rsidRPr="00CE27BF">
              <w:rPr>
                <w:bCs/>
                <w:sz w:val="22"/>
                <w:szCs w:val="22"/>
                <w:lang w:val="en-IN"/>
              </w:rPr>
              <w:t>Alan Charlesworth, (2014), “Digital Marketing - A Practical Approach”, Routledge, London.</w:t>
            </w:r>
          </w:p>
        </w:tc>
      </w:tr>
    </w:tbl>
    <w:p w:rsidR="00243946" w:rsidRPr="00CE27BF" w:rsidRDefault="00243946" w:rsidP="00243946">
      <w:pPr>
        <w:shd w:val="clear" w:color="auto" w:fill="FFFFFF" w:themeFill="background1"/>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400"/>
        <w:gridCol w:w="8644"/>
      </w:tblGrid>
      <w:tr w:rsidR="005366C5" w:rsidRPr="00CE27BF" w:rsidTr="00422400">
        <w:tc>
          <w:tcPr>
            <w:tcW w:w="8541" w:type="dxa"/>
            <w:gridSpan w:val="2"/>
          </w:tcPr>
          <w:p w:rsidR="00243946" w:rsidRPr="00CE27BF" w:rsidRDefault="00243946" w:rsidP="006337CF">
            <w:pPr>
              <w:pStyle w:val="Heading2"/>
              <w:rPr>
                <w:lang w:val="en-IN"/>
              </w:rPr>
            </w:pPr>
            <w:r w:rsidRPr="00CE27BF">
              <w:t>Web Reference:</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1.</w:t>
            </w:r>
          </w:p>
        </w:tc>
        <w:tc>
          <w:tcPr>
            <w:tcW w:w="8141" w:type="dxa"/>
            <w:vAlign w:val="center"/>
          </w:tcPr>
          <w:p w:rsidR="00243946" w:rsidRPr="00CE27BF" w:rsidRDefault="00243946" w:rsidP="00422400">
            <w:pPr>
              <w:pStyle w:val="NormalWeb"/>
              <w:shd w:val="clear" w:color="auto" w:fill="FFFFFF" w:themeFill="background1"/>
              <w:spacing w:before="0" w:beforeAutospacing="0" w:after="0" w:afterAutospacing="0"/>
            </w:pPr>
            <w:r w:rsidRPr="00CE27BF">
              <w:rPr>
                <w:sz w:val="22"/>
                <w:szCs w:val="22"/>
              </w:rPr>
              <w:t>https://www.digitalmarketer.com/digital-marketing/assets/pdf/ultimate-guide-to-digital-marketing.pdf</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2.</w:t>
            </w:r>
          </w:p>
        </w:tc>
        <w:tc>
          <w:tcPr>
            <w:tcW w:w="8141" w:type="dxa"/>
            <w:vAlign w:val="center"/>
          </w:tcPr>
          <w:p w:rsidR="00243946" w:rsidRPr="00CE27BF" w:rsidRDefault="00243946" w:rsidP="00422400">
            <w:pPr>
              <w:pStyle w:val="NormalWeb"/>
              <w:shd w:val="clear" w:color="auto" w:fill="FFFFFF" w:themeFill="background1"/>
              <w:spacing w:before="0" w:beforeAutospacing="0" w:after="0" w:afterAutospacing="0"/>
            </w:pPr>
            <w:r w:rsidRPr="00CE27BF">
              <w:rPr>
                <w:sz w:val="22"/>
                <w:szCs w:val="22"/>
              </w:rPr>
              <w:t>https://uwaterloo.ca/centre-for-teaching-excellence/teaching-resources/teaching-tips/educational-technologies/all/gamification-and-game-based-learning</w:t>
            </w:r>
          </w:p>
        </w:tc>
      </w:tr>
      <w:tr w:rsidR="005366C5" w:rsidRPr="00CE27BF" w:rsidTr="00422400">
        <w:tc>
          <w:tcPr>
            <w:tcW w:w="400" w:type="dxa"/>
          </w:tcPr>
          <w:p w:rsidR="00243946" w:rsidRPr="00CE27BF" w:rsidRDefault="00243946" w:rsidP="00422400">
            <w:pPr>
              <w:shd w:val="clear" w:color="auto" w:fill="FFFFFF" w:themeFill="background1"/>
              <w:spacing w:before="40" w:after="40"/>
              <w:rPr>
                <w:lang w:val="en-IN"/>
              </w:rPr>
            </w:pPr>
            <w:r w:rsidRPr="00CE27BF">
              <w:rPr>
                <w:sz w:val="22"/>
                <w:szCs w:val="22"/>
                <w:lang w:val="en-IN"/>
              </w:rPr>
              <w:t>3.</w:t>
            </w:r>
          </w:p>
        </w:tc>
        <w:tc>
          <w:tcPr>
            <w:tcW w:w="8141" w:type="dxa"/>
          </w:tcPr>
          <w:p w:rsidR="00243946" w:rsidRPr="00CE27BF" w:rsidRDefault="00243946" w:rsidP="00422400">
            <w:pPr>
              <w:pStyle w:val="NormalWeb"/>
              <w:shd w:val="clear" w:color="auto" w:fill="FFFFFF" w:themeFill="background1"/>
              <w:spacing w:before="0" w:beforeAutospacing="0" w:after="0" w:afterAutospacing="0"/>
            </w:pPr>
            <w:r w:rsidRPr="00CE27BF">
              <w:rPr>
                <w:sz w:val="22"/>
                <w:szCs w:val="22"/>
              </w:rPr>
              <w:t>https://journals.ala.org/index.php/ltr/article/download/6143/7938</w:t>
            </w:r>
          </w:p>
          <w:p w:rsidR="00243946" w:rsidRPr="00CE27BF" w:rsidRDefault="00243946" w:rsidP="00422400">
            <w:pPr>
              <w:pStyle w:val="NormalWeb"/>
              <w:shd w:val="clear" w:color="auto" w:fill="FFFFFF" w:themeFill="background1"/>
              <w:spacing w:before="0" w:beforeAutospacing="0" w:after="0" w:afterAutospacing="0"/>
            </w:pPr>
          </w:p>
          <w:p w:rsidR="00243946" w:rsidRPr="00CE27BF" w:rsidRDefault="00243946" w:rsidP="00422400">
            <w:pPr>
              <w:pStyle w:val="NormalWeb"/>
              <w:shd w:val="clear" w:color="auto" w:fill="FFFFFF" w:themeFill="background1"/>
              <w:spacing w:before="0" w:beforeAutospacing="0" w:after="0" w:afterAutospacing="0"/>
              <w:rPr>
                <w:b/>
                <w:bCs/>
              </w:rPr>
            </w:pPr>
            <w:r w:rsidRPr="00CE27BF">
              <w:rPr>
                <w:b/>
                <w:bCs/>
                <w:sz w:val="22"/>
                <w:szCs w:val="22"/>
              </w:rPr>
              <w:t>Outcome Mapping</w:t>
            </w:r>
          </w:p>
          <w:tbl>
            <w:tblPr>
              <w:tblStyle w:val="TableGrid"/>
              <w:tblW w:w="83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695"/>
              <w:gridCol w:w="326"/>
              <w:gridCol w:w="326"/>
              <w:gridCol w:w="326"/>
              <w:gridCol w:w="326"/>
              <w:gridCol w:w="326"/>
              <w:gridCol w:w="326"/>
              <w:gridCol w:w="439"/>
              <w:gridCol w:w="326"/>
              <w:gridCol w:w="360"/>
              <w:gridCol w:w="436"/>
              <w:gridCol w:w="482"/>
              <w:gridCol w:w="436"/>
              <w:gridCol w:w="842"/>
              <w:gridCol w:w="509"/>
              <w:gridCol w:w="507"/>
              <w:gridCol w:w="647"/>
              <w:gridCol w:w="763"/>
            </w:tblGrid>
            <w:tr w:rsidR="005366C5" w:rsidRPr="00CE27BF" w:rsidTr="004D4079">
              <w:trPr>
                <w:trHeight w:val="447"/>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p>
              </w:tc>
              <w:tc>
                <w:tcPr>
                  <w:tcW w:w="2428" w:type="pct"/>
                  <w:gridSpan w:val="11"/>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bCs/>
                      <w:sz w:val="22"/>
                      <w:szCs w:val="22"/>
                    </w:rPr>
                  </w:pPr>
                  <w:r w:rsidRPr="00CE27BF">
                    <w:rPr>
                      <w:b/>
                      <w:bCs/>
                      <w:sz w:val="22"/>
                      <w:szCs w:val="22"/>
                    </w:rPr>
                    <w:t>Programme Outcomes</w:t>
                  </w:r>
                </w:p>
              </w:tc>
              <w:tc>
                <w:tcPr>
                  <w:tcW w:w="2146" w:type="pct"/>
                  <w:gridSpan w:val="6"/>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bCs/>
                      <w:sz w:val="22"/>
                      <w:szCs w:val="22"/>
                    </w:rPr>
                  </w:pPr>
                  <w:r w:rsidRPr="00CE27BF">
                    <w:rPr>
                      <w:b/>
                      <w:bCs/>
                      <w:sz w:val="22"/>
                      <w:szCs w:val="22"/>
                    </w:rPr>
                    <w:t>Programme Specific Outcomes</w:t>
                  </w:r>
                </w:p>
              </w:tc>
            </w:tr>
            <w:tr w:rsidR="005366C5" w:rsidRPr="00CE27BF" w:rsidTr="004D4079">
              <w:trPr>
                <w:trHeight w:val="447"/>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CO</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2</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3</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4</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5</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6</w:t>
                  </w:r>
                </w:p>
              </w:tc>
              <w:tc>
                <w:tcPr>
                  <w:tcW w:w="27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7</w:t>
                  </w:r>
                </w:p>
              </w:tc>
              <w:tc>
                <w:tcPr>
                  <w:tcW w:w="19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8</w:t>
                  </w:r>
                </w:p>
              </w:tc>
              <w:tc>
                <w:tcPr>
                  <w:tcW w:w="2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9</w:t>
                  </w:r>
                </w:p>
              </w:tc>
              <w:tc>
                <w:tcPr>
                  <w:tcW w:w="260"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10</w:t>
                  </w:r>
                </w:p>
              </w:tc>
              <w:tc>
                <w:tcPr>
                  <w:tcW w:w="310"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11</w:t>
                  </w:r>
                </w:p>
              </w:tc>
              <w:tc>
                <w:tcPr>
                  <w:tcW w:w="141"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12</w:t>
                  </w:r>
                </w:p>
              </w:tc>
              <w:tc>
                <w:tcPr>
                  <w:tcW w:w="513"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1</w:t>
                  </w:r>
                </w:p>
              </w:tc>
              <w:tc>
                <w:tcPr>
                  <w:tcW w:w="315"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2</w:t>
                  </w:r>
                </w:p>
              </w:tc>
              <w:tc>
                <w:tcPr>
                  <w:tcW w:w="314"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3</w:t>
                  </w:r>
                </w:p>
              </w:tc>
              <w:tc>
                <w:tcPr>
                  <w:tcW w:w="39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4</w:t>
                  </w:r>
                </w:p>
              </w:tc>
              <w:tc>
                <w:tcPr>
                  <w:tcW w:w="467"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sz w:val="22"/>
                      <w:szCs w:val="22"/>
                    </w:rPr>
                  </w:pPr>
                  <w:r w:rsidRPr="00CE27BF">
                    <w:rPr>
                      <w:b/>
                      <w:sz w:val="22"/>
                      <w:szCs w:val="22"/>
                    </w:rPr>
                    <w:t>5</w:t>
                  </w:r>
                </w:p>
              </w:tc>
            </w:tr>
            <w:tr w:rsidR="005366C5" w:rsidRPr="00CE27BF" w:rsidTr="004D4079">
              <w:trPr>
                <w:trHeight w:val="473"/>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CO1</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7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2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6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41"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513"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9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46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r>
            <w:tr w:rsidR="005366C5" w:rsidRPr="00CE27BF" w:rsidTr="004D4079">
              <w:trPr>
                <w:trHeight w:val="447"/>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7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2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6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41"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513"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9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46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r>
            <w:tr w:rsidR="005366C5" w:rsidRPr="00CE27BF" w:rsidTr="004D4079">
              <w:trPr>
                <w:trHeight w:val="473"/>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7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2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6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41"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513"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1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9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46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r>
            <w:tr w:rsidR="005366C5" w:rsidRPr="00CE27BF" w:rsidTr="004D4079">
              <w:trPr>
                <w:trHeight w:val="473"/>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CO4</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7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2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6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141"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513"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9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46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r>
            <w:tr w:rsidR="005366C5" w:rsidRPr="00CE27BF" w:rsidTr="004D4079">
              <w:trPr>
                <w:trHeight w:val="473"/>
                <w:jc w:val="center"/>
              </w:trPr>
              <w:tc>
                <w:tcPr>
                  <w:tcW w:w="426" w:type="pct"/>
                  <w:shd w:val="clear" w:color="auto" w:fill="FFFFFF" w:themeFill="background1"/>
                  <w:vAlign w:val="center"/>
                </w:tcPr>
                <w:p w:rsidR="00243946" w:rsidRPr="00CE27BF" w:rsidRDefault="00243946" w:rsidP="00043481">
                  <w:pPr>
                    <w:shd w:val="clear" w:color="auto" w:fill="FFFFFF" w:themeFill="background1"/>
                    <w:spacing w:before="60" w:afterLines="60" w:after="144"/>
                    <w:jc w:val="center"/>
                    <w:rPr>
                      <w:b/>
                      <w:sz w:val="22"/>
                      <w:szCs w:val="22"/>
                    </w:rPr>
                  </w:pPr>
                  <w:r w:rsidRPr="00CE27BF">
                    <w:rPr>
                      <w:b/>
                      <w:sz w:val="22"/>
                      <w:szCs w:val="22"/>
                    </w:rPr>
                    <w:t>CO5</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27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19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26"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26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0"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1</w:t>
                  </w:r>
                </w:p>
              </w:tc>
              <w:tc>
                <w:tcPr>
                  <w:tcW w:w="141"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513"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15"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c>
                <w:tcPr>
                  <w:tcW w:w="314"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39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3</w:t>
                  </w:r>
                </w:p>
              </w:tc>
              <w:tc>
                <w:tcPr>
                  <w:tcW w:w="467" w:type="pct"/>
                  <w:shd w:val="clear" w:color="auto" w:fill="FFFFFF" w:themeFill="background1"/>
                </w:tcPr>
                <w:p w:rsidR="00243946" w:rsidRPr="00CE27BF" w:rsidRDefault="00243946" w:rsidP="00043481">
                  <w:pPr>
                    <w:shd w:val="clear" w:color="auto" w:fill="FFFFFF" w:themeFill="background1"/>
                    <w:spacing w:before="60" w:afterLines="60" w:after="144"/>
                    <w:jc w:val="center"/>
                    <w:rPr>
                      <w:sz w:val="22"/>
                      <w:szCs w:val="22"/>
                    </w:rPr>
                  </w:pPr>
                  <w:r w:rsidRPr="00CE27BF">
                    <w:rPr>
                      <w:bCs/>
                      <w:sz w:val="22"/>
                      <w:szCs w:val="22"/>
                    </w:rPr>
                    <w:t>2</w:t>
                  </w:r>
                </w:p>
              </w:tc>
            </w:tr>
          </w:tbl>
          <w:p w:rsidR="00243946" w:rsidRPr="00CE27BF" w:rsidRDefault="00243946" w:rsidP="00422400">
            <w:pPr>
              <w:pStyle w:val="NormalWeb"/>
              <w:shd w:val="clear" w:color="auto" w:fill="FFFFFF" w:themeFill="background1"/>
              <w:spacing w:before="0" w:beforeAutospacing="0" w:after="0" w:afterAutospacing="0"/>
            </w:pPr>
          </w:p>
        </w:tc>
      </w:tr>
    </w:tbl>
    <w:p w:rsidR="00243946" w:rsidRPr="00CE27BF" w:rsidRDefault="00243946" w:rsidP="00243946">
      <w:pPr>
        <w:pStyle w:val="ListParagraph"/>
        <w:shd w:val="clear" w:color="auto" w:fill="FFFFFF" w:themeFill="background1"/>
        <w:spacing w:before="120"/>
        <w:ind w:left="0"/>
        <w:rPr>
          <w:sz w:val="22"/>
          <w:szCs w:val="22"/>
        </w:rPr>
      </w:pPr>
      <w:r w:rsidRPr="00CE27BF">
        <w:rPr>
          <w:b/>
          <w:sz w:val="22"/>
          <w:szCs w:val="22"/>
        </w:rPr>
        <w:t>*</w:t>
      </w:r>
      <w:r w:rsidRPr="00CE27BF">
        <w:rPr>
          <w:bCs/>
          <w:sz w:val="22"/>
          <w:szCs w:val="22"/>
        </w:rPr>
        <w:t>3– Strong, 2- Medium, 1- Low</w:t>
      </w:r>
    </w:p>
    <w:p w:rsidR="00243946" w:rsidRPr="00CE27BF" w:rsidRDefault="00243946" w:rsidP="00243946">
      <w:pPr>
        <w:pStyle w:val="ListParagraph"/>
        <w:shd w:val="clear" w:color="auto" w:fill="FFFFFF" w:themeFill="background1"/>
        <w:spacing w:before="120"/>
        <w:ind w:left="0"/>
        <w:rPr>
          <w:sz w:val="22"/>
          <w:szCs w:val="22"/>
        </w:rPr>
      </w:pPr>
    </w:p>
    <w:p w:rsidR="00BC54B2" w:rsidRPr="00CE27BF" w:rsidRDefault="00BC54B2" w:rsidP="00BC54B2">
      <w:pPr>
        <w:pStyle w:val="ListParagraph"/>
        <w:shd w:val="clear" w:color="auto" w:fill="FFFFFF" w:themeFill="background1"/>
        <w:spacing w:before="120"/>
        <w:ind w:left="0"/>
        <w:rPr>
          <w:sz w:val="22"/>
          <w:szCs w:val="22"/>
        </w:rPr>
      </w:pP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50"/>
        <w:gridCol w:w="5084"/>
        <w:gridCol w:w="680"/>
        <w:gridCol w:w="559"/>
        <w:gridCol w:w="639"/>
      </w:tblGrid>
      <w:tr w:rsidR="000B2270" w:rsidRPr="00CE27BF" w:rsidTr="000B2270">
        <w:trPr>
          <w:trHeight w:val="335"/>
        </w:trPr>
        <w:tc>
          <w:tcPr>
            <w:tcW w:w="1004"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rPr>
            </w:pPr>
            <w:r w:rsidRPr="00CE27BF">
              <w:rPr>
                <w:b/>
                <w:bCs/>
                <w:sz w:val="22"/>
                <w:szCs w:val="22"/>
              </w:rPr>
              <w:t>23PCOPC13</w:t>
            </w:r>
          </w:p>
        </w:tc>
        <w:tc>
          <w:tcPr>
            <w:tcW w:w="2918" w:type="pct"/>
            <w:vMerge w:val="restart"/>
            <w:shd w:val="clear" w:color="auto" w:fill="FFFFFF" w:themeFill="background1"/>
            <w:vAlign w:val="center"/>
          </w:tcPr>
          <w:p w:rsidR="001C4780" w:rsidRPr="00CE27BF" w:rsidRDefault="001C4780" w:rsidP="001C4780">
            <w:pPr>
              <w:tabs>
                <w:tab w:val="center" w:pos="4680"/>
              </w:tabs>
              <w:spacing w:after="60" w:line="300" w:lineRule="auto"/>
              <w:jc w:val="center"/>
              <w:rPr>
                <w:b/>
                <w:i/>
              </w:rPr>
            </w:pPr>
            <w:r w:rsidRPr="00CE27BF">
              <w:rPr>
                <w:b/>
                <w:bCs/>
                <w:sz w:val="22"/>
                <w:szCs w:val="22"/>
              </w:rPr>
              <w:t xml:space="preserve">CORE COURSE </w:t>
            </w:r>
            <w:r w:rsidR="00B821C0" w:rsidRPr="00CE27BF">
              <w:rPr>
                <w:b/>
                <w:bCs/>
                <w:sz w:val="22"/>
                <w:szCs w:val="22"/>
              </w:rPr>
              <w:t>–</w:t>
            </w:r>
            <w:r w:rsidRPr="00CE27BF">
              <w:rPr>
                <w:b/>
                <w:bCs/>
                <w:sz w:val="22"/>
                <w:szCs w:val="22"/>
              </w:rPr>
              <w:t xml:space="preserve"> 3</w:t>
            </w:r>
          </w:p>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 xml:space="preserve">23PCOPC13 BANKING AND INSURANCE  </w:t>
            </w:r>
          </w:p>
        </w:tc>
        <w:tc>
          <w:tcPr>
            <w:tcW w:w="390"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L</w:t>
            </w:r>
          </w:p>
        </w:tc>
        <w:tc>
          <w:tcPr>
            <w:tcW w:w="321"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P</w:t>
            </w:r>
          </w:p>
        </w:tc>
        <w:tc>
          <w:tcPr>
            <w:tcW w:w="367"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C</w:t>
            </w:r>
          </w:p>
        </w:tc>
      </w:tr>
      <w:tr w:rsidR="000B2270" w:rsidRPr="00CE27BF" w:rsidTr="000B2270">
        <w:trPr>
          <w:trHeight w:val="334"/>
        </w:trPr>
        <w:tc>
          <w:tcPr>
            <w:tcW w:w="1004"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lang w:eastAsia="en-IN"/>
              </w:rPr>
            </w:pPr>
            <w:r w:rsidRPr="00CE27BF">
              <w:rPr>
                <w:b/>
                <w:bCs/>
                <w:sz w:val="22"/>
                <w:szCs w:val="22"/>
                <w:lang w:eastAsia="en-IN"/>
              </w:rPr>
              <w:t>Semester-1</w:t>
            </w:r>
          </w:p>
        </w:tc>
        <w:tc>
          <w:tcPr>
            <w:tcW w:w="2918" w:type="pct"/>
            <w:vMerge/>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rPr>
                <w:b/>
                <w:bCs/>
              </w:rPr>
            </w:pPr>
          </w:p>
        </w:tc>
        <w:tc>
          <w:tcPr>
            <w:tcW w:w="390" w:type="pct"/>
            <w:shd w:val="clear" w:color="auto" w:fill="FFFFFF" w:themeFill="background1"/>
            <w:vAlign w:val="center"/>
          </w:tcPr>
          <w:p w:rsidR="000B2270" w:rsidRPr="00CE27BF" w:rsidRDefault="00044833" w:rsidP="00422400">
            <w:pPr>
              <w:shd w:val="clear" w:color="auto" w:fill="FFFFFF" w:themeFill="background1"/>
              <w:tabs>
                <w:tab w:val="center" w:pos="4680"/>
              </w:tabs>
              <w:spacing w:after="60" w:line="300" w:lineRule="auto"/>
              <w:jc w:val="center"/>
              <w:rPr>
                <w:b/>
                <w:bCs/>
              </w:rPr>
            </w:pPr>
            <w:r w:rsidRPr="00CE27BF">
              <w:rPr>
                <w:b/>
                <w:bCs/>
                <w:sz w:val="22"/>
                <w:szCs w:val="22"/>
              </w:rPr>
              <w:t>6</w:t>
            </w:r>
          </w:p>
        </w:tc>
        <w:tc>
          <w:tcPr>
            <w:tcW w:w="321"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p>
        </w:tc>
        <w:tc>
          <w:tcPr>
            <w:tcW w:w="367" w:type="pct"/>
            <w:shd w:val="clear" w:color="auto" w:fill="FFFFFF" w:themeFill="background1"/>
            <w:vAlign w:val="center"/>
          </w:tcPr>
          <w:p w:rsidR="000B2270" w:rsidRPr="00CE27BF" w:rsidRDefault="000B2270" w:rsidP="00422400">
            <w:pPr>
              <w:shd w:val="clear" w:color="auto" w:fill="FFFFFF" w:themeFill="background1"/>
              <w:tabs>
                <w:tab w:val="center" w:pos="4680"/>
              </w:tabs>
              <w:spacing w:after="60" w:line="300" w:lineRule="auto"/>
              <w:jc w:val="center"/>
              <w:rPr>
                <w:b/>
                <w:bCs/>
              </w:rPr>
            </w:pPr>
            <w:r w:rsidRPr="00CE27BF">
              <w:rPr>
                <w:b/>
                <w:bCs/>
                <w:sz w:val="22"/>
                <w:szCs w:val="22"/>
              </w:rPr>
              <w:t>4</w:t>
            </w:r>
          </w:p>
        </w:tc>
      </w:tr>
    </w:tbl>
    <w:p w:rsidR="00BC54B2" w:rsidRPr="00CE27BF" w:rsidRDefault="00BC54B2" w:rsidP="00BC54B2">
      <w:pPr>
        <w:shd w:val="clear" w:color="auto" w:fill="FFFFFF" w:themeFill="background1"/>
        <w:rPr>
          <w:sz w:val="22"/>
          <w:szCs w:val="22"/>
        </w:rPr>
      </w:pPr>
    </w:p>
    <w:tbl>
      <w:tblPr>
        <w:tblStyle w:val="GridTable4-Accent31"/>
        <w:tblW w:w="5000" w:type="pct"/>
        <w:shd w:val="clear" w:color="auto" w:fill="FFFFFF" w:themeFill="background1"/>
        <w:tblLook w:val="04A0" w:firstRow="1" w:lastRow="0" w:firstColumn="1" w:lastColumn="0" w:noHBand="0" w:noVBand="1"/>
      </w:tblPr>
      <w:tblGrid>
        <w:gridCol w:w="838"/>
        <w:gridCol w:w="8510"/>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BC54B2" w:rsidRPr="00CE27BF" w:rsidRDefault="00BC54B2" w:rsidP="00422400">
            <w:pPr>
              <w:shd w:val="clear" w:color="auto" w:fill="FFFFFF" w:themeFill="background1"/>
              <w:spacing w:after="60" w:line="276" w:lineRule="auto"/>
              <w:rPr>
                <w:color w:val="auto"/>
                <w:lang w:val="en-IN"/>
              </w:rPr>
            </w:pPr>
            <w:r w:rsidRPr="00CE27BF">
              <w:rPr>
                <w:color w:val="auto"/>
              </w:rPr>
              <w:t>Learning Objectives: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BC54B2" w:rsidRPr="00CE27BF" w:rsidRDefault="00BC54B2" w:rsidP="00422400">
            <w:pPr>
              <w:shd w:val="clear" w:color="auto" w:fill="FFFFFF" w:themeFill="background1"/>
              <w:spacing w:after="60" w:line="276" w:lineRule="auto"/>
              <w:rPr>
                <w:lang w:val="en-IN"/>
              </w:rPr>
            </w:pPr>
            <w:r w:rsidRPr="00CE27BF">
              <w:t xml:space="preserve">LO1:  </w:t>
            </w:r>
          </w:p>
        </w:tc>
        <w:tc>
          <w:tcPr>
            <w:tcW w:w="4552"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understand the evolution of new era banking</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BC54B2" w:rsidRPr="00CE27BF" w:rsidRDefault="00BC54B2" w:rsidP="00422400">
            <w:pPr>
              <w:shd w:val="clear" w:color="auto" w:fill="FFFFFF" w:themeFill="background1"/>
              <w:spacing w:after="60" w:line="276" w:lineRule="auto"/>
              <w:rPr>
                <w:lang w:val="en-IN"/>
              </w:rPr>
            </w:pPr>
            <w:r w:rsidRPr="00CE27BF">
              <w:t>LO2:</w:t>
            </w:r>
          </w:p>
        </w:tc>
        <w:tc>
          <w:tcPr>
            <w:tcW w:w="4552"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To explore the digital banking techniques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BC54B2" w:rsidRPr="00CE27BF" w:rsidRDefault="00BC54B2" w:rsidP="00422400">
            <w:pPr>
              <w:shd w:val="clear" w:color="auto" w:fill="FFFFFF" w:themeFill="background1"/>
              <w:spacing w:after="60" w:line="276" w:lineRule="auto"/>
              <w:rPr>
                <w:lang w:val="en-IN"/>
              </w:rPr>
            </w:pPr>
            <w:r w:rsidRPr="00CE27BF">
              <w:t xml:space="preserve">LO3:  </w:t>
            </w:r>
          </w:p>
        </w:tc>
        <w:tc>
          <w:tcPr>
            <w:tcW w:w="4552"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To </w:t>
            </w:r>
            <w:proofErr w:type="spellStart"/>
            <w:r w:rsidRPr="00CE27BF">
              <w:t>analyse</w:t>
            </w:r>
            <w:proofErr w:type="spellEnd"/>
            <w:r w:rsidRPr="00CE27BF">
              <w:t xml:space="preserve"> the role of insurance sector</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BC54B2" w:rsidRPr="00CE27BF" w:rsidRDefault="00BC54B2" w:rsidP="00422400">
            <w:pPr>
              <w:shd w:val="clear" w:color="auto" w:fill="FFFFFF" w:themeFill="background1"/>
              <w:spacing w:after="60" w:line="276" w:lineRule="auto"/>
            </w:pPr>
            <w:r w:rsidRPr="00CE27BF">
              <w:t>LO4:</w:t>
            </w:r>
          </w:p>
        </w:tc>
        <w:tc>
          <w:tcPr>
            <w:tcW w:w="4552"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pPr>
            <w:r w:rsidRPr="00CE27BF">
              <w:t>To evaluate the mechanism of customer service in insurance and the relevant regulations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rsidR="00BC54B2" w:rsidRPr="00CE27BF" w:rsidRDefault="00BC54B2" w:rsidP="00422400">
            <w:pPr>
              <w:shd w:val="clear" w:color="auto" w:fill="FFFFFF" w:themeFill="background1"/>
              <w:spacing w:after="60" w:line="276" w:lineRule="auto"/>
            </w:pPr>
            <w:r w:rsidRPr="00CE27BF">
              <w:t>LO5:</w:t>
            </w:r>
          </w:p>
        </w:tc>
        <w:tc>
          <w:tcPr>
            <w:tcW w:w="4552"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pPr>
            <w:r w:rsidRPr="00CE27BF">
              <w:t xml:space="preserve">To </w:t>
            </w:r>
            <w:proofErr w:type="spellStart"/>
            <w:r w:rsidRPr="00CE27BF">
              <w:t>analsye</w:t>
            </w:r>
            <w:proofErr w:type="spellEnd"/>
            <w:r w:rsidRPr="00CE27BF">
              <w:t xml:space="preserve"> risk and its impact in banking and insurance industry</w:t>
            </w:r>
          </w:p>
        </w:tc>
      </w:tr>
    </w:tbl>
    <w:p w:rsidR="00BC54B2" w:rsidRPr="00CE27BF" w:rsidRDefault="00BC54B2" w:rsidP="00BC54B2">
      <w:pPr>
        <w:shd w:val="clear" w:color="auto" w:fill="FFFFFF" w:themeFill="background1"/>
        <w:rPr>
          <w:b/>
          <w:sz w:val="22"/>
          <w:szCs w:val="22"/>
        </w:rPr>
      </w:pPr>
    </w:p>
    <w:tbl>
      <w:tblPr>
        <w:tblStyle w:val="GridTable4-Accent31"/>
        <w:tblW w:w="5000" w:type="pct"/>
        <w:shd w:val="clear" w:color="auto" w:fill="FFFFFF" w:themeFill="background1"/>
        <w:tblLook w:val="04A0" w:firstRow="1" w:lastRow="0" w:firstColumn="1" w:lastColumn="0" w:noHBand="0" w:noVBand="1"/>
      </w:tblPr>
      <w:tblGrid>
        <w:gridCol w:w="866"/>
        <w:gridCol w:w="8482"/>
      </w:tblGrid>
      <w:tr w:rsidR="005366C5" w:rsidRPr="00CE27BF" w:rsidTr="0042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BC54B2" w:rsidRPr="00CE27BF" w:rsidRDefault="00BC54B2" w:rsidP="006337CF">
            <w:pPr>
              <w:pStyle w:val="Heading2"/>
              <w:outlineLvl w:val="1"/>
              <w:rPr>
                <w:lang w:val="en-IN"/>
              </w:rPr>
            </w:pPr>
            <w:r w:rsidRPr="00CE27BF">
              <w:t>Course Outcomes:</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b w:val="0"/>
                <w:lang w:val="en-IN"/>
              </w:rPr>
            </w:pPr>
          </w:p>
        </w:tc>
        <w:tc>
          <w:tcPr>
            <w:tcW w:w="4537" w:type="pct"/>
            <w:shd w:val="clear" w:color="auto" w:fill="FFFFFF" w:themeFill="background1"/>
          </w:tcPr>
          <w:p w:rsidR="00BC54B2" w:rsidRPr="00CE27BF" w:rsidRDefault="00BC54B2" w:rsidP="00422400">
            <w:pPr>
              <w:shd w:val="clear" w:color="auto" w:fill="FFFFFF" w:themeFill="background1"/>
              <w:spacing w:before="40" w:after="4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After the successful completion of the course, the students </w:t>
            </w:r>
            <w:proofErr w:type="spellStart"/>
            <w:r w:rsidRPr="00CE27BF">
              <w:t>willbe</w:t>
            </w:r>
            <w:proofErr w:type="spellEnd"/>
            <w:r w:rsidRPr="00CE27BF">
              <w:t xml:space="preserve"> able to:</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lang w:val="en-IN"/>
              </w:rPr>
            </w:pPr>
            <w:r w:rsidRPr="00CE27BF">
              <w:t>CO1:</w:t>
            </w:r>
          </w:p>
        </w:tc>
        <w:tc>
          <w:tcPr>
            <w:tcW w:w="4537"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pPr>
            <w:r w:rsidRPr="00CE27BF">
              <w:t xml:space="preserve">Relate the transformation in banking from traditional to new age </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lang w:val="en-IN"/>
              </w:rPr>
            </w:pPr>
            <w:r w:rsidRPr="00CE27BF">
              <w:t>CO2:</w:t>
            </w:r>
          </w:p>
        </w:tc>
        <w:tc>
          <w:tcPr>
            <w:tcW w:w="4537"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Apply modern techniques of digital banking</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lang w:val="en-IN"/>
              </w:rPr>
            </w:pPr>
            <w:r w:rsidRPr="00CE27BF">
              <w:t>CO3:</w:t>
            </w:r>
          </w:p>
        </w:tc>
        <w:tc>
          <w:tcPr>
            <w:tcW w:w="4537"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Evaluate the role of insurance sector</w:t>
            </w:r>
          </w:p>
        </w:tc>
      </w:tr>
      <w:tr w:rsidR="005366C5" w:rsidRPr="00CE27BF" w:rsidTr="0042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lang w:val="en-IN"/>
              </w:rPr>
            </w:pPr>
            <w:r w:rsidRPr="00CE27BF">
              <w:t>CO4:</w:t>
            </w:r>
          </w:p>
        </w:tc>
        <w:tc>
          <w:tcPr>
            <w:tcW w:w="4537"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pPr>
            <w:r w:rsidRPr="00CE27BF">
              <w:t>Examine the regulatory mechanism</w:t>
            </w:r>
          </w:p>
        </w:tc>
      </w:tr>
      <w:tr w:rsidR="005366C5" w:rsidRPr="00CE27BF" w:rsidTr="00422400">
        <w:tc>
          <w:tcPr>
            <w:cnfStyle w:val="001000000000" w:firstRow="0" w:lastRow="0" w:firstColumn="1" w:lastColumn="0" w:oddVBand="0" w:evenVBand="0" w:oddHBand="0" w:evenHBand="0" w:firstRowFirstColumn="0" w:firstRowLastColumn="0" w:lastRowFirstColumn="0" w:lastRowLastColumn="0"/>
            <w:tcW w:w="463" w:type="pct"/>
            <w:shd w:val="clear" w:color="auto" w:fill="FFFFFF" w:themeFill="background1"/>
          </w:tcPr>
          <w:p w:rsidR="00BC54B2" w:rsidRPr="00CE27BF" w:rsidRDefault="00BC54B2" w:rsidP="00422400">
            <w:pPr>
              <w:shd w:val="clear" w:color="auto" w:fill="FFFFFF" w:themeFill="background1"/>
              <w:spacing w:before="40" w:after="40" w:line="276" w:lineRule="auto"/>
              <w:rPr>
                <w:lang w:val="en-IN"/>
              </w:rPr>
            </w:pPr>
            <w:r w:rsidRPr="00CE27BF">
              <w:t>CO5:</w:t>
            </w:r>
          </w:p>
        </w:tc>
        <w:tc>
          <w:tcPr>
            <w:tcW w:w="4537" w:type="pct"/>
            <w:shd w:val="clear" w:color="auto" w:fill="FFFFFF" w:themeFill="background1"/>
            <w:vAlign w:val="top"/>
          </w:tcPr>
          <w:p w:rsidR="00BC54B2" w:rsidRPr="00CE27BF" w:rsidRDefault="00BC54B2" w:rsidP="00422400">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pPr>
            <w:r w:rsidRPr="00CE27BF">
              <w:t>Assess risk mitigation strategies</w:t>
            </w:r>
          </w:p>
        </w:tc>
      </w:tr>
    </w:tbl>
    <w:p w:rsidR="00BC54B2" w:rsidRPr="00CE27BF" w:rsidRDefault="00BC54B2" w:rsidP="00BC54B2">
      <w:pPr>
        <w:shd w:val="clear" w:color="auto" w:fill="FFFFFF" w:themeFill="background1"/>
        <w:spacing w:line="276" w:lineRule="auto"/>
        <w:jc w:val="both"/>
        <w:rPr>
          <w:rStyle w:val="Heading4Char"/>
          <w:rFonts w:ascii="Times New Roman" w:hAnsi="Times New Roman"/>
          <w:color w:val="auto"/>
          <w:sz w:val="22"/>
          <w:szCs w:val="22"/>
        </w:rPr>
      </w:pPr>
    </w:p>
    <w:p w:rsidR="00BC54B2" w:rsidRPr="00CE27BF" w:rsidRDefault="00BC54B2" w:rsidP="00BC54B2">
      <w:pPr>
        <w:shd w:val="clear" w:color="auto" w:fill="FFFFFF" w:themeFill="background1"/>
        <w:tabs>
          <w:tab w:val="left" w:pos="7665"/>
        </w:tabs>
        <w:rPr>
          <w:b/>
          <w:sz w:val="22"/>
          <w:szCs w:val="22"/>
        </w:rPr>
      </w:pPr>
      <w:r w:rsidRPr="00CE27BF">
        <w:rPr>
          <w:rStyle w:val="Heading4Char"/>
          <w:rFonts w:ascii="Times New Roman" w:hAnsi="Times New Roman"/>
          <w:color w:val="auto"/>
          <w:sz w:val="22"/>
          <w:szCs w:val="22"/>
        </w:rPr>
        <w:t xml:space="preserve">Unit I: </w:t>
      </w:r>
      <w:r w:rsidRPr="00CE27BF">
        <w:rPr>
          <w:b/>
          <w:sz w:val="22"/>
          <w:szCs w:val="22"/>
        </w:rPr>
        <w:t>Introduction to Banking</w:t>
      </w:r>
    </w:p>
    <w:p w:rsidR="00BC54B2" w:rsidRPr="00CE27BF" w:rsidRDefault="00BC54B2" w:rsidP="00BC54B2">
      <w:pPr>
        <w:shd w:val="clear" w:color="auto" w:fill="FFFFFF" w:themeFill="background1"/>
        <w:jc w:val="both"/>
        <w:rPr>
          <w:sz w:val="22"/>
          <w:szCs w:val="22"/>
        </w:rPr>
      </w:pPr>
      <w:proofErr w:type="spellStart"/>
      <w:proofErr w:type="gramStart"/>
      <w:r w:rsidRPr="00CE27BF">
        <w:rPr>
          <w:sz w:val="22"/>
          <w:szCs w:val="22"/>
        </w:rPr>
        <w:t>Banking:Brief</w:t>
      </w:r>
      <w:proofErr w:type="spellEnd"/>
      <w:proofErr w:type="gramEnd"/>
      <w:r w:rsidRPr="00CE27BF">
        <w:rPr>
          <w:sz w:val="22"/>
          <w:szCs w:val="22"/>
        </w:rPr>
        <w:t xml:space="preserve"> History of Banking - Rapid Transformation in Banking: Customer Shift - Fintech Overview - Fintech Outlook - The Financial Disruptors - Digital Financial Revolution - New Era of Banking. Digital Banking – Electronic Payment Systems–Electronic Fund Transfer System – Electronic Credit and Debit Clearing – NEFT – RTGS –VSAT–SFMS–SWIFT.</w:t>
      </w:r>
      <w:r w:rsidRPr="00CE27BF">
        <w:rPr>
          <w:sz w:val="22"/>
          <w:szCs w:val="22"/>
        </w:rPr>
        <w:tab/>
      </w:r>
      <w:r w:rsidRPr="00CE27BF">
        <w:rPr>
          <w:sz w:val="22"/>
          <w:szCs w:val="22"/>
        </w:rPr>
        <w:tab/>
      </w:r>
      <w:r w:rsidRPr="00CE27BF">
        <w:rPr>
          <w:sz w:val="22"/>
          <w:szCs w:val="22"/>
        </w:rPr>
        <w:tab/>
      </w:r>
    </w:p>
    <w:p w:rsidR="00BC54B2" w:rsidRPr="00CE27BF" w:rsidRDefault="00BC54B2" w:rsidP="00BC54B2">
      <w:pPr>
        <w:pStyle w:val="BodyText"/>
        <w:shd w:val="clear" w:color="auto" w:fill="FFFFFF" w:themeFill="background1"/>
        <w:spacing w:after="0"/>
        <w:rPr>
          <w:b/>
          <w:sz w:val="22"/>
          <w:szCs w:val="22"/>
        </w:rPr>
      </w:pPr>
      <w:r w:rsidRPr="00CE27BF">
        <w:rPr>
          <w:rStyle w:val="Heading4Char"/>
          <w:rFonts w:ascii="Times New Roman" w:hAnsi="Times New Roman"/>
          <w:color w:val="auto"/>
          <w:sz w:val="22"/>
          <w:szCs w:val="22"/>
        </w:rPr>
        <w:t xml:space="preserve">Unit II: </w:t>
      </w:r>
      <w:r w:rsidRPr="00CE27BF">
        <w:rPr>
          <w:b/>
          <w:sz w:val="22"/>
          <w:szCs w:val="22"/>
        </w:rPr>
        <w:t>Contemporary Developments in Banking</w:t>
      </w:r>
    </w:p>
    <w:p w:rsidR="00BC54B2" w:rsidRPr="00CE27BF" w:rsidRDefault="00BC54B2" w:rsidP="00BC54B2">
      <w:pPr>
        <w:pStyle w:val="BodyText"/>
        <w:shd w:val="clear" w:color="auto" w:fill="FFFFFF" w:themeFill="background1"/>
        <w:spacing w:after="0"/>
        <w:rPr>
          <w:b/>
          <w:sz w:val="22"/>
          <w:szCs w:val="22"/>
        </w:rPr>
      </w:pPr>
      <w:r w:rsidRPr="00CE27BF">
        <w:rPr>
          <w:sz w:val="22"/>
          <w:szCs w:val="22"/>
        </w:rPr>
        <w:t>Distributed Ledger Technology – Blockchain: Meaning - Structure of Block Chain - Types of Block Chain - Differences between DLT and Block chain - Benefits of Blockchain and DLT - Unlocking the potential of Block chain – Crypto currencies, Central Bank Digital Currency (CBDC) - Role of DLT in financial services - AI in Banking: Future of AI in Banking - Applications of AI in Banking - Importance of AI in banking - Banking reimagined with AI. Cloud banking - Meaning - Benefits in switching to Cloud Banking.</w:t>
      </w:r>
    </w:p>
    <w:p w:rsidR="00BC54B2" w:rsidRPr="00CE27BF" w:rsidRDefault="00BC54B2" w:rsidP="00BC54B2">
      <w:pPr>
        <w:shd w:val="clear" w:color="auto" w:fill="FFFFFF" w:themeFill="background1"/>
        <w:tabs>
          <w:tab w:val="left" w:pos="7695"/>
        </w:tabs>
        <w:rPr>
          <w:b/>
          <w:sz w:val="22"/>
          <w:szCs w:val="22"/>
        </w:rPr>
      </w:pPr>
      <w:r w:rsidRPr="00CE27BF">
        <w:rPr>
          <w:rStyle w:val="Heading4Char"/>
          <w:rFonts w:ascii="Times New Roman" w:hAnsi="Times New Roman"/>
          <w:color w:val="auto"/>
          <w:sz w:val="22"/>
          <w:szCs w:val="22"/>
        </w:rPr>
        <w:t xml:space="preserve">Unit III: </w:t>
      </w:r>
      <w:r w:rsidRPr="00CE27BF">
        <w:rPr>
          <w:b/>
          <w:sz w:val="22"/>
          <w:szCs w:val="22"/>
        </w:rPr>
        <w:t>Indian Insurance Market</w:t>
      </w:r>
    </w:p>
    <w:p w:rsidR="00BC54B2" w:rsidRPr="00CE27BF" w:rsidRDefault="00BC54B2" w:rsidP="00BC54B2">
      <w:pPr>
        <w:shd w:val="clear" w:color="auto" w:fill="FFFFFF" w:themeFill="background1"/>
        <w:jc w:val="both"/>
        <w:rPr>
          <w:sz w:val="22"/>
          <w:szCs w:val="22"/>
        </w:rPr>
      </w:pPr>
      <w:r w:rsidRPr="00CE27BF">
        <w:rPr>
          <w:sz w:val="22"/>
          <w:szCs w:val="22"/>
        </w:rPr>
        <w:t xml:space="preserve">History of Insurance in India – Definition and Functions of Insurance – Insurance Contract – Indian Insurance Market – Reforms in Insurance Sector – Insurance </w:t>
      </w:r>
      <w:proofErr w:type="spellStart"/>
      <w:r w:rsidRPr="00CE27BF">
        <w:rPr>
          <w:sz w:val="22"/>
          <w:szCs w:val="22"/>
        </w:rPr>
        <w:t>Organisation</w:t>
      </w:r>
      <w:proofErr w:type="spellEnd"/>
      <w:r w:rsidRPr="00CE27BF">
        <w:rPr>
          <w:sz w:val="22"/>
          <w:szCs w:val="22"/>
        </w:rPr>
        <w:t xml:space="preserve"> –   Insurance </w:t>
      </w:r>
      <w:proofErr w:type="spellStart"/>
      <w:r w:rsidRPr="00CE27BF">
        <w:rPr>
          <w:sz w:val="22"/>
          <w:szCs w:val="22"/>
        </w:rPr>
        <w:t>organisation</w:t>
      </w:r>
      <w:proofErr w:type="spellEnd"/>
      <w:r w:rsidRPr="00CE27BF">
        <w:rPr>
          <w:sz w:val="22"/>
          <w:szCs w:val="22"/>
        </w:rPr>
        <w:t xml:space="preserve"> structure. Insurance Intermediaries: Insurance Broker – Insurance Agent - Surveyors and Loss Assessors - Third Party Administrators (Health Services) – Procedures - Code of </w:t>
      </w:r>
      <w:proofErr w:type="spellStart"/>
      <w:r w:rsidRPr="00CE27BF">
        <w:rPr>
          <w:sz w:val="22"/>
          <w:szCs w:val="22"/>
        </w:rPr>
        <w:t>Conduc</w:t>
      </w:r>
      <w:proofErr w:type="spellEnd"/>
      <w:r w:rsidRPr="00CE27BF">
        <w:rPr>
          <w:sz w:val="22"/>
          <w:szCs w:val="22"/>
        </w:rPr>
        <w:tab/>
      </w:r>
    </w:p>
    <w:p w:rsidR="00BC54B2" w:rsidRPr="00CE27BF" w:rsidRDefault="00BC54B2" w:rsidP="00BC54B2">
      <w:pPr>
        <w:pStyle w:val="Heading1"/>
        <w:shd w:val="clear" w:color="auto" w:fill="FFFFFF" w:themeFill="background1"/>
        <w:tabs>
          <w:tab w:val="left" w:pos="9316"/>
          <w:tab w:val="left" w:pos="9468"/>
        </w:tabs>
        <w:spacing w:before="0"/>
        <w:rPr>
          <w:rFonts w:ascii="Times New Roman" w:hAnsi="Times New Roman" w:cs="Times New Roman"/>
          <w:color w:val="auto"/>
          <w:sz w:val="22"/>
          <w:szCs w:val="22"/>
        </w:rPr>
      </w:pPr>
      <w:r w:rsidRPr="00CE27BF">
        <w:rPr>
          <w:rStyle w:val="Heading4Char"/>
          <w:rFonts w:ascii="Times New Roman" w:eastAsiaTheme="majorEastAsia" w:hAnsi="Times New Roman"/>
          <w:bCs w:val="0"/>
          <w:color w:val="auto"/>
          <w:sz w:val="22"/>
          <w:szCs w:val="22"/>
        </w:rPr>
        <w:t xml:space="preserve">Unit IV: </w:t>
      </w:r>
      <w:r w:rsidRPr="00CE27BF">
        <w:rPr>
          <w:rFonts w:ascii="Times New Roman" w:hAnsi="Times New Roman" w:cs="Times New Roman"/>
          <w:color w:val="auto"/>
          <w:sz w:val="22"/>
          <w:szCs w:val="22"/>
        </w:rPr>
        <w:t>Customer Services in Insurance</w:t>
      </w:r>
    </w:p>
    <w:p w:rsidR="00BC54B2" w:rsidRPr="00CE27BF" w:rsidRDefault="00BC54B2" w:rsidP="00BC54B2">
      <w:pPr>
        <w:shd w:val="clear" w:color="auto" w:fill="FFFFFF" w:themeFill="background1"/>
        <w:jc w:val="both"/>
        <w:rPr>
          <w:b/>
          <w:sz w:val="22"/>
          <w:szCs w:val="22"/>
        </w:rPr>
      </w:pPr>
      <w:r w:rsidRPr="00CE27BF">
        <w:rPr>
          <w:sz w:val="22"/>
          <w:szCs w:val="22"/>
        </w:rPr>
        <w:t xml:space="preserve">Customer Service in Insurance – Quality of Service - Role of Insurance Agents in Customer Service-Agent’s Communication and Customer Service –Ethical </w:t>
      </w:r>
      <w:proofErr w:type="spellStart"/>
      <w:r w:rsidRPr="00CE27BF">
        <w:rPr>
          <w:sz w:val="22"/>
          <w:szCs w:val="22"/>
        </w:rPr>
        <w:t>Behaviour</w:t>
      </w:r>
      <w:proofErr w:type="spellEnd"/>
      <w:r w:rsidRPr="00CE27BF">
        <w:rPr>
          <w:sz w:val="22"/>
          <w:szCs w:val="22"/>
        </w:rPr>
        <w:t xml:space="preserve"> in Insurance – Grievance Redressal System in Insurance Sector –Integrated Grievance Management System- Insurance Ombudsman - Insurance Regulatory and Development Authority of India Act (IRDA) – Regulations and Guidelines</w:t>
      </w:r>
    </w:p>
    <w:p w:rsidR="00BC54B2" w:rsidRPr="00CE27BF" w:rsidRDefault="00BC54B2" w:rsidP="00BC54B2">
      <w:pPr>
        <w:shd w:val="clear" w:color="auto" w:fill="FFFFFF" w:themeFill="background1"/>
        <w:jc w:val="both"/>
        <w:rPr>
          <w:b/>
          <w:sz w:val="22"/>
          <w:szCs w:val="22"/>
        </w:rPr>
      </w:pPr>
      <w:r w:rsidRPr="00CE27BF">
        <w:rPr>
          <w:rStyle w:val="Heading4Char"/>
          <w:rFonts w:ascii="Times New Roman" w:hAnsi="Times New Roman"/>
          <w:color w:val="auto"/>
          <w:sz w:val="22"/>
          <w:szCs w:val="22"/>
        </w:rPr>
        <w:t xml:space="preserve">Unit V: </w:t>
      </w:r>
      <w:r w:rsidRPr="00CE27BF">
        <w:rPr>
          <w:b/>
          <w:sz w:val="22"/>
          <w:szCs w:val="22"/>
        </w:rPr>
        <w:t>Risk Management</w:t>
      </w:r>
    </w:p>
    <w:p w:rsidR="00BC54B2" w:rsidRPr="00CE27BF" w:rsidRDefault="00BC54B2" w:rsidP="00BC54B2">
      <w:pPr>
        <w:pStyle w:val="BodyText"/>
        <w:shd w:val="clear" w:color="auto" w:fill="FFFFFF" w:themeFill="background1"/>
        <w:tabs>
          <w:tab w:val="left" w:pos="9468"/>
        </w:tabs>
        <w:jc w:val="both"/>
        <w:rPr>
          <w:sz w:val="22"/>
          <w:szCs w:val="22"/>
        </w:rPr>
      </w:pPr>
      <w:r w:rsidRPr="00CE27BF">
        <w:rPr>
          <w:sz w:val="22"/>
          <w:szCs w:val="22"/>
        </w:rPr>
        <w:t>Risk Management and Control in banking and insurance industries – Methods of Risk Management – Risk Management by Individuals and Corporations – Tools for Controlling Risk.</w:t>
      </w:r>
    </w:p>
    <w:p w:rsidR="00BC54B2" w:rsidRPr="00CE27BF" w:rsidRDefault="00BC54B2" w:rsidP="00BC54B2">
      <w:pPr>
        <w:pStyle w:val="BodyText"/>
        <w:shd w:val="clear" w:color="auto" w:fill="FFFFFF" w:themeFill="background1"/>
        <w:tabs>
          <w:tab w:val="left" w:pos="9468"/>
        </w:tabs>
        <w:jc w:val="both"/>
        <w:rPr>
          <w:b/>
          <w:sz w:val="22"/>
          <w:szCs w:val="22"/>
        </w:rPr>
      </w:pPr>
    </w:p>
    <w:tbl>
      <w:tblPr>
        <w:tblW w:w="5000" w:type="pct"/>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9348"/>
      </w:tblGrid>
      <w:tr w:rsidR="005366C5" w:rsidRPr="00CE27BF" w:rsidTr="00422400">
        <w:tc>
          <w:tcPr>
            <w:tcW w:w="5000" w:type="pct"/>
          </w:tcPr>
          <w:p w:rsidR="00BC54B2" w:rsidRPr="00CE27BF" w:rsidRDefault="00BC54B2" w:rsidP="00422400">
            <w:pPr>
              <w:shd w:val="clear" w:color="auto" w:fill="FFFFFF" w:themeFill="background1"/>
              <w:jc w:val="center"/>
              <w:rPr>
                <w:b/>
              </w:rPr>
            </w:pPr>
            <w:r w:rsidRPr="00CE27BF">
              <w:rPr>
                <w:sz w:val="22"/>
                <w:szCs w:val="22"/>
              </w:rPr>
              <w:lastRenderedPageBreak/>
              <w:tab/>
            </w:r>
            <w:r w:rsidRPr="00CE27BF">
              <w:rPr>
                <w:b/>
                <w:sz w:val="22"/>
                <w:szCs w:val="22"/>
              </w:rPr>
              <w:t>Recent Trends in Banking and Insurance</w:t>
            </w:r>
          </w:p>
        </w:tc>
      </w:tr>
      <w:tr w:rsidR="00BC54B2" w:rsidRPr="00CE27BF" w:rsidTr="00422400">
        <w:tc>
          <w:tcPr>
            <w:tcW w:w="5000" w:type="pct"/>
          </w:tcPr>
          <w:p w:rsidR="00BC54B2" w:rsidRPr="00CE27BF" w:rsidRDefault="00BC54B2" w:rsidP="00422400">
            <w:pPr>
              <w:shd w:val="clear" w:color="auto" w:fill="FFFFFF" w:themeFill="background1"/>
              <w:jc w:val="both"/>
            </w:pPr>
            <w:r w:rsidRPr="00CE27BF">
              <w:rPr>
                <w:sz w:val="22"/>
                <w:szCs w:val="22"/>
              </w:rPr>
              <w:t>Faculty member will impart the knowledge on recent trends in Banking and Insurance to the students and these components will not cover in the examination.</w:t>
            </w:r>
          </w:p>
        </w:tc>
      </w:tr>
    </w:tbl>
    <w:p w:rsidR="00BC54B2" w:rsidRPr="00CE27BF" w:rsidRDefault="00BC54B2" w:rsidP="00BC54B2">
      <w:pPr>
        <w:shd w:val="clear" w:color="auto" w:fill="FFFFFF" w:themeFill="background1"/>
        <w:jc w:val="both"/>
        <w:rPr>
          <w:b/>
          <w:sz w:val="22"/>
          <w:szCs w:val="22"/>
        </w:rPr>
      </w:pPr>
    </w:p>
    <w:p w:rsidR="00BC54B2" w:rsidRPr="00CE27BF" w:rsidRDefault="00BC54B2" w:rsidP="00BC54B2">
      <w:pPr>
        <w:pStyle w:val="Heading1"/>
        <w:shd w:val="clear" w:color="auto" w:fill="FFFFFF" w:themeFill="background1"/>
        <w:rPr>
          <w:rFonts w:ascii="Times New Roman" w:hAnsi="Times New Roman" w:cs="Times New Roman"/>
          <w:color w:val="auto"/>
          <w:sz w:val="22"/>
          <w:szCs w:val="22"/>
        </w:rPr>
      </w:pPr>
    </w:p>
    <w:tbl>
      <w:tblPr>
        <w:tblW w:w="0" w:type="auto"/>
        <w:tblLook w:val="04A0" w:firstRow="1" w:lastRow="0" w:firstColumn="1" w:lastColumn="0" w:noHBand="0" w:noVBand="1"/>
      </w:tblPr>
      <w:tblGrid>
        <w:gridCol w:w="382"/>
        <w:gridCol w:w="8141"/>
      </w:tblGrid>
      <w:tr w:rsidR="005366C5" w:rsidRPr="00CE27BF" w:rsidTr="00422400">
        <w:tc>
          <w:tcPr>
            <w:tcW w:w="8523" w:type="dxa"/>
            <w:gridSpan w:val="2"/>
          </w:tcPr>
          <w:p w:rsidR="00BC54B2" w:rsidRPr="00CE27BF" w:rsidRDefault="00BC54B2" w:rsidP="006337CF">
            <w:pPr>
              <w:pStyle w:val="Heading2"/>
              <w:rPr>
                <w:lang w:val="en-IN"/>
              </w:rPr>
            </w:pPr>
            <w:r w:rsidRPr="00CE27BF">
              <w:t>Text Books:</w:t>
            </w:r>
          </w:p>
        </w:tc>
      </w:tr>
      <w:tr w:rsidR="005366C5" w:rsidRPr="00CE27BF" w:rsidTr="00422400">
        <w:tc>
          <w:tcPr>
            <w:tcW w:w="382" w:type="dxa"/>
          </w:tcPr>
          <w:p w:rsidR="00BC54B2" w:rsidRPr="00CE27BF" w:rsidRDefault="00BC54B2" w:rsidP="00422400">
            <w:pPr>
              <w:shd w:val="clear" w:color="auto" w:fill="FFFFFF" w:themeFill="background1"/>
              <w:spacing w:before="40" w:after="40"/>
              <w:rPr>
                <w:lang w:val="en-IN"/>
              </w:rPr>
            </w:pPr>
            <w:r w:rsidRPr="00CE27BF">
              <w:rPr>
                <w:sz w:val="22"/>
                <w:szCs w:val="22"/>
                <w:lang w:val="en-IN"/>
              </w:rPr>
              <w:t>1.</w:t>
            </w:r>
          </w:p>
        </w:tc>
        <w:tc>
          <w:tcPr>
            <w:tcW w:w="8141" w:type="dxa"/>
            <w:vAlign w:val="center"/>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6"/>
              <w:jc w:val="both"/>
              <w:rPr>
                <w:bCs/>
                <w:lang w:val="en-IN"/>
              </w:rPr>
            </w:pPr>
            <w:r w:rsidRPr="00CE27BF">
              <w:rPr>
                <w:bCs/>
                <w:sz w:val="22"/>
                <w:szCs w:val="22"/>
                <w:lang w:val="en-IN"/>
              </w:rPr>
              <w:t>Indian Institute of Banking and Finance (2021), “Principles &amp; Practices of Banking”, 5</w:t>
            </w:r>
            <w:r w:rsidRPr="00CE27BF">
              <w:rPr>
                <w:bCs/>
                <w:sz w:val="22"/>
                <w:szCs w:val="22"/>
                <w:vertAlign w:val="superscript"/>
                <w:lang w:val="en-IN"/>
              </w:rPr>
              <w:t>th</w:t>
            </w:r>
            <w:r w:rsidRPr="00CE27BF">
              <w:rPr>
                <w:bCs/>
                <w:sz w:val="22"/>
                <w:szCs w:val="22"/>
                <w:lang w:val="en-IN"/>
              </w:rPr>
              <w:t xml:space="preserve"> Edition, Macmillan Education India </w:t>
            </w:r>
            <w:proofErr w:type="spellStart"/>
            <w:r w:rsidRPr="00CE27BF">
              <w:rPr>
                <w:bCs/>
                <w:sz w:val="22"/>
                <w:szCs w:val="22"/>
                <w:lang w:val="en-IN"/>
              </w:rPr>
              <w:t>Pvt.</w:t>
            </w:r>
            <w:proofErr w:type="spellEnd"/>
            <w:r w:rsidRPr="00CE27BF">
              <w:rPr>
                <w:bCs/>
                <w:sz w:val="22"/>
                <w:szCs w:val="22"/>
                <w:lang w:val="en-IN"/>
              </w:rPr>
              <w:t xml:space="preserve"> Ltd, Noida, Uttar Pradesh.</w:t>
            </w:r>
          </w:p>
        </w:tc>
      </w:tr>
      <w:tr w:rsidR="005366C5" w:rsidRPr="00CE27BF" w:rsidTr="00422400">
        <w:tc>
          <w:tcPr>
            <w:tcW w:w="382" w:type="dxa"/>
          </w:tcPr>
          <w:p w:rsidR="00BC54B2" w:rsidRPr="00CE27BF" w:rsidRDefault="00BC54B2" w:rsidP="00422400">
            <w:pPr>
              <w:shd w:val="clear" w:color="auto" w:fill="FFFFFF" w:themeFill="background1"/>
              <w:spacing w:before="40" w:after="40"/>
              <w:rPr>
                <w:lang w:val="en-IN"/>
              </w:rPr>
            </w:pPr>
            <w:r w:rsidRPr="00CE27BF">
              <w:rPr>
                <w:sz w:val="22"/>
                <w:szCs w:val="22"/>
                <w:lang w:val="en-IN"/>
              </w:rPr>
              <w:t>2.</w:t>
            </w:r>
          </w:p>
        </w:tc>
        <w:tc>
          <w:tcPr>
            <w:tcW w:w="8141" w:type="dxa"/>
            <w:vAlign w:val="center"/>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6"/>
              <w:jc w:val="both"/>
              <w:rPr>
                <w:bCs/>
                <w:lang w:val="en-IN"/>
              </w:rPr>
            </w:pPr>
            <w:r w:rsidRPr="00CE27BF">
              <w:rPr>
                <w:bCs/>
                <w:sz w:val="22"/>
                <w:szCs w:val="22"/>
                <w:lang w:val="en-IN"/>
              </w:rPr>
              <w:t>Mishra M N &amp; Mishra S B, (2016), “Insurance Principles and Practice”, 22</w:t>
            </w:r>
            <w:r w:rsidRPr="00CE27BF">
              <w:rPr>
                <w:bCs/>
                <w:sz w:val="22"/>
                <w:szCs w:val="22"/>
                <w:vertAlign w:val="superscript"/>
                <w:lang w:val="en-IN"/>
              </w:rPr>
              <w:t>nd</w:t>
            </w:r>
            <w:r w:rsidRPr="00CE27BF">
              <w:rPr>
                <w:bCs/>
                <w:sz w:val="22"/>
                <w:szCs w:val="22"/>
                <w:lang w:val="en-IN"/>
              </w:rPr>
              <w:t xml:space="preserve"> Edition, S. Chand and Company Ltd, Noida, Uttar Pradesh.</w:t>
            </w:r>
          </w:p>
        </w:tc>
      </w:tr>
      <w:tr w:rsidR="005366C5" w:rsidRPr="00CE27BF" w:rsidTr="00422400">
        <w:tc>
          <w:tcPr>
            <w:tcW w:w="382" w:type="dxa"/>
          </w:tcPr>
          <w:p w:rsidR="00BC54B2" w:rsidRPr="00CE27BF" w:rsidRDefault="00BC54B2" w:rsidP="00422400">
            <w:pPr>
              <w:shd w:val="clear" w:color="auto" w:fill="FFFFFF" w:themeFill="background1"/>
              <w:spacing w:before="40" w:after="40"/>
              <w:rPr>
                <w:lang w:val="en-IN"/>
              </w:rPr>
            </w:pPr>
            <w:r w:rsidRPr="00CE27BF">
              <w:rPr>
                <w:sz w:val="22"/>
                <w:szCs w:val="22"/>
                <w:lang w:val="en-IN"/>
              </w:rPr>
              <w:t>3.</w:t>
            </w:r>
          </w:p>
        </w:tc>
        <w:tc>
          <w:tcPr>
            <w:tcW w:w="8141" w:type="dxa"/>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6"/>
              <w:jc w:val="both"/>
              <w:rPr>
                <w:bCs/>
                <w:lang w:val="en-IN"/>
              </w:rPr>
            </w:pPr>
            <w:r w:rsidRPr="00CE27BF">
              <w:rPr>
                <w:bCs/>
                <w:sz w:val="22"/>
                <w:szCs w:val="22"/>
                <w:lang w:val="en-IN"/>
              </w:rPr>
              <w:t>Emmett, Vaughan, Therese Vaughan M., (2013), “Fundamentals of Risk and Insurance”, 11</w:t>
            </w:r>
            <w:r w:rsidRPr="00CE27BF">
              <w:rPr>
                <w:bCs/>
                <w:sz w:val="22"/>
                <w:szCs w:val="22"/>
                <w:vertAlign w:val="superscript"/>
                <w:lang w:val="en-IN"/>
              </w:rPr>
              <w:t>th</w:t>
            </w:r>
            <w:r w:rsidRPr="00CE27BF">
              <w:rPr>
                <w:bCs/>
                <w:sz w:val="22"/>
                <w:szCs w:val="22"/>
                <w:lang w:val="en-IN"/>
              </w:rPr>
              <w:t xml:space="preserve"> Edition, Wiley &amp; Sons, New Jersey, USA.</w:t>
            </w:r>
          </w:p>
        </w:tc>
      </w:tr>
      <w:tr w:rsidR="00BC54B2" w:rsidRPr="00CE27BF" w:rsidTr="00422400">
        <w:tc>
          <w:tcPr>
            <w:tcW w:w="382" w:type="dxa"/>
          </w:tcPr>
          <w:p w:rsidR="00BC54B2" w:rsidRPr="00CE27BF" w:rsidRDefault="00BC54B2" w:rsidP="00422400">
            <w:pPr>
              <w:shd w:val="clear" w:color="auto" w:fill="FFFFFF" w:themeFill="background1"/>
              <w:spacing w:before="40" w:after="40"/>
              <w:rPr>
                <w:lang w:val="en-IN"/>
              </w:rPr>
            </w:pPr>
            <w:r w:rsidRPr="00CE27BF">
              <w:rPr>
                <w:sz w:val="22"/>
                <w:szCs w:val="22"/>
                <w:lang w:val="en-IN"/>
              </w:rPr>
              <w:t>4</w:t>
            </w:r>
          </w:p>
        </w:tc>
        <w:tc>
          <w:tcPr>
            <w:tcW w:w="8141" w:type="dxa"/>
          </w:tcPr>
          <w:p w:rsidR="00BC54B2" w:rsidRPr="00CE27BF" w:rsidRDefault="00BC54B2" w:rsidP="00422400">
            <w:pPr>
              <w:shd w:val="clear" w:color="auto" w:fill="FFFFFF" w:themeFill="background1"/>
              <w:jc w:val="both"/>
              <w:rPr>
                <w:bCs/>
                <w:lang w:val="en-IN"/>
              </w:rPr>
            </w:pPr>
            <w:r w:rsidRPr="00CE27BF">
              <w:rPr>
                <w:sz w:val="22"/>
                <w:szCs w:val="22"/>
                <w:lang w:val="en-GB"/>
              </w:rPr>
              <w:t xml:space="preserve">Theo </w:t>
            </w:r>
            <w:proofErr w:type="gramStart"/>
            <w:r w:rsidRPr="00CE27BF">
              <w:rPr>
                <w:sz w:val="22"/>
                <w:szCs w:val="22"/>
                <w:lang w:val="en-GB"/>
              </w:rPr>
              <w:t>Lynn ,</w:t>
            </w:r>
            <w:proofErr w:type="gramEnd"/>
            <w:r w:rsidRPr="00CE27BF">
              <w:rPr>
                <w:sz w:val="22"/>
                <w:szCs w:val="22"/>
                <w:lang w:val="en-GB"/>
              </w:rPr>
              <w:t> John G. Mooney, </w:t>
            </w:r>
            <w:proofErr w:type="spellStart"/>
            <w:r w:rsidRPr="00CE27BF">
              <w:rPr>
                <w:sz w:val="22"/>
                <w:szCs w:val="22"/>
                <w:lang w:val="en-GB"/>
              </w:rPr>
              <w:t>Pierangelo</w:t>
            </w:r>
            <w:proofErr w:type="spellEnd"/>
            <w:r w:rsidRPr="00CE27BF">
              <w:rPr>
                <w:sz w:val="22"/>
                <w:szCs w:val="22"/>
                <w:lang w:val="en-GB"/>
              </w:rPr>
              <w:t xml:space="preserve"> Rosati, Mark Cummins (2018), Disrupting Finance: FinTech and Strategy in the 21st Century (Palgrave Studies in Digital Business &amp; Enabling Technologies), Macmillan Publishers, </w:t>
            </w:r>
            <w:proofErr w:type="spellStart"/>
            <w:r w:rsidRPr="00CE27BF">
              <w:rPr>
                <w:sz w:val="22"/>
                <w:szCs w:val="22"/>
                <w:lang w:val="en-GB"/>
              </w:rPr>
              <w:t>NewYork</w:t>
            </w:r>
            <w:proofErr w:type="spellEnd"/>
            <w:r w:rsidRPr="00CE27BF">
              <w:rPr>
                <w:sz w:val="22"/>
                <w:szCs w:val="22"/>
                <w:lang w:val="en-GB"/>
              </w:rPr>
              <w:t xml:space="preserve"> (US)</w:t>
            </w:r>
          </w:p>
        </w:tc>
      </w:tr>
    </w:tbl>
    <w:p w:rsidR="00BC54B2" w:rsidRPr="00CE27BF" w:rsidRDefault="00BC54B2" w:rsidP="00BC54B2">
      <w:pPr>
        <w:pStyle w:val="Heading1"/>
        <w:shd w:val="clear" w:color="auto" w:fill="FFFFFF" w:themeFill="background1"/>
        <w:rPr>
          <w:rFonts w:ascii="Times New Roman" w:hAnsi="Times New Roman" w:cs="Times New Roman"/>
          <w:color w:val="auto"/>
          <w:sz w:val="22"/>
          <w:szCs w:val="22"/>
        </w:rPr>
      </w:pPr>
    </w:p>
    <w:tbl>
      <w:tblPr>
        <w:tblW w:w="0" w:type="auto"/>
        <w:tblLook w:val="04A0" w:firstRow="1" w:lastRow="0" w:firstColumn="1" w:lastColumn="0" w:noHBand="0" w:noVBand="1"/>
      </w:tblPr>
      <w:tblGrid>
        <w:gridCol w:w="309"/>
        <w:gridCol w:w="137"/>
        <w:gridCol w:w="8902"/>
      </w:tblGrid>
      <w:tr w:rsidR="005366C5" w:rsidRPr="00CE27BF" w:rsidTr="004D4079">
        <w:tc>
          <w:tcPr>
            <w:tcW w:w="9348" w:type="dxa"/>
            <w:gridSpan w:val="3"/>
          </w:tcPr>
          <w:p w:rsidR="00BC54B2" w:rsidRPr="00CE27BF" w:rsidRDefault="00BC54B2" w:rsidP="006337CF">
            <w:pPr>
              <w:pStyle w:val="Heading2"/>
              <w:rPr>
                <w:lang w:val="en-IN"/>
              </w:rPr>
            </w:pPr>
            <w:r w:rsidRPr="00CE27BF">
              <w:t>Supplementary Readings:</w:t>
            </w:r>
          </w:p>
        </w:tc>
      </w:tr>
      <w:tr w:rsidR="005366C5" w:rsidRPr="00CE27BF" w:rsidTr="004D4079">
        <w:tc>
          <w:tcPr>
            <w:tcW w:w="381" w:type="dxa"/>
            <w:gridSpan w:val="2"/>
          </w:tcPr>
          <w:p w:rsidR="00BC54B2" w:rsidRPr="00CE27BF" w:rsidRDefault="00BC54B2" w:rsidP="00422400">
            <w:pPr>
              <w:shd w:val="clear" w:color="auto" w:fill="FFFFFF" w:themeFill="background1"/>
              <w:spacing w:before="40" w:after="40"/>
              <w:rPr>
                <w:lang w:val="en-IN"/>
              </w:rPr>
            </w:pPr>
            <w:r w:rsidRPr="00CE27BF">
              <w:rPr>
                <w:sz w:val="22"/>
                <w:szCs w:val="22"/>
                <w:lang w:val="en-IN"/>
              </w:rPr>
              <w:t>1.</w:t>
            </w:r>
          </w:p>
        </w:tc>
        <w:tc>
          <w:tcPr>
            <w:tcW w:w="8967" w:type="dxa"/>
            <w:vAlign w:val="center"/>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4"/>
              <w:jc w:val="both"/>
              <w:rPr>
                <w:bCs/>
                <w:lang w:val="en-IN"/>
              </w:rPr>
            </w:pPr>
            <w:proofErr w:type="spellStart"/>
            <w:r w:rsidRPr="00CE27BF">
              <w:rPr>
                <w:bCs/>
                <w:sz w:val="22"/>
                <w:szCs w:val="22"/>
                <w:lang w:val="en-IN"/>
              </w:rPr>
              <w:t>Sundharam</w:t>
            </w:r>
            <w:proofErr w:type="spellEnd"/>
            <w:r w:rsidRPr="00CE27BF">
              <w:rPr>
                <w:bCs/>
                <w:sz w:val="22"/>
                <w:szCs w:val="22"/>
                <w:lang w:val="en-IN"/>
              </w:rPr>
              <w:t xml:space="preserve"> KPM &amp; Varshney P. N., (2020), “Banking Theory, Law and Practice”, 20</w:t>
            </w:r>
            <w:r w:rsidRPr="00CE27BF">
              <w:rPr>
                <w:bCs/>
                <w:sz w:val="22"/>
                <w:szCs w:val="22"/>
                <w:vertAlign w:val="superscript"/>
                <w:lang w:val="en-IN"/>
              </w:rPr>
              <w:t>th</w:t>
            </w:r>
            <w:r w:rsidRPr="00CE27BF">
              <w:rPr>
                <w:bCs/>
                <w:sz w:val="22"/>
                <w:szCs w:val="22"/>
                <w:lang w:val="en-IN"/>
              </w:rPr>
              <w:t xml:space="preserve"> Edition, Sultan Chand &amp; Sons, New Delhi.</w:t>
            </w:r>
          </w:p>
        </w:tc>
      </w:tr>
      <w:tr w:rsidR="005366C5" w:rsidRPr="00CE27BF" w:rsidTr="004D4079">
        <w:tc>
          <w:tcPr>
            <w:tcW w:w="381" w:type="dxa"/>
            <w:gridSpan w:val="2"/>
          </w:tcPr>
          <w:p w:rsidR="00BC54B2" w:rsidRPr="00CE27BF" w:rsidRDefault="00BC54B2" w:rsidP="00422400">
            <w:pPr>
              <w:shd w:val="clear" w:color="auto" w:fill="FFFFFF" w:themeFill="background1"/>
              <w:spacing w:before="40" w:after="40"/>
              <w:rPr>
                <w:lang w:val="en-IN"/>
              </w:rPr>
            </w:pPr>
            <w:r w:rsidRPr="00CE27BF">
              <w:rPr>
                <w:sz w:val="22"/>
                <w:szCs w:val="22"/>
                <w:lang w:val="en-IN"/>
              </w:rPr>
              <w:t>2.</w:t>
            </w:r>
          </w:p>
        </w:tc>
        <w:tc>
          <w:tcPr>
            <w:tcW w:w="8967" w:type="dxa"/>
            <w:vAlign w:val="center"/>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4"/>
              <w:jc w:val="both"/>
              <w:rPr>
                <w:bCs/>
                <w:lang w:val="en-IN"/>
              </w:rPr>
            </w:pPr>
            <w:r w:rsidRPr="00CE27BF">
              <w:rPr>
                <w:bCs/>
                <w:sz w:val="22"/>
                <w:szCs w:val="22"/>
                <w:lang w:val="en-IN"/>
              </w:rPr>
              <w:t>Gordon &amp; Natarajan, (2022), “Banking Theory, Law and Practice”, 9</w:t>
            </w:r>
            <w:r w:rsidRPr="00CE27BF">
              <w:rPr>
                <w:bCs/>
                <w:sz w:val="22"/>
                <w:szCs w:val="22"/>
                <w:vertAlign w:val="superscript"/>
                <w:lang w:val="en-IN"/>
              </w:rPr>
              <w:t>th</w:t>
            </w:r>
            <w:r w:rsidRPr="00CE27BF">
              <w:rPr>
                <w:bCs/>
                <w:sz w:val="22"/>
                <w:szCs w:val="22"/>
                <w:lang w:val="en-IN"/>
              </w:rPr>
              <w:t xml:space="preserve"> Edition, Himalaya Publishing House Pvt Ltd, Mumbai. </w:t>
            </w:r>
          </w:p>
        </w:tc>
      </w:tr>
      <w:tr w:rsidR="005366C5" w:rsidRPr="00CE27BF" w:rsidTr="004D4079">
        <w:tc>
          <w:tcPr>
            <w:tcW w:w="381" w:type="dxa"/>
            <w:gridSpan w:val="2"/>
          </w:tcPr>
          <w:p w:rsidR="00BC54B2" w:rsidRPr="00CE27BF" w:rsidRDefault="00BC54B2" w:rsidP="00422400">
            <w:pPr>
              <w:shd w:val="clear" w:color="auto" w:fill="FFFFFF" w:themeFill="background1"/>
              <w:spacing w:before="40" w:after="40"/>
              <w:rPr>
                <w:lang w:val="en-IN"/>
              </w:rPr>
            </w:pPr>
            <w:r w:rsidRPr="00CE27BF">
              <w:rPr>
                <w:sz w:val="22"/>
                <w:szCs w:val="22"/>
                <w:lang w:val="en-IN"/>
              </w:rPr>
              <w:t>3.</w:t>
            </w:r>
          </w:p>
        </w:tc>
        <w:tc>
          <w:tcPr>
            <w:tcW w:w="8967" w:type="dxa"/>
          </w:tcPr>
          <w:p w:rsidR="00BC54B2" w:rsidRPr="00CE27BF" w:rsidRDefault="00BC54B2" w:rsidP="00422400">
            <w:pPr>
              <w:pStyle w:val="BodyText"/>
              <w:widowControl w:val="0"/>
              <w:shd w:val="clear" w:color="auto" w:fill="FFFFFF" w:themeFill="background1"/>
              <w:tabs>
                <w:tab w:val="left" w:pos="9468"/>
              </w:tabs>
              <w:autoSpaceDE w:val="0"/>
              <w:autoSpaceDN w:val="0"/>
              <w:spacing w:after="0"/>
              <w:ind w:right="4"/>
              <w:jc w:val="both"/>
              <w:rPr>
                <w:bCs/>
                <w:lang w:val="en-IN"/>
              </w:rPr>
            </w:pPr>
            <w:r w:rsidRPr="00CE27BF">
              <w:rPr>
                <w:bCs/>
                <w:sz w:val="22"/>
                <w:szCs w:val="22"/>
                <w:lang w:val="en-IN"/>
              </w:rPr>
              <w:t>Gupta P. K.  (2021), “Insurance and Risk Management” 6</w:t>
            </w:r>
            <w:r w:rsidRPr="00CE27BF">
              <w:rPr>
                <w:bCs/>
                <w:sz w:val="22"/>
                <w:szCs w:val="22"/>
                <w:vertAlign w:val="superscript"/>
                <w:lang w:val="en-IN"/>
              </w:rPr>
              <w:t>th</w:t>
            </w:r>
            <w:r w:rsidRPr="00CE27BF">
              <w:rPr>
                <w:bCs/>
                <w:sz w:val="22"/>
                <w:szCs w:val="22"/>
                <w:lang w:val="en-IN"/>
              </w:rPr>
              <w:t xml:space="preserve"> Edition, Himalaya Publishing House Pvt Ltd, Mumbai.</w:t>
            </w:r>
          </w:p>
        </w:tc>
      </w:tr>
      <w:tr w:rsidR="005366C5" w:rsidRPr="00CE27BF" w:rsidTr="004D4079">
        <w:tc>
          <w:tcPr>
            <w:tcW w:w="9348" w:type="dxa"/>
            <w:gridSpan w:val="3"/>
          </w:tcPr>
          <w:p w:rsidR="00BC54B2" w:rsidRPr="00CE27BF" w:rsidRDefault="00BC54B2" w:rsidP="006337CF">
            <w:pPr>
              <w:pStyle w:val="Heading2"/>
              <w:rPr>
                <w:lang w:val="en-IN"/>
              </w:rPr>
            </w:pPr>
            <w:r w:rsidRPr="00CE27BF">
              <w:t>Web Reference:</w:t>
            </w:r>
          </w:p>
        </w:tc>
      </w:tr>
      <w:tr w:rsidR="005366C5" w:rsidRPr="00CE27BF" w:rsidTr="004D4079">
        <w:tc>
          <w:tcPr>
            <w:tcW w:w="381" w:type="dxa"/>
            <w:gridSpan w:val="2"/>
          </w:tcPr>
          <w:p w:rsidR="00BC54B2" w:rsidRPr="00CE27BF" w:rsidRDefault="00BC54B2" w:rsidP="00422400">
            <w:pPr>
              <w:shd w:val="clear" w:color="auto" w:fill="FFFFFF" w:themeFill="background1"/>
              <w:spacing w:before="40" w:after="40"/>
              <w:rPr>
                <w:lang w:val="en-IN"/>
              </w:rPr>
            </w:pPr>
            <w:r w:rsidRPr="00CE27BF">
              <w:rPr>
                <w:sz w:val="22"/>
                <w:szCs w:val="22"/>
                <w:lang w:val="en-IN"/>
              </w:rPr>
              <w:t>1.</w:t>
            </w:r>
          </w:p>
        </w:tc>
        <w:tc>
          <w:tcPr>
            <w:tcW w:w="8967" w:type="dxa"/>
            <w:vAlign w:val="center"/>
          </w:tcPr>
          <w:p w:rsidR="00BC54B2" w:rsidRPr="00CE27BF" w:rsidRDefault="00BC54B2" w:rsidP="00422400">
            <w:pPr>
              <w:pStyle w:val="NormalWeb"/>
              <w:shd w:val="clear" w:color="auto" w:fill="FFFFFF" w:themeFill="background1"/>
              <w:spacing w:before="0" w:beforeAutospacing="0" w:after="0" w:afterAutospacing="0"/>
              <w:rPr>
                <w:bCs/>
                <w:lang w:val="en-IN"/>
              </w:rPr>
            </w:pPr>
            <w:r w:rsidRPr="00CE27BF">
              <w:rPr>
                <w:bCs/>
                <w:sz w:val="22"/>
                <w:szCs w:val="22"/>
                <w:lang w:val="en-IN"/>
              </w:rPr>
              <w:t>https://corporatefinanceinstitute.com/resources/knowledge/finance/fintech-financial-technology</w:t>
            </w:r>
          </w:p>
        </w:tc>
      </w:tr>
      <w:tr w:rsidR="00BC54B2" w:rsidRPr="00CE27BF" w:rsidTr="004D4079">
        <w:tc>
          <w:tcPr>
            <w:tcW w:w="310" w:type="dxa"/>
          </w:tcPr>
          <w:p w:rsidR="00BC54B2" w:rsidRPr="00CE27BF" w:rsidRDefault="004D4079" w:rsidP="00422400">
            <w:pPr>
              <w:shd w:val="clear" w:color="auto" w:fill="FFFFFF" w:themeFill="background1"/>
              <w:spacing w:before="40" w:after="40"/>
              <w:rPr>
                <w:lang w:val="en-IN"/>
              </w:rPr>
            </w:pPr>
            <w:r>
              <w:br w:type="page"/>
            </w:r>
            <w:r w:rsidR="00BC54B2" w:rsidRPr="00CE27BF">
              <w:rPr>
                <w:sz w:val="22"/>
                <w:szCs w:val="22"/>
                <w:lang w:val="en-IN"/>
              </w:rPr>
              <w:t>2.</w:t>
            </w:r>
          </w:p>
        </w:tc>
        <w:tc>
          <w:tcPr>
            <w:tcW w:w="9038" w:type="dxa"/>
            <w:gridSpan w:val="2"/>
            <w:vAlign w:val="center"/>
          </w:tcPr>
          <w:p w:rsidR="00BC54B2" w:rsidRPr="00CE27BF" w:rsidRDefault="00EF5356" w:rsidP="00422400">
            <w:pPr>
              <w:pStyle w:val="NormalWeb"/>
              <w:shd w:val="clear" w:color="auto" w:fill="FFFFFF" w:themeFill="background1"/>
              <w:spacing w:before="0" w:beforeAutospacing="0" w:after="0" w:afterAutospacing="0"/>
              <w:rPr>
                <w:bCs/>
                <w:lang w:val="en-IN"/>
              </w:rPr>
            </w:pPr>
            <w:hyperlink r:id="rId9" w:history="1">
              <w:r w:rsidR="00BC54B2" w:rsidRPr="00CE27BF">
                <w:rPr>
                  <w:rStyle w:val="Hyperlink"/>
                  <w:bCs/>
                  <w:color w:val="auto"/>
                  <w:sz w:val="22"/>
                  <w:szCs w:val="22"/>
                  <w:lang w:val="en-IN"/>
                </w:rPr>
                <w:t>https://mrcet.com/downloads/digital_notes/CSE/IV%20Year/CSE%20B.TECH%20IV%20YEAR%20II%20SEM%20BCT%20(R18A0534)%20NOTES%20Final%20PDF.pdf</w:t>
              </w:r>
            </w:hyperlink>
          </w:p>
          <w:p w:rsidR="00BC54B2" w:rsidRPr="00CE27BF" w:rsidRDefault="00BC54B2" w:rsidP="00422400">
            <w:pPr>
              <w:pStyle w:val="NormalWeb"/>
              <w:shd w:val="clear" w:color="auto" w:fill="FFFFFF" w:themeFill="background1"/>
              <w:spacing w:before="0" w:beforeAutospacing="0" w:after="0" w:afterAutospacing="0"/>
              <w:rPr>
                <w:bCs/>
                <w:lang w:val="en-IN"/>
              </w:rPr>
            </w:pPr>
          </w:p>
        </w:tc>
      </w:tr>
    </w:tbl>
    <w:p w:rsidR="004D4079" w:rsidRDefault="004D4079">
      <w:pPr>
        <w:rPr>
          <w:sz w:val="22"/>
          <w:szCs w:val="22"/>
        </w:rPr>
      </w:pPr>
    </w:p>
    <w:p w:rsidR="004D4079" w:rsidRDefault="004D4079">
      <w:pPr>
        <w:spacing w:after="200" w:line="276" w:lineRule="auto"/>
        <w:rPr>
          <w:sz w:val="22"/>
          <w:szCs w:val="22"/>
        </w:rPr>
      </w:pPr>
      <w:r>
        <w:rPr>
          <w:sz w:val="22"/>
          <w:szCs w:val="22"/>
        </w:rPr>
        <w:br w:type="page"/>
      </w:r>
    </w:p>
    <w:p w:rsidR="00532BA8" w:rsidRPr="00CE27BF" w:rsidRDefault="00532BA8">
      <w:pPr>
        <w:rPr>
          <w:sz w:val="22"/>
          <w:szCs w:val="22"/>
        </w:rPr>
      </w:pP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4882"/>
        <w:gridCol w:w="680"/>
        <w:gridCol w:w="559"/>
        <w:gridCol w:w="639"/>
      </w:tblGrid>
      <w:tr w:rsidR="000B2270" w:rsidRPr="00CE27BF" w:rsidTr="004D4079">
        <w:trPr>
          <w:trHeight w:val="335"/>
        </w:trPr>
        <w:tc>
          <w:tcPr>
            <w:tcW w:w="1120" w:type="pct"/>
            <w:shd w:val="clear" w:color="auto" w:fill="auto"/>
            <w:vAlign w:val="center"/>
          </w:tcPr>
          <w:p w:rsidR="000B2270" w:rsidRPr="00CE27BF" w:rsidRDefault="00A344A2" w:rsidP="00A344A2">
            <w:pPr>
              <w:tabs>
                <w:tab w:val="center" w:pos="4680"/>
              </w:tabs>
              <w:spacing w:after="60" w:line="300" w:lineRule="auto"/>
              <w:rPr>
                <w:b/>
              </w:rPr>
            </w:pPr>
            <w:r w:rsidRPr="00CE27BF">
              <w:rPr>
                <w:sz w:val="22"/>
                <w:szCs w:val="22"/>
              </w:rPr>
              <w:br w:type="page"/>
            </w:r>
            <w:r w:rsidR="004D4079">
              <w:rPr>
                <w:sz w:val="22"/>
                <w:szCs w:val="22"/>
              </w:rPr>
              <w:br w:type="page"/>
            </w:r>
            <w:r w:rsidR="000B2270" w:rsidRPr="00CE27BF">
              <w:rPr>
                <w:b/>
                <w:bCs/>
                <w:sz w:val="22"/>
                <w:szCs w:val="22"/>
              </w:rPr>
              <w:t>23PCOPE14-1</w:t>
            </w:r>
          </w:p>
        </w:tc>
        <w:tc>
          <w:tcPr>
            <w:tcW w:w="2802" w:type="pct"/>
            <w:vMerge w:val="restart"/>
            <w:shd w:val="clear" w:color="auto" w:fill="auto"/>
            <w:vAlign w:val="center"/>
          </w:tcPr>
          <w:p w:rsidR="006B551C" w:rsidRPr="00CE27BF" w:rsidRDefault="006B551C" w:rsidP="006B551C">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- 1</w:t>
            </w:r>
          </w:p>
          <w:p w:rsidR="000B2270" w:rsidRPr="00CE27BF" w:rsidRDefault="000B2270" w:rsidP="00A344A2">
            <w:pPr>
              <w:pStyle w:val="Heading1"/>
              <w:spacing w:before="0"/>
              <w:jc w:val="center"/>
              <w:rPr>
                <w:rFonts w:ascii="Times New Roman" w:hAnsi="Times New Roman" w:cs="Times New Roman"/>
                <w:b w:val="0"/>
                <w:color w:val="auto"/>
                <w:sz w:val="22"/>
                <w:szCs w:val="22"/>
              </w:rPr>
            </w:pPr>
            <w:r w:rsidRPr="00CE27BF">
              <w:rPr>
                <w:rFonts w:ascii="Times New Roman" w:hAnsi="Times New Roman" w:cs="Times New Roman"/>
                <w:color w:val="auto"/>
                <w:sz w:val="22"/>
                <w:szCs w:val="22"/>
              </w:rPr>
              <w:t>23PCOPE14-1- CO-OPERATION – THEORY AND PRACTICE</w:t>
            </w:r>
          </w:p>
        </w:tc>
        <w:tc>
          <w:tcPr>
            <w:tcW w:w="390" w:type="pct"/>
            <w:shd w:val="clear" w:color="auto" w:fill="auto"/>
            <w:vAlign w:val="center"/>
          </w:tcPr>
          <w:p w:rsidR="000B2270" w:rsidRPr="00CE27BF" w:rsidRDefault="000B2270" w:rsidP="00216DCE">
            <w:pPr>
              <w:tabs>
                <w:tab w:val="center" w:pos="4680"/>
              </w:tabs>
              <w:spacing w:after="60" w:line="300" w:lineRule="auto"/>
              <w:jc w:val="center"/>
              <w:rPr>
                <w:b/>
              </w:rPr>
            </w:pPr>
            <w:r w:rsidRPr="00CE27BF">
              <w:rPr>
                <w:b/>
                <w:sz w:val="22"/>
                <w:szCs w:val="22"/>
              </w:rPr>
              <w:t>L</w:t>
            </w:r>
          </w:p>
        </w:tc>
        <w:tc>
          <w:tcPr>
            <w:tcW w:w="321" w:type="pct"/>
            <w:shd w:val="clear" w:color="auto" w:fill="auto"/>
            <w:vAlign w:val="center"/>
          </w:tcPr>
          <w:p w:rsidR="000B2270" w:rsidRPr="00CE27BF" w:rsidRDefault="000B2270" w:rsidP="00216DCE">
            <w:pPr>
              <w:tabs>
                <w:tab w:val="center" w:pos="4680"/>
              </w:tabs>
              <w:spacing w:after="60" w:line="300" w:lineRule="auto"/>
              <w:jc w:val="center"/>
              <w:rPr>
                <w:b/>
              </w:rPr>
            </w:pPr>
            <w:r w:rsidRPr="00CE27BF">
              <w:rPr>
                <w:b/>
                <w:sz w:val="22"/>
                <w:szCs w:val="22"/>
              </w:rPr>
              <w:t>P</w:t>
            </w:r>
          </w:p>
        </w:tc>
        <w:tc>
          <w:tcPr>
            <w:tcW w:w="367" w:type="pct"/>
            <w:shd w:val="clear" w:color="auto" w:fill="auto"/>
            <w:vAlign w:val="center"/>
          </w:tcPr>
          <w:p w:rsidR="000B2270" w:rsidRPr="00CE27BF" w:rsidRDefault="000B2270" w:rsidP="00216DCE">
            <w:pPr>
              <w:tabs>
                <w:tab w:val="center" w:pos="4680"/>
              </w:tabs>
              <w:spacing w:after="60" w:line="300" w:lineRule="auto"/>
              <w:jc w:val="center"/>
              <w:rPr>
                <w:b/>
              </w:rPr>
            </w:pPr>
            <w:r w:rsidRPr="00CE27BF">
              <w:rPr>
                <w:b/>
                <w:sz w:val="22"/>
                <w:szCs w:val="22"/>
              </w:rPr>
              <w:t>C</w:t>
            </w:r>
          </w:p>
        </w:tc>
      </w:tr>
      <w:tr w:rsidR="000B2270" w:rsidRPr="00CE27BF" w:rsidTr="004D4079">
        <w:trPr>
          <w:trHeight w:val="334"/>
        </w:trPr>
        <w:tc>
          <w:tcPr>
            <w:tcW w:w="1120" w:type="pct"/>
            <w:shd w:val="clear" w:color="auto" w:fill="auto"/>
            <w:vAlign w:val="center"/>
          </w:tcPr>
          <w:p w:rsidR="000B2270" w:rsidRPr="00CE27BF" w:rsidRDefault="000B2270" w:rsidP="00216DCE">
            <w:pPr>
              <w:tabs>
                <w:tab w:val="center" w:pos="4680"/>
              </w:tabs>
              <w:spacing w:after="60" w:line="300" w:lineRule="auto"/>
              <w:rPr>
                <w:b/>
                <w:lang w:eastAsia="en-IN"/>
              </w:rPr>
            </w:pPr>
            <w:r w:rsidRPr="00CE27BF">
              <w:rPr>
                <w:b/>
                <w:sz w:val="22"/>
                <w:szCs w:val="22"/>
                <w:lang w:eastAsia="en-IN"/>
              </w:rPr>
              <w:t>Semester-1</w:t>
            </w:r>
          </w:p>
        </w:tc>
        <w:tc>
          <w:tcPr>
            <w:tcW w:w="2802" w:type="pct"/>
            <w:vMerge/>
            <w:shd w:val="clear" w:color="auto" w:fill="auto"/>
            <w:vAlign w:val="center"/>
          </w:tcPr>
          <w:p w:rsidR="000B2270" w:rsidRPr="00CE27BF" w:rsidRDefault="000B2270" w:rsidP="00216DCE">
            <w:pPr>
              <w:tabs>
                <w:tab w:val="center" w:pos="4680"/>
              </w:tabs>
              <w:spacing w:after="60" w:line="300" w:lineRule="auto"/>
              <w:rPr>
                <w:b/>
              </w:rPr>
            </w:pPr>
          </w:p>
        </w:tc>
        <w:tc>
          <w:tcPr>
            <w:tcW w:w="390" w:type="pct"/>
            <w:shd w:val="clear" w:color="auto" w:fill="auto"/>
            <w:vAlign w:val="center"/>
          </w:tcPr>
          <w:p w:rsidR="000B2270" w:rsidRPr="00CE27BF" w:rsidRDefault="000B2270" w:rsidP="00216DCE">
            <w:pPr>
              <w:tabs>
                <w:tab w:val="center" w:pos="4680"/>
              </w:tabs>
              <w:spacing w:after="60" w:line="300" w:lineRule="auto"/>
              <w:jc w:val="center"/>
              <w:rPr>
                <w:b/>
              </w:rPr>
            </w:pPr>
            <w:r w:rsidRPr="00CE27BF">
              <w:rPr>
                <w:b/>
                <w:sz w:val="22"/>
                <w:szCs w:val="22"/>
              </w:rPr>
              <w:t>5</w:t>
            </w:r>
          </w:p>
        </w:tc>
        <w:tc>
          <w:tcPr>
            <w:tcW w:w="321" w:type="pct"/>
            <w:shd w:val="clear" w:color="auto" w:fill="auto"/>
            <w:vAlign w:val="center"/>
          </w:tcPr>
          <w:p w:rsidR="000B2270" w:rsidRPr="00CE27BF" w:rsidRDefault="000B2270" w:rsidP="00216DCE">
            <w:pPr>
              <w:tabs>
                <w:tab w:val="center" w:pos="4680"/>
              </w:tabs>
              <w:spacing w:after="60" w:line="300" w:lineRule="auto"/>
              <w:jc w:val="center"/>
              <w:rPr>
                <w:b/>
              </w:rPr>
            </w:pPr>
          </w:p>
        </w:tc>
        <w:tc>
          <w:tcPr>
            <w:tcW w:w="367" w:type="pct"/>
            <w:shd w:val="clear" w:color="auto" w:fill="auto"/>
            <w:vAlign w:val="center"/>
          </w:tcPr>
          <w:p w:rsidR="000B2270" w:rsidRPr="00CE27BF" w:rsidRDefault="000B2270" w:rsidP="00216DCE">
            <w:pPr>
              <w:tabs>
                <w:tab w:val="center" w:pos="4680"/>
              </w:tabs>
              <w:spacing w:after="60" w:line="300" w:lineRule="auto"/>
              <w:jc w:val="center"/>
              <w:rPr>
                <w:b/>
              </w:rPr>
            </w:pPr>
            <w:r w:rsidRPr="00CE27BF">
              <w:rPr>
                <w:b/>
                <w:sz w:val="22"/>
                <w:szCs w:val="22"/>
              </w:rPr>
              <w:t>3</w:t>
            </w:r>
          </w:p>
        </w:tc>
      </w:tr>
    </w:tbl>
    <w:p w:rsidR="00A344A2" w:rsidRPr="00CE27BF" w:rsidRDefault="00A344A2" w:rsidP="00A344A2">
      <w:pPr>
        <w:rPr>
          <w:b/>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A34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A344A2" w:rsidRPr="00CE27BF" w:rsidRDefault="00A344A2" w:rsidP="00216DCE">
            <w:pPr>
              <w:spacing w:after="60"/>
              <w:rPr>
                <w:color w:val="auto"/>
                <w:lang w:val="en-IN"/>
              </w:rPr>
            </w:pPr>
            <w:r w:rsidRPr="00CE27BF">
              <w:rPr>
                <w:color w:val="auto"/>
              </w:rPr>
              <w:t>Learning Objectives:</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344A2" w:rsidRPr="00CE27BF" w:rsidRDefault="00A344A2" w:rsidP="00216DCE">
            <w:pPr>
              <w:spacing w:after="60"/>
              <w:jc w:val="center"/>
              <w:rPr>
                <w:lang w:val="en-IN"/>
              </w:rPr>
            </w:pPr>
            <w:r w:rsidRPr="00CE27BF">
              <w:t>LO1:</w:t>
            </w:r>
          </w:p>
        </w:tc>
        <w:tc>
          <w:tcPr>
            <w:tcW w:w="4552" w:type="pct"/>
            <w:shd w:val="clear" w:color="auto" w:fill="auto"/>
          </w:tcPr>
          <w:p w:rsidR="00A344A2" w:rsidRPr="00CE27BF" w:rsidRDefault="00A344A2" w:rsidP="00216DCE">
            <w:pPr>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understand the basic concept of cooperation and the emergence of cooperative movement in India</w:t>
            </w:r>
          </w:p>
        </w:tc>
      </w:tr>
      <w:tr w:rsidR="005366C5" w:rsidRPr="00CE27BF" w:rsidTr="00A344A2">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344A2" w:rsidRPr="00CE27BF" w:rsidRDefault="00A344A2" w:rsidP="00216DCE">
            <w:pPr>
              <w:spacing w:after="60"/>
              <w:jc w:val="center"/>
              <w:rPr>
                <w:lang w:val="en-IN"/>
              </w:rPr>
            </w:pPr>
            <w:r w:rsidRPr="00CE27BF">
              <w:t>LO2:</w:t>
            </w:r>
          </w:p>
        </w:tc>
        <w:tc>
          <w:tcPr>
            <w:tcW w:w="4552" w:type="pct"/>
            <w:shd w:val="clear" w:color="auto" w:fill="auto"/>
          </w:tcPr>
          <w:p w:rsidR="00A344A2" w:rsidRPr="00CE27BF" w:rsidRDefault="00A344A2" w:rsidP="00216DCE">
            <w:pPr>
              <w:cnfStyle w:val="000000000000" w:firstRow="0" w:lastRow="0" w:firstColumn="0" w:lastColumn="0" w:oddVBand="0" w:evenVBand="0" w:oddHBand="0" w:evenHBand="0" w:firstRowFirstColumn="0" w:firstRowLastColumn="0" w:lastRowFirstColumn="0" w:lastRowLastColumn="0"/>
            </w:pPr>
            <w:r w:rsidRPr="00CE27BF">
              <w:rPr>
                <w:rFonts w:eastAsia="Calibri"/>
              </w:rPr>
              <w:t>To recognize different models of cooperatives and principles of cooperation</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344A2" w:rsidRPr="00CE27BF" w:rsidRDefault="00A344A2" w:rsidP="00216DCE">
            <w:pPr>
              <w:spacing w:after="60"/>
              <w:jc w:val="center"/>
              <w:rPr>
                <w:lang w:val="en-IN"/>
              </w:rPr>
            </w:pPr>
            <w:r w:rsidRPr="00CE27BF">
              <w:t>LO3:</w:t>
            </w:r>
          </w:p>
        </w:tc>
        <w:tc>
          <w:tcPr>
            <w:tcW w:w="4552" w:type="pct"/>
            <w:shd w:val="clear" w:color="auto" w:fill="auto"/>
          </w:tcPr>
          <w:p w:rsidR="00A344A2" w:rsidRPr="00CE27BF" w:rsidRDefault="00A344A2" w:rsidP="00216DCE">
            <w:pPr>
              <w:cnfStyle w:val="000000100000" w:firstRow="0" w:lastRow="0" w:firstColumn="0" w:lastColumn="0" w:oddVBand="0" w:evenVBand="0" w:oddHBand="1" w:evenHBand="0" w:firstRowFirstColumn="0" w:firstRowLastColumn="0" w:lastRowFirstColumn="0" w:lastRowLastColumn="0"/>
            </w:pPr>
            <w:r w:rsidRPr="00CE27BF">
              <w:rPr>
                <w:rFonts w:eastAsia="Calibri"/>
              </w:rPr>
              <w:t>To familiarize with the committees and commission relating to cooperative movement in India</w:t>
            </w:r>
          </w:p>
        </w:tc>
      </w:tr>
      <w:tr w:rsidR="005366C5" w:rsidRPr="00CE27BF" w:rsidTr="00A344A2">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344A2" w:rsidRPr="00CE27BF" w:rsidRDefault="00A344A2" w:rsidP="00216DCE">
            <w:pPr>
              <w:spacing w:after="60"/>
              <w:jc w:val="center"/>
            </w:pPr>
            <w:r w:rsidRPr="00CE27BF">
              <w:t>LO4:</w:t>
            </w:r>
          </w:p>
        </w:tc>
        <w:tc>
          <w:tcPr>
            <w:tcW w:w="4552" w:type="pct"/>
            <w:shd w:val="clear" w:color="auto" w:fill="auto"/>
          </w:tcPr>
          <w:p w:rsidR="00A344A2" w:rsidRPr="00CE27BF" w:rsidRDefault="00A344A2" w:rsidP="00216DCE">
            <w:pPr>
              <w:cnfStyle w:val="000000000000" w:firstRow="0" w:lastRow="0" w:firstColumn="0" w:lastColumn="0" w:oddVBand="0" w:evenVBand="0" w:oddHBand="0" w:evenHBand="0" w:firstRowFirstColumn="0" w:firstRowLastColumn="0" w:lastRowFirstColumn="0" w:lastRowLastColumn="0"/>
            </w:pPr>
            <w:r w:rsidRPr="00CE27BF">
              <w:rPr>
                <w:rFonts w:eastAsia="Calibri"/>
              </w:rPr>
              <w:t>To understand the role of government in the growth of cooperatives and the problems faced by them</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344A2" w:rsidRPr="00CE27BF" w:rsidRDefault="00A344A2" w:rsidP="00216DCE">
            <w:pPr>
              <w:spacing w:after="60"/>
              <w:jc w:val="center"/>
            </w:pPr>
            <w:r w:rsidRPr="00CE27BF">
              <w:t>LO5:</w:t>
            </w:r>
          </w:p>
        </w:tc>
        <w:tc>
          <w:tcPr>
            <w:tcW w:w="4552" w:type="pct"/>
            <w:shd w:val="clear" w:color="auto" w:fill="auto"/>
          </w:tcPr>
          <w:p w:rsidR="00A344A2" w:rsidRPr="00CE27BF" w:rsidRDefault="00A344A2" w:rsidP="00216DCE">
            <w:pPr>
              <w:cnfStyle w:val="000000100000" w:firstRow="0" w:lastRow="0" w:firstColumn="0" w:lastColumn="0" w:oddVBand="0" w:evenVBand="0" w:oddHBand="1" w:evenHBand="0" w:firstRowFirstColumn="0" w:firstRowLastColumn="0" w:lastRowFirstColumn="0" w:lastRowLastColumn="0"/>
            </w:pPr>
            <w:r w:rsidRPr="00CE27BF">
              <w:rPr>
                <w:rFonts w:eastAsia="Calibri"/>
              </w:rPr>
              <w:t>To understand the latest trends and development in cooperatives</w:t>
            </w:r>
          </w:p>
        </w:tc>
      </w:tr>
    </w:tbl>
    <w:p w:rsidR="00A344A2" w:rsidRPr="00CE27BF" w:rsidRDefault="00A344A2" w:rsidP="00A344A2">
      <w:pPr>
        <w:jc w:val="both"/>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A34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A344A2" w:rsidRPr="00CE27BF" w:rsidRDefault="00A344A2" w:rsidP="006337CF">
            <w:pPr>
              <w:pStyle w:val="Heading2"/>
              <w:outlineLvl w:val="1"/>
            </w:pPr>
            <w:r w:rsidRPr="00CE27BF">
              <w:t>Course Outcomes:</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b w:val="0"/>
                <w:lang w:val="en-IN"/>
              </w:rPr>
            </w:pPr>
          </w:p>
        </w:tc>
        <w:tc>
          <w:tcPr>
            <w:tcW w:w="4565" w:type="pct"/>
            <w:shd w:val="clear" w:color="auto" w:fill="auto"/>
          </w:tcPr>
          <w:p w:rsidR="00A344A2" w:rsidRPr="00CE27BF" w:rsidRDefault="00A344A2" w:rsidP="00216DCE">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A344A2">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lang w:val="en-IN"/>
              </w:rPr>
            </w:pPr>
            <w:r w:rsidRPr="00CE27BF">
              <w:t>CO1:</w:t>
            </w:r>
          </w:p>
        </w:tc>
        <w:tc>
          <w:tcPr>
            <w:tcW w:w="4565" w:type="pct"/>
            <w:shd w:val="clear" w:color="auto" w:fill="auto"/>
          </w:tcPr>
          <w:p w:rsidR="00A344A2" w:rsidRPr="00CE27BF" w:rsidRDefault="00A344A2" w:rsidP="00216DCE">
            <w:pPr>
              <w:jc w:val="both"/>
              <w:cnfStyle w:val="000000000000" w:firstRow="0" w:lastRow="0" w:firstColumn="0" w:lastColumn="0" w:oddVBand="0" w:evenVBand="0" w:oddHBand="0" w:evenHBand="0" w:firstRowFirstColumn="0" w:firstRowLastColumn="0" w:lastRowFirstColumn="0" w:lastRowLastColumn="0"/>
            </w:pPr>
            <w:r w:rsidRPr="00CE27BF">
              <w:rPr>
                <w:rFonts w:eastAsia="Calibri"/>
              </w:rPr>
              <w:t>Summarize the concept and evolution of cooperative movement in India and the benefits of cooperation</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lang w:val="en-IN"/>
              </w:rPr>
            </w:pPr>
            <w:r w:rsidRPr="00CE27BF">
              <w:t>CO2:</w:t>
            </w:r>
          </w:p>
        </w:tc>
        <w:tc>
          <w:tcPr>
            <w:tcW w:w="4565" w:type="pct"/>
            <w:shd w:val="clear" w:color="auto" w:fill="auto"/>
          </w:tcPr>
          <w:p w:rsidR="00A344A2" w:rsidRPr="00CE27BF" w:rsidRDefault="00A344A2" w:rsidP="00216DCE">
            <w:pPr>
              <w:jc w:val="both"/>
              <w:cnfStyle w:val="000000100000" w:firstRow="0" w:lastRow="0" w:firstColumn="0" w:lastColumn="0" w:oddVBand="0" w:evenVBand="0" w:oddHBand="1" w:evenHBand="0" w:firstRowFirstColumn="0" w:firstRowLastColumn="0" w:lastRowFirstColumn="0" w:lastRowLastColumn="0"/>
              <w:rPr>
                <w:lang w:val="en-IN"/>
              </w:rPr>
            </w:pPr>
            <w:r w:rsidRPr="00CE27BF">
              <w:t>Outline the different cooperative models, new generation cooperatives and cooperatives values.</w:t>
            </w:r>
          </w:p>
        </w:tc>
      </w:tr>
      <w:tr w:rsidR="005366C5" w:rsidRPr="00CE27BF" w:rsidTr="00A344A2">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lang w:val="en-IN"/>
              </w:rPr>
            </w:pPr>
            <w:r w:rsidRPr="00CE27BF">
              <w:t>CO3:</w:t>
            </w:r>
          </w:p>
        </w:tc>
        <w:tc>
          <w:tcPr>
            <w:tcW w:w="4565" w:type="pct"/>
            <w:shd w:val="clear" w:color="auto" w:fill="auto"/>
          </w:tcPr>
          <w:p w:rsidR="00A344A2" w:rsidRPr="00CE27BF" w:rsidRDefault="00A344A2" w:rsidP="00216DCE">
            <w:pPr>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iCs/>
              </w:rPr>
              <w:t xml:space="preserve">Examine </w:t>
            </w:r>
            <w:r w:rsidRPr="00CE27BF">
              <w:rPr>
                <w:rFonts w:eastAsia="Calibri"/>
              </w:rPr>
              <w:t xml:space="preserve">the committees and commissions governing the emergence and growth of cooperative movement.  </w:t>
            </w:r>
          </w:p>
        </w:tc>
      </w:tr>
      <w:tr w:rsidR="005366C5" w:rsidRPr="00CE27BF" w:rsidTr="00A34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lang w:val="en-IN"/>
              </w:rPr>
            </w:pPr>
            <w:r w:rsidRPr="00CE27BF">
              <w:t>CO4:</w:t>
            </w:r>
          </w:p>
        </w:tc>
        <w:tc>
          <w:tcPr>
            <w:tcW w:w="4565" w:type="pct"/>
            <w:shd w:val="clear" w:color="auto" w:fill="auto"/>
          </w:tcPr>
          <w:p w:rsidR="00A344A2" w:rsidRPr="00CE27BF" w:rsidRDefault="00A344A2" w:rsidP="00216DCE">
            <w:pPr>
              <w:jc w:val="both"/>
              <w:cnfStyle w:val="000000100000" w:firstRow="0" w:lastRow="0" w:firstColumn="0" w:lastColumn="0" w:oddVBand="0" w:evenVBand="0" w:oddHBand="1" w:evenHBand="0" w:firstRowFirstColumn="0" w:firstRowLastColumn="0" w:lastRowFirstColumn="0" w:lastRowLastColumn="0"/>
            </w:pPr>
            <w:r w:rsidRPr="00CE27BF">
              <w:t>Appraise the role of government in cooperatives, schemes and policy formulation relating to functioning of cooperatives and challenges faced by them</w:t>
            </w:r>
          </w:p>
        </w:tc>
      </w:tr>
      <w:tr w:rsidR="005366C5" w:rsidRPr="00CE27BF" w:rsidTr="00A344A2">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344A2" w:rsidRPr="00CE27BF" w:rsidRDefault="00A344A2" w:rsidP="00216DCE">
            <w:pPr>
              <w:spacing w:before="40" w:after="40"/>
              <w:rPr>
                <w:lang w:val="en-IN"/>
              </w:rPr>
            </w:pPr>
            <w:r w:rsidRPr="00CE27BF">
              <w:t>CO5:</w:t>
            </w:r>
          </w:p>
        </w:tc>
        <w:tc>
          <w:tcPr>
            <w:tcW w:w="4565" w:type="pct"/>
            <w:shd w:val="clear" w:color="auto" w:fill="auto"/>
          </w:tcPr>
          <w:p w:rsidR="00A344A2" w:rsidRPr="00CE27BF" w:rsidRDefault="00A344A2" w:rsidP="00216DCE">
            <w:pPr>
              <w:jc w:val="both"/>
              <w:cnfStyle w:val="000000000000" w:firstRow="0" w:lastRow="0" w:firstColumn="0" w:lastColumn="0" w:oddVBand="0" w:evenVBand="0" w:oddHBand="0" w:evenHBand="0" w:firstRowFirstColumn="0" w:firstRowLastColumn="0" w:lastRowFirstColumn="0" w:lastRowLastColumn="0"/>
            </w:pPr>
            <w:proofErr w:type="spellStart"/>
            <w:r w:rsidRPr="00CE27BF">
              <w:t>Analyse</w:t>
            </w:r>
            <w:proofErr w:type="spellEnd"/>
            <w:r w:rsidRPr="00CE27BF">
              <w:t xml:space="preserve"> the recent trends in cooperatives, digitalization of cooperatives and conversion of cooperatives into multipurpose cooperatives</w:t>
            </w:r>
          </w:p>
        </w:tc>
      </w:tr>
    </w:tbl>
    <w:p w:rsidR="00A344A2" w:rsidRPr="00CE27BF" w:rsidRDefault="00A344A2" w:rsidP="00A344A2">
      <w:pPr>
        <w:jc w:val="both"/>
        <w:rPr>
          <w:b/>
          <w:bCs/>
          <w:sz w:val="22"/>
          <w:szCs w:val="22"/>
        </w:rPr>
      </w:pPr>
      <w:r w:rsidRPr="00CE27BF">
        <w:rPr>
          <w:rStyle w:val="Heading4Char"/>
          <w:rFonts w:ascii="Times New Roman" w:eastAsia="Calibri" w:hAnsi="Times New Roman"/>
          <w:color w:val="auto"/>
          <w:sz w:val="22"/>
          <w:szCs w:val="22"/>
        </w:rPr>
        <w:t xml:space="preserve">Unit </w:t>
      </w:r>
      <w:proofErr w:type="gramStart"/>
      <w:r w:rsidRPr="00CE27BF">
        <w:rPr>
          <w:rStyle w:val="Heading4Char"/>
          <w:rFonts w:ascii="Times New Roman" w:eastAsia="Calibri" w:hAnsi="Times New Roman"/>
          <w:color w:val="auto"/>
          <w:sz w:val="22"/>
          <w:szCs w:val="22"/>
        </w:rPr>
        <w:t>I:</w:t>
      </w:r>
      <w:r w:rsidRPr="00CE27BF">
        <w:rPr>
          <w:b/>
          <w:bCs/>
          <w:sz w:val="22"/>
          <w:szCs w:val="22"/>
        </w:rPr>
        <w:t>Introduction</w:t>
      </w:r>
      <w:proofErr w:type="gramEnd"/>
      <w:r w:rsidRPr="00CE27BF">
        <w:rPr>
          <w:b/>
          <w:bCs/>
          <w:sz w:val="22"/>
          <w:szCs w:val="22"/>
        </w:rPr>
        <w:t xml:space="preserve"> to Cooperation</w:t>
      </w:r>
    </w:p>
    <w:p w:rsidR="00A344A2" w:rsidRPr="00CE27BF" w:rsidRDefault="00A344A2" w:rsidP="00A344A2">
      <w:pPr>
        <w:pStyle w:val="Normal1"/>
        <w:spacing w:after="0"/>
        <w:ind w:left="0" w:right="0"/>
        <w:rPr>
          <w:rFonts w:ascii="Times New Roman" w:hAnsi="Times New Roman" w:cs="Times New Roman"/>
          <w:b/>
          <w:bCs/>
          <w:lang w:eastAsia="en-US"/>
        </w:rPr>
      </w:pPr>
      <w:r w:rsidRPr="00CE27BF">
        <w:rPr>
          <w:rFonts w:ascii="Times New Roman" w:hAnsi="Times New Roman" w:cs="Times New Roman"/>
        </w:rPr>
        <w:t>Cooperation: Meaning and definition – Evolution of cooperatives – Rochdale Pioneers – Contributions of Robert Owen, Charles Fourier – Gandhiji’s Views on Cooperation – Cooperative Movement in India and abroad – Benefits of Cooperation</w:t>
      </w:r>
      <w:r w:rsidRPr="00CE27BF">
        <w:rPr>
          <w:rFonts w:ascii="Times New Roman" w:hAnsi="Times New Roman" w:cs="Times New Roman"/>
          <w:b/>
        </w:rPr>
        <w:tab/>
      </w:r>
    </w:p>
    <w:p w:rsidR="00A344A2" w:rsidRPr="00CE27BF" w:rsidRDefault="00A344A2" w:rsidP="00A344A2">
      <w:pPr>
        <w:jc w:val="both"/>
        <w:rPr>
          <w:b/>
          <w:bCs/>
          <w:sz w:val="22"/>
          <w:szCs w:val="22"/>
        </w:rPr>
      </w:pPr>
      <w:r w:rsidRPr="00CE27BF">
        <w:rPr>
          <w:rStyle w:val="Heading4Char"/>
          <w:rFonts w:ascii="Times New Roman" w:eastAsia="Calibri" w:hAnsi="Times New Roman"/>
          <w:color w:val="auto"/>
          <w:sz w:val="22"/>
          <w:szCs w:val="22"/>
        </w:rPr>
        <w:t xml:space="preserve">Unit </w:t>
      </w:r>
      <w:proofErr w:type="spellStart"/>
      <w:proofErr w:type="gramStart"/>
      <w:r w:rsidRPr="00CE27BF">
        <w:rPr>
          <w:rStyle w:val="Heading4Char"/>
          <w:rFonts w:ascii="Times New Roman" w:eastAsia="Calibri" w:hAnsi="Times New Roman"/>
          <w:color w:val="auto"/>
          <w:sz w:val="22"/>
          <w:szCs w:val="22"/>
        </w:rPr>
        <w:t>II:</w:t>
      </w:r>
      <w:r w:rsidRPr="00CE27BF">
        <w:rPr>
          <w:b/>
          <w:bCs/>
          <w:sz w:val="22"/>
          <w:szCs w:val="22"/>
        </w:rPr>
        <w:t>Models</w:t>
      </w:r>
      <w:proofErr w:type="spellEnd"/>
      <w:proofErr w:type="gramEnd"/>
      <w:r w:rsidRPr="00CE27BF">
        <w:rPr>
          <w:b/>
          <w:bCs/>
          <w:sz w:val="22"/>
          <w:szCs w:val="22"/>
        </w:rPr>
        <w:t xml:space="preserve"> and Values of Cooperation</w:t>
      </w:r>
    </w:p>
    <w:p w:rsidR="00A344A2" w:rsidRPr="00CE27BF" w:rsidRDefault="00A344A2" w:rsidP="00A344A2">
      <w:pPr>
        <w:pStyle w:val="Normal1"/>
        <w:spacing w:after="0"/>
        <w:ind w:left="0" w:right="0"/>
        <w:rPr>
          <w:rFonts w:ascii="Times New Roman" w:hAnsi="Times New Roman" w:cs="Times New Roman"/>
          <w:b/>
          <w:bCs/>
        </w:rPr>
      </w:pPr>
      <w:r w:rsidRPr="00CE27BF">
        <w:rPr>
          <w:rFonts w:ascii="Times New Roman" w:hAnsi="Times New Roman" w:cs="Times New Roman"/>
        </w:rPr>
        <w:t>Cooperative Models – Federal Vs Unitary, Limited Vs Unlimited Viability, New Generation Cooperatives – Statement of Cooperative Identity 1995 – Reformulated Principles of Cooperation – Cooperative Values – Self-Help, Mutual Help, Equality and Solidarity</w:t>
      </w:r>
    </w:p>
    <w:p w:rsidR="00A344A2" w:rsidRPr="00CE27BF" w:rsidRDefault="00A344A2" w:rsidP="00A344A2">
      <w:pPr>
        <w:jc w:val="both"/>
        <w:rPr>
          <w:b/>
          <w:bCs/>
          <w:sz w:val="22"/>
          <w:szCs w:val="22"/>
        </w:rPr>
      </w:pPr>
      <w:r w:rsidRPr="00CE27BF">
        <w:rPr>
          <w:rStyle w:val="Heading4Char"/>
          <w:rFonts w:ascii="Times New Roman" w:eastAsia="Calibri" w:hAnsi="Times New Roman"/>
          <w:color w:val="auto"/>
          <w:sz w:val="22"/>
          <w:szCs w:val="22"/>
        </w:rPr>
        <w:t xml:space="preserve">Unit </w:t>
      </w:r>
      <w:proofErr w:type="spellStart"/>
      <w:proofErr w:type="gramStart"/>
      <w:r w:rsidRPr="00CE27BF">
        <w:rPr>
          <w:rStyle w:val="Heading4Char"/>
          <w:rFonts w:ascii="Times New Roman" w:eastAsia="Calibri" w:hAnsi="Times New Roman"/>
          <w:color w:val="auto"/>
          <w:sz w:val="22"/>
          <w:szCs w:val="22"/>
        </w:rPr>
        <w:t>III:</w:t>
      </w:r>
      <w:r w:rsidRPr="00CE27BF">
        <w:rPr>
          <w:b/>
          <w:bCs/>
          <w:sz w:val="22"/>
          <w:szCs w:val="22"/>
        </w:rPr>
        <w:t>Cooperative</w:t>
      </w:r>
      <w:proofErr w:type="spellEnd"/>
      <w:proofErr w:type="gramEnd"/>
      <w:r w:rsidRPr="00CE27BF">
        <w:rPr>
          <w:b/>
          <w:bCs/>
          <w:sz w:val="22"/>
          <w:szCs w:val="22"/>
        </w:rPr>
        <w:t xml:space="preserve"> Committees and Commission</w:t>
      </w:r>
    </w:p>
    <w:p w:rsidR="00A344A2" w:rsidRPr="00CE27BF" w:rsidRDefault="00A344A2" w:rsidP="00A344A2">
      <w:pPr>
        <w:pStyle w:val="Normal1"/>
        <w:spacing w:after="0"/>
        <w:ind w:left="0" w:right="0"/>
        <w:rPr>
          <w:rFonts w:ascii="Times New Roman" w:hAnsi="Times New Roman" w:cs="Times New Roman"/>
          <w:b/>
          <w:bCs/>
        </w:rPr>
      </w:pPr>
      <w:r w:rsidRPr="00CE27BF">
        <w:rPr>
          <w:rFonts w:ascii="Times New Roman" w:hAnsi="Times New Roman" w:cs="Times New Roman"/>
        </w:rPr>
        <w:t>Committees and commission – All India Rural Credit Survey Committee, 1954 – CRAFICARD, 1981 – Taskforce on Short-Term Cooperative Credit Structure (STCCS), 2004 – Report of High-Power Committee on Cooperatives, 2009 – Vaidyanathan Committee Reforms</w:t>
      </w:r>
    </w:p>
    <w:p w:rsidR="00A344A2" w:rsidRPr="00CE27BF" w:rsidRDefault="00A344A2" w:rsidP="00A344A2">
      <w:pPr>
        <w:rPr>
          <w:b/>
          <w:bCs/>
          <w:sz w:val="22"/>
          <w:szCs w:val="22"/>
        </w:rPr>
      </w:pPr>
      <w:r w:rsidRPr="00CE27BF">
        <w:rPr>
          <w:rStyle w:val="Heading4Char"/>
          <w:rFonts w:ascii="Times New Roman" w:hAnsi="Times New Roman"/>
          <w:color w:val="auto"/>
          <w:sz w:val="22"/>
          <w:szCs w:val="22"/>
        </w:rPr>
        <w:t xml:space="preserve">Unit IV: </w:t>
      </w:r>
      <w:r w:rsidRPr="00CE27BF">
        <w:rPr>
          <w:b/>
          <w:bCs/>
          <w:sz w:val="22"/>
          <w:szCs w:val="22"/>
        </w:rPr>
        <w:t>Role of Government and Policy formulation for Cooperatives</w:t>
      </w:r>
    </w:p>
    <w:p w:rsidR="00A344A2" w:rsidRPr="00CE27BF" w:rsidRDefault="00A344A2" w:rsidP="00A344A2">
      <w:pPr>
        <w:jc w:val="both"/>
        <w:rPr>
          <w:b/>
          <w:sz w:val="22"/>
          <w:szCs w:val="22"/>
        </w:rPr>
      </w:pPr>
      <w:r w:rsidRPr="00CE27BF">
        <w:rPr>
          <w:sz w:val="22"/>
          <w:szCs w:val="22"/>
        </w:rPr>
        <w:t>Role of government in cooperatives – Government Budget and Taxation – Components and Implications for Economy – Institutional Aid and Subsidy to Cooperatives – Schemes and Policy Formulation and Implementation – Cooperatives and Five-year plans – Problems and Challenges faced by Cooperatives</w:t>
      </w:r>
    </w:p>
    <w:p w:rsidR="00A344A2" w:rsidRPr="00CE27BF" w:rsidRDefault="00A344A2" w:rsidP="00A344A2">
      <w:pPr>
        <w:jc w:val="both"/>
        <w:rPr>
          <w:b/>
          <w:bCs/>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V:</w:t>
      </w:r>
      <w:r w:rsidRPr="00CE27BF">
        <w:rPr>
          <w:b/>
          <w:bCs/>
          <w:sz w:val="22"/>
          <w:szCs w:val="22"/>
        </w:rPr>
        <w:t>Recent</w:t>
      </w:r>
      <w:proofErr w:type="gramEnd"/>
      <w:r w:rsidRPr="00CE27BF">
        <w:rPr>
          <w:b/>
          <w:bCs/>
          <w:sz w:val="22"/>
          <w:szCs w:val="22"/>
        </w:rPr>
        <w:t xml:space="preserve"> Developments in Cooperatives</w:t>
      </w:r>
    </w:p>
    <w:p w:rsidR="00A344A2" w:rsidRPr="00CE27BF" w:rsidRDefault="00A344A2" w:rsidP="00A344A2">
      <w:pPr>
        <w:rPr>
          <w:sz w:val="22"/>
          <w:szCs w:val="22"/>
        </w:rPr>
      </w:pPr>
      <w:r w:rsidRPr="00CE27BF">
        <w:rPr>
          <w:sz w:val="22"/>
          <w:szCs w:val="22"/>
        </w:rPr>
        <w:t xml:space="preserve">Latest trends in Cooperatives – New Generation Cooperatives – Fintech – </w:t>
      </w:r>
      <w:proofErr w:type="spellStart"/>
      <w:r w:rsidRPr="00CE27BF">
        <w:rPr>
          <w:sz w:val="22"/>
          <w:szCs w:val="22"/>
        </w:rPr>
        <w:t>Agro</w:t>
      </w:r>
      <w:proofErr w:type="spellEnd"/>
      <w:r w:rsidRPr="00CE27BF">
        <w:rPr>
          <w:sz w:val="22"/>
          <w:szCs w:val="22"/>
        </w:rPr>
        <w:t xml:space="preserve"> Processing Small Finance and Payment Banks – Implications for Cooperatives – Formation of new Cooperation Ministry by Government of India – </w:t>
      </w:r>
      <w:proofErr w:type="spellStart"/>
      <w:r w:rsidRPr="00CE27BF">
        <w:rPr>
          <w:sz w:val="22"/>
          <w:szCs w:val="22"/>
        </w:rPr>
        <w:t>Digitalisation</w:t>
      </w:r>
      <w:proofErr w:type="spellEnd"/>
      <w:r w:rsidRPr="00CE27BF">
        <w:rPr>
          <w:sz w:val="22"/>
          <w:szCs w:val="22"/>
        </w:rPr>
        <w:t xml:space="preserve"> of Cooperatives – Conversion of Cooperatives into Multipurpose Cooperatives</w:t>
      </w:r>
    </w:p>
    <w:tbl>
      <w:tblPr>
        <w:tblW w:w="5030" w:type="pct"/>
        <w:tblInd w:w="-53" w:type="dxa"/>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57"/>
        <w:gridCol w:w="363"/>
        <w:gridCol w:w="56"/>
        <w:gridCol w:w="10"/>
        <w:gridCol w:w="8213"/>
        <w:gridCol w:w="252"/>
        <w:gridCol w:w="453"/>
      </w:tblGrid>
      <w:tr w:rsidR="005366C5" w:rsidRPr="00CE27BF" w:rsidTr="00216DCE">
        <w:trPr>
          <w:gridBefore w:val="1"/>
          <w:wBefore w:w="30" w:type="pct"/>
        </w:trPr>
        <w:tc>
          <w:tcPr>
            <w:tcW w:w="4970" w:type="pct"/>
            <w:gridSpan w:val="6"/>
          </w:tcPr>
          <w:p w:rsidR="00A344A2" w:rsidRPr="00CE27BF" w:rsidRDefault="00A344A2" w:rsidP="00216DCE">
            <w:pPr>
              <w:spacing w:before="60" w:after="60"/>
              <w:jc w:val="center"/>
              <w:rPr>
                <w:b/>
              </w:rPr>
            </w:pPr>
            <w:r w:rsidRPr="00CE27BF">
              <w:rPr>
                <w:b/>
                <w:sz w:val="22"/>
                <w:szCs w:val="22"/>
              </w:rPr>
              <w:lastRenderedPageBreak/>
              <w:t>Recent Amendments in Co-Operation – Theory and Practice</w:t>
            </w:r>
          </w:p>
        </w:tc>
      </w:tr>
      <w:tr w:rsidR="005366C5" w:rsidRPr="00CE27BF" w:rsidTr="00216DCE">
        <w:trPr>
          <w:gridBefore w:val="1"/>
          <w:wBefore w:w="30" w:type="pct"/>
        </w:trPr>
        <w:tc>
          <w:tcPr>
            <w:tcW w:w="4970" w:type="pct"/>
            <w:gridSpan w:val="6"/>
          </w:tcPr>
          <w:p w:rsidR="00A344A2" w:rsidRPr="00CE27BF" w:rsidRDefault="00A344A2" w:rsidP="00216DCE">
            <w:pPr>
              <w:spacing w:before="60" w:after="60"/>
              <w:jc w:val="both"/>
            </w:pPr>
            <w:r w:rsidRPr="00CE27BF">
              <w:rPr>
                <w:sz w:val="22"/>
                <w:szCs w:val="22"/>
              </w:rPr>
              <w:t>Faculty member will impart the knowledge on recent Amendments in Co-operation Theory and Practice to the students and these components will not cover in the examination.</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4595" w:type="pct"/>
            <w:gridSpan w:val="4"/>
          </w:tcPr>
          <w:p w:rsidR="00A344A2" w:rsidRPr="00CE27BF" w:rsidRDefault="00A344A2" w:rsidP="006337CF">
            <w:pPr>
              <w:pStyle w:val="Heading2"/>
              <w:rPr>
                <w:lang w:val="en-IN"/>
              </w:rPr>
            </w:pPr>
            <w:r w:rsidRPr="00CE27BF">
              <w:t>Text Books:</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223" w:type="pct"/>
            <w:gridSpan w:val="2"/>
          </w:tcPr>
          <w:p w:rsidR="00A344A2" w:rsidRPr="00CE27BF" w:rsidRDefault="00A344A2" w:rsidP="00216DCE">
            <w:pPr>
              <w:spacing w:before="40" w:after="40"/>
              <w:rPr>
                <w:lang w:val="en-IN"/>
              </w:rPr>
            </w:pPr>
            <w:r w:rsidRPr="00CE27BF">
              <w:rPr>
                <w:sz w:val="22"/>
                <w:szCs w:val="22"/>
                <w:lang w:val="en-IN"/>
              </w:rPr>
              <w:t>1.</w:t>
            </w:r>
          </w:p>
        </w:tc>
        <w:tc>
          <w:tcPr>
            <w:tcW w:w="4372" w:type="pct"/>
            <w:gridSpan w:val="2"/>
            <w:vAlign w:val="center"/>
          </w:tcPr>
          <w:p w:rsidR="00A344A2" w:rsidRPr="00CE27BF" w:rsidRDefault="00A344A2" w:rsidP="00216DCE">
            <w:pPr>
              <w:spacing w:after="120"/>
              <w:jc w:val="both"/>
            </w:pPr>
            <w:proofErr w:type="spellStart"/>
            <w:r w:rsidRPr="00CE27BF">
              <w:rPr>
                <w:sz w:val="22"/>
                <w:szCs w:val="22"/>
              </w:rPr>
              <w:t>Hajela</w:t>
            </w:r>
            <w:proofErr w:type="spellEnd"/>
            <w:r w:rsidRPr="00CE27BF">
              <w:rPr>
                <w:sz w:val="22"/>
                <w:szCs w:val="22"/>
              </w:rPr>
              <w:t xml:space="preserve"> T.N, “Cooperation - Principles, Problems and Practice”, Konark Publisher, New Delhi.</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223" w:type="pct"/>
            <w:gridSpan w:val="2"/>
          </w:tcPr>
          <w:p w:rsidR="00A344A2" w:rsidRPr="00CE27BF" w:rsidRDefault="00A344A2" w:rsidP="00216DCE">
            <w:pPr>
              <w:spacing w:before="40" w:after="40"/>
              <w:rPr>
                <w:lang w:val="en-IN"/>
              </w:rPr>
            </w:pPr>
            <w:r w:rsidRPr="00CE27BF">
              <w:rPr>
                <w:sz w:val="22"/>
                <w:szCs w:val="22"/>
                <w:lang w:val="en-IN"/>
              </w:rPr>
              <w:t>2.</w:t>
            </w:r>
          </w:p>
        </w:tc>
        <w:tc>
          <w:tcPr>
            <w:tcW w:w="4372" w:type="pct"/>
            <w:gridSpan w:val="2"/>
            <w:vAlign w:val="center"/>
          </w:tcPr>
          <w:p w:rsidR="00A344A2" w:rsidRPr="00CE27BF" w:rsidRDefault="00A344A2" w:rsidP="00216DCE">
            <w:pPr>
              <w:spacing w:after="120"/>
              <w:jc w:val="both"/>
            </w:pPr>
            <w:r w:rsidRPr="00CE27BF">
              <w:rPr>
                <w:sz w:val="22"/>
                <w:szCs w:val="22"/>
              </w:rPr>
              <w:t xml:space="preserve">Krishnaswami. O. R and </w:t>
            </w:r>
            <w:proofErr w:type="spellStart"/>
            <w:r w:rsidRPr="00CE27BF">
              <w:rPr>
                <w:sz w:val="22"/>
                <w:szCs w:val="22"/>
              </w:rPr>
              <w:t>Kulandaisamy</w:t>
            </w:r>
            <w:proofErr w:type="spellEnd"/>
            <w:r w:rsidRPr="00CE27BF">
              <w:rPr>
                <w:sz w:val="22"/>
                <w:szCs w:val="22"/>
              </w:rPr>
              <w:t xml:space="preserve"> V, “Cooperation: Concept and Theory</w:t>
            </w:r>
            <w:proofErr w:type="gramStart"/>
            <w:r w:rsidRPr="00CE27BF">
              <w:rPr>
                <w:sz w:val="22"/>
                <w:szCs w:val="22"/>
              </w:rPr>
              <w:t>”,</w:t>
            </w:r>
            <w:proofErr w:type="spellStart"/>
            <w:r w:rsidRPr="00CE27BF">
              <w:rPr>
                <w:sz w:val="22"/>
                <w:szCs w:val="22"/>
              </w:rPr>
              <w:t>Arudra</w:t>
            </w:r>
            <w:proofErr w:type="spellEnd"/>
            <w:proofErr w:type="gramEnd"/>
            <w:r w:rsidRPr="00CE27BF">
              <w:rPr>
                <w:sz w:val="22"/>
                <w:szCs w:val="22"/>
              </w:rPr>
              <w:t xml:space="preserve"> Academy, Coimbatore.</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0" w:type="pct"/>
          <w:wAfter w:w="375" w:type="pct"/>
        </w:trPr>
        <w:tc>
          <w:tcPr>
            <w:tcW w:w="223" w:type="pct"/>
            <w:gridSpan w:val="2"/>
          </w:tcPr>
          <w:p w:rsidR="00A344A2" w:rsidRPr="00CE27BF" w:rsidRDefault="00A344A2" w:rsidP="00216DCE">
            <w:pPr>
              <w:spacing w:before="40" w:after="40"/>
              <w:rPr>
                <w:lang w:val="en-IN"/>
              </w:rPr>
            </w:pPr>
            <w:r w:rsidRPr="00CE27BF">
              <w:rPr>
                <w:sz w:val="22"/>
                <w:szCs w:val="22"/>
                <w:lang w:val="en-IN"/>
              </w:rPr>
              <w:t>3.</w:t>
            </w:r>
          </w:p>
        </w:tc>
        <w:tc>
          <w:tcPr>
            <w:tcW w:w="4372" w:type="pct"/>
            <w:gridSpan w:val="2"/>
          </w:tcPr>
          <w:p w:rsidR="00A344A2" w:rsidRPr="00CE27BF" w:rsidRDefault="00A344A2" w:rsidP="00216DCE">
            <w:pPr>
              <w:ind w:left="30"/>
              <w:contextualSpacing/>
              <w:jc w:val="both"/>
              <w:rPr>
                <w:lang w:val="en-IN"/>
              </w:rPr>
            </w:pPr>
            <w:proofErr w:type="spellStart"/>
            <w:r w:rsidRPr="00CE27BF">
              <w:rPr>
                <w:sz w:val="22"/>
                <w:szCs w:val="22"/>
              </w:rPr>
              <w:t>Saradha</w:t>
            </w:r>
            <w:proofErr w:type="spellEnd"/>
            <w:r w:rsidRPr="00CE27BF">
              <w:rPr>
                <w:sz w:val="22"/>
                <w:szCs w:val="22"/>
              </w:rPr>
              <w:t xml:space="preserve"> V, (2017), “The Theory of Co-operation”, Himalaya Publishing House, Mumbai</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4970" w:type="pct"/>
            <w:gridSpan w:val="6"/>
          </w:tcPr>
          <w:p w:rsidR="00A344A2" w:rsidRPr="00CE27BF" w:rsidRDefault="00A344A2" w:rsidP="006337CF">
            <w:pPr>
              <w:pStyle w:val="Heading2"/>
              <w:rPr>
                <w:lang w:val="en-IN"/>
              </w:rPr>
            </w:pPr>
            <w:r w:rsidRPr="00CE27BF">
              <w:t>Supplementary Readings:</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228" w:type="pct"/>
            <w:gridSpan w:val="3"/>
          </w:tcPr>
          <w:p w:rsidR="00A344A2" w:rsidRPr="00CE27BF" w:rsidRDefault="00A344A2" w:rsidP="00216DCE">
            <w:pPr>
              <w:spacing w:before="40" w:after="40"/>
              <w:rPr>
                <w:lang w:val="en-IN"/>
              </w:rPr>
            </w:pPr>
            <w:r w:rsidRPr="00CE27BF">
              <w:rPr>
                <w:sz w:val="22"/>
                <w:szCs w:val="22"/>
                <w:lang w:val="en-IN"/>
              </w:rPr>
              <w:t>1.</w:t>
            </w:r>
          </w:p>
        </w:tc>
        <w:tc>
          <w:tcPr>
            <w:tcW w:w="4742" w:type="pct"/>
            <w:gridSpan w:val="3"/>
          </w:tcPr>
          <w:p w:rsidR="00A344A2" w:rsidRPr="00CE27BF" w:rsidRDefault="00A344A2" w:rsidP="00216DCE">
            <w:pPr>
              <w:jc w:val="both"/>
              <w:rPr>
                <w:bCs/>
                <w:lang w:val="en-IN"/>
              </w:rPr>
            </w:pPr>
            <w:proofErr w:type="spellStart"/>
            <w:r w:rsidRPr="00CE27BF">
              <w:rPr>
                <w:sz w:val="22"/>
                <w:szCs w:val="22"/>
              </w:rPr>
              <w:t>Bedi</w:t>
            </w:r>
            <w:proofErr w:type="spellEnd"/>
            <w:r w:rsidRPr="00CE27BF">
              <w:rPr>
                <w:sz w:val="22"/>
                <w:szCs w:val="22"/>
              </w:rPr>
              <w:t xml:space="preserve"> R.D., “History and Practice of Cooperation”, International Publishing House, Meerut</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228" w:type="pct"/>
            <w:gridSpan w:val="3"/>
          </w:tcPr>
          <w:p w:rsidR="00A344A2" w:rsidRPr="00CE27BF" w:rsidRDefault="00A344A2" w:rsidP="00216DCE">
            <w:pPr>
              <w:spacing w:before="40" w:after="40"/>
              <w:rPr>
                <w:lang w:val="en-IN"/>
              </w:rPr>
            </w:pPr>
            <w:r w:rsidRPr="00CE27BF">
              <w:rPr>
                <w:sz w:val="22"/>
                <w:szCs w:val="22"/>
                <w:lang w:val="en-IN"/>
              </w:rPr>
              <w:t>2.</w:t>
            </w:r>
          </w:p>
        </w:tc>
        <w:tc>
          <w:tcPr>
            <w:tcW w:w="4742" w:type="pct"/>
            <w:gridSpan w:val="3"/>
          </w:tcPr>
          <w:p w:rsidR="00A344A2" w:rsidRPr="00CE27BF" w:rsidRDefault="00A344A2" w:rsidP="00216DCE">
            <w:pPr>
              <w:spacing w:after="120"/>
              <w:jc w:val="both"/>
            </w:pPr>
            <w:r w:rsidRPr="00CE27BF">
              <w:rPr>
                <w:sz w:val="22"/>
                <w:szCs w:val="22"/>
              </w:rPr>
              <w:t>Mathur B.S (2015), “Cooperation in India”, Sahitya Bhavan, Agra</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0" w:type="pct"/>
        </w:trPr>
        <w:tc>
          <w:tcPr>
            <w:tcW w:w="228" w:type="pct"/>
            <w:gridSpan w:val="3"/>
          </w:tcPr>
          <w:p w:rsidR="00A344A2" w:rsidRPr="00CE27BF" w:rsidRDefault="00A344A2" w:rsidP="00216DCE">
            <w:pPr>
              <w:spacing w:before="40" w:after="40"/>
              <w:rPr>
                <w:lang w:val="en-IN"/>
              </w:rPr>
            </w:pPr>
            <w:r w:rsidRPr="00CE27BF">
              <w:rPr>
                <w:sz w:val="22"/>
                <w:szCs w:val="22"/>
                <w:lang w:val="en-IN"/>
              </w:rPr>
              <w:t>3.</w:t>
            </w:r>
          </w:p>
        </w:tc>
        <w:tc>
          <w:tcPr>
            <w:tcW w:w="4742" w:type="pct"/>
            <w:gridSpan w:val="3"/>
          </w:tcPr>
          <w:p w:rsidR="00A344A2" w:rsidRPr="00CE27BF" w:rsidRDefault="00A344A2" w:rsidP="00216DCE">
            <w:pPr>
              <w:jc w:val="both"/>
              <w:rPr>
                <w:bCs/>
                <w:lang w:val="en-IN"/>
              </w:rPr>
            </w:pPr>
            <w:r w:rsidRPr="00CE27BF">
              <w:rPr>
                <w:sz w:val="22"/>
                <w:szCs w:val="22"/>
              </w:rPr>
              <w:t>Krishnaswami. O.R. “Fundamentals of Cooperation”, S. Chand, New Delhi</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4759" w:type="pct"/>
            <w:gridSpan w:val="6"/>
          </w:tcPr>
          <w:p w:rsidR="00A344A2" w:rsidRPr="00CE27BF" w:rsidRDefault="00A344A2" w:rsidP="006337CF">
            <w:pPr>
              <w:pStyle w:val="Heading2"/>
              <w:rPr>
                <w:lang w:val="en-IN"/>
              </w:rPr>
            </w:pPr>
            <w:r w:rsidRPr="00CE27BF">
              <w:t>Web Reference:</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223" w:type="pct"/>
            <w:gridSpan w:val="2"/>
          </w:tcPr>
          <w:p w:rsidR="00A344A2" w:rsidRPr="00CE27BF" w:rsidRDefault="00A344A2" w:rsidP="00216DCE">
            <w:pPr>
              <w:spacing w:before="40" w:after="40"/>
              <w:rPr>
                <w:lang w:val="en-IN"/>
              </w:rPr>
            </w:pPr>
            <w:r w:rsidRPr="00CE27BF">
              <w:rPr>
                <w:sz w:val="22"/>
                <w:szCs w:val="22"/>
                <w:lang w:val="en-IN"/>
              </w:rPr>
              <w:t>1.</w:t>
            </w:r>
          </w:p>
        </w:tc>
        <w:tc>
          <w:tcPr>
            <w:tcW w:w="4536" w:type="pct"/>
            <w:gridSpan w:val="4"/>
            <w:vAlign w:val="center"/>
          </w:tcPr>
          <w:p w:rsidR="00A344A2" w:rsidRPr="00CE27BF" w:rsidRDefault="00A344A2" w:rsidP="00216DCE">
            <w:pPr>
              <w:shd w:val="clear" w:color="auto" w:fill="FFFFFF"/>
              <w:spacing w:after="40" w:line="235" w:lineRule="atLeast"/>
            </w:pPr>
            <w:r w:rsidRPr="00CE27BF">
              <w:rPr>
                <w:sz w:val="22"/>
                <w:szCs w:val="22"/>
              </w:rPr>
              <w:t>https://www.drishtiias.com/pdf/1629176840-cooperative-movement-in-india.pdf</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223" w:type="pct"/>
            <w:gridSpan w:val="2"/>
          </w:tcPr>
          <w:p w:rsidR="00A344A2" w:rsidRPr="00CE27BF" w:rsidRDefault="00A344A2" w:rsidP="00216DCE">
            <w:pPr>
              <w:spacing w:before="40" w:after="40"/>
              <w:rPr>
                <w:lang w:val="en-IN"/>
              </w:rPr>
            </w:pPr>
            <w:r w:rsidRPr="00CE27BF">
              <w:rPr>
                <w:sz w:val="22"/>
                <w:szCs w:val="22"/>
                <w:lang w:val="en-IN"/>
              </w:rPr>
              <w:t>2.</w:t>
            </w:r>
          </w:p>
        </w:tc>
        <w:tc>
          <w:tcPr>
            <w:tcW w:w="4536" w:type="pct"/>
            <w:gridSpan w:val="4"/>
            <w:vAlign w:val="center"/>
          </w:tcPr>
          <w:p w:rsidR="00A344A2" w:rsidRPr="00CE27BF" w:rsidRDefault="00A344A2" w:rsidP="00216DCE">
            <w:pPr>
              <w:shd w:val="clear" w:color="auto" w:fill="FFFFFF"/>
              <w:spacing w:after="40" w:line="235" w:lineRule="atLeast"/>
            </w:pPr>
            <w:r w:rsidRPr="00CE27BF">
              <w:rPr>
                <w:sz w:val="22"/>
                <w:szCs w:val="22"/>
              </w:rPr>
              <w:t>https://rbidocs.rbi.org.in/rdocs/PublicationReport/Pdfs/91951_ DECEMBER1955D3AE6668DA614C8B99E6776BCF975DFC.PDF</w:t>
            </w:r>
          </w:p>
        </w:tc>
      </w:tr>
      <w:tr w:rsidR="005366C5" w:rsidRPr="00CE27BF" w:rsidTr="0021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1" w:type="pct"/>
        </w:trPr>
        <w:tc>
          <w:tcPr>
            <w:tcW w:w="223" w:type="pct"/>
            <w:gridSpan w:val="2"/>
          </w:tcPr>
          <w:p w:rsidR="00A344A2" w:rsidRPr="00CE27BF" w:rsidRDefault="00A344A2" w:rsidP="00216DCE">
            <w:pPr>
              <w:spacing w:before="40" w:after="40"/>
              <w:rPr>
                <w:lang w:val="en-IN"/>
              </w:rPr>
            </w:pPr>
            <w:r w:rsidRPr="00CE27BF">
              <w:rPr>
                <w:sz w:val="22"/>
                <w:szCs w:val="22"/>
                <w:lang w:val="en-IN"/>
              </w:rPr>
              <w:t>3.</w:t>
            </w:r>
          </w:p>
        </w:tc>
        <w:tc>
          <w:tcPr>
            <w:tcW w:w="4536" w:type="pct"/>
            <w:gridSpan w:val="4"/>
          </w:tcPr>
          <w:p w:rsidR="00A344A2" w:rsidRPr="00CE27BF" w:rsidRDefault="00A344A2" w:rsidP="00216DCE">
            <w:pPr>
              <w:shd w:val="clear" w:color="auto" w:fill="FFFFFF"/>
              <w:spacing w:after="40" w:line="235" w:lineRule="atLeast"/>
            </w:pPr>
            <w:r w:rsidRPr="00CE27BF">
              <w:rPr>
                <w:sz w:val="22"/>
                <w:szCs w:val="22"/>
              </w:rPr>
              <w:t>http://www.socialresearchfoundation.com/upoadreserchpapers/5/274/ 1909121156301st%20mohd%20arif.pdf</w:t>
            </w:r>
          </w:p>
        </w:tc>
      </w:tr>
    </w:tbl>
    <w:p w:rsidR="00A344A2" w:rsidRPr="00CE27BF" w:rsidRDefault="00A344A2" w:rsidP="00A344A2">
      <w:pPr>
        <w:jc w:val="both"/>
        <w:rPr>
          <w:b/>
          <w:sz w:val="22"/>
          <w:szCs w:val="22"/>
        </w:rPr>
      </w:pPr>
    </w:p>
    <w:p w:rsidR="00A344A2" w:rsidRPr="00CE27BF" w:rsidRDefault="00A344A2" w:rsidP="00A344A2">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400"/>
        <w:gridCol w:w="8744"/>
      </w:tblGrid>
      <w:tr w:rsidR="005366C5" w:rsidRPr="00CE27BF" w:rsidTr="00216DCE">
        <w:tc>
          <w:tcPr>
            <w:tcW w:w="400" w:type="dxa"/>
          </w:tcPr>
          <w:p w:rsidR="00A344A2" w:rsidRPr="00CE27BF" w:rsidRDefault="00A344A2" w:rsidP="00216DCE">
            <w:pPr>
              <w:spacing w:before="40" w:after="40"/>
              <w:rPr>
                <w:lang w:val="en-IN"/>
              </w:rPr>
            </w:pPr>
          </w:p>
        </w:tc>
        <w:tc>
          <w:tcPr>
            <w:tcW w:w="8141" w:type="dxa"/>
          </w:tcPr>
          <w:p w:rsidR="00A344A2" w:rsidRPr="00CE27BF" w:rsidRDefault="00A344A2" w:rsidP="00216DCE">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902"/>
              <w:gridCol w:w="338"/>
              <w:gridCol w:w="338"/>
              <w:gridCol w:w="338"/>
              <w:gridCol w:w="338"/>
              <w:gridCol w:w="338"/>
              <w:gridCol w:w="338"/>
              <w:gridCol w:w="338"/>
              <w:gridCol w:w="338"/>
              <w:gridCol w:w="338"/>
              <w:gridCol w:w="461"/>
              <w:gridCol w:w="461"/>
              <w:gridCol w:w="406"/>
              <w:gridCol w:w="54"/>
              <w:gridCol w:w="811"/>
              <w:gridCol w:w="474"/>
              <w:gridCol w:w="478"/>
              <w:gridCol w:w="483"/>
              <w:gridCol w:w="926"/>
            </w:tblGrid>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sz w:val="22"/>
                      <w:szCs w:val="22"/>
                    </w:rPr>
                  </w:pPr>
                </w:p>
              </w:tc>
              <w:tc>
                <w:tcPr>
                  <w:tcW w:w="2572" w:type="pct"/>
                  <w:gridSpan w:val="12"/>
                  <w:shd w:val="clear" w:color="auto" w:fill="auto"/>
                  <w:vAlign w:val="center"/>
                </w:tcPr>
                <w:p w:rsidR="00A344A2" w:rsidRPr="00CE27BF" w:rsidRDefault="00A344A2" w:rsidP="00043481">
                  <w:pPr>
                    <w:spacing w:before="60" w:afterLines="60" w:after="144"/>
                    <w:jc w:val="center"/>
                    <w:rPr>
                      <w:b/>
                      <w:bCs/>
                      <w:sz w:val="22"/>
                      <w:szCs w:val="22"/>
                    </w:rPr>
                  </w:pPr>
                  <w:r w:rsidRPr="00CE27BF">
                    <w:rPr>
                      <w:b/>
                      <w:bCs/>
                      <w:sz w:val="22"/>
                      <w:szCs w:val="22"/>
                    </w:rPr>
                    <w:t>Programme Outcomes</w:t>
                  </w:r>
                </w:p>
              </w:tc>
              <w:tc>
                <w:tcPr>
                  <w:tcW w:w="1898" w:type="pct"/>
                  <w:gridSpan w:val="6"/>
                  <w:shd w:val="clear" w:color="auto" w:fill="auto"/>
                  <w:vAlign w:val="center"/>
                </w:tcPr>
                <w:p w:rsidR="00A344A2" w:rsidRPr="00CE27BF" w:rsidRDefault="00A344A2" w:rsidP="00043481">
                  <w:pPr>
                    <w:spacing w:before="60" w:afterLines="60" w:after="144"/>
                    <w:jc w:val="center"/>
                    <w:rPr>
                      <w:b/>
                      <w:bCs/>
                      <w:sz w:val="22"/>
                      <w:szCs w:val="22"/>
                    </w:rPr>
                  </w:pPr>
                  <w:r w:rsidRPr="00CE27BF">
                    <w:rPr>
                      <w:b/>
                      <w:bCs/>
                      <w:sz w:val="22"/>
                      <w:szCs w:val="22"/>
                    </w:rPr>
                    <w:t>Programme Specific Outcomes</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11</w:t>
                  </w:r>
                </w:p>
              </w:tc>
              <w:tc>
                <w:tcPr>
                  <w:tcW w:w="271" w:type="pct"/>
                  <w:gridSpan w:val="2"/>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12</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1</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4</w:t>
                  </w:r>
                </w:p>
              </w:tc>
              <w:tc>
                <w:tcPr>
                  <w:tcW w:w="541" w:type="pct"/>
                  <w:shd w:val="clear" w:color="auto" w:fill="auto"/>
                  <w:vAlign w:val="center"/>
                </w:tcPr>
                <w:p w:rsidR="00A344A2" w:rsidRPr="00CE27BF" w:rsidRDefault="00A344A2" w:rsidP="00043481">
                  <w:pPr>
                    <w:spacing w:before="60" w:afterLines="60" w:after="144"/>
                    <w:jc w:val="center"/>
                    <w:rPr>
                      <w:sz w:val="22"/>
                      <w:szCs w:val="22"/>
                    </w:rPr>
                  </w:pPr>
                  <w:r w:rsidRPr="00CE27BF">
                    <w:rPr>
                      <w:b/>
                      <w:sz w:val="22"/>
                      <w:szCs w:val="22"/>
                    </w:rPr>
                    <w:t>5</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b/>
                      <w:sz w:val="22"/>
                      <w:szCs w:val="22"/>
                    </w:rPr>
                  </w:pPr>
                  <w:r w:rsidRPr="00CE27BF">
                    <w:rPr>
                      <w:b/>
                      <w:sz w:val="22"/>
                      <w:szCs w:val="22"/>
                    </w:rPr>
                    <w:t>CO1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54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b/>
                      <w:sz w:val="22"/>
                      <w:szCs w:val="22"/>
                    </w:rPr>
                  </w:pPr>
                  <w:r w:rsidRPr="00CE27BF">
                    <w:rPr>
                      <w:b/>
                      <w:sz w:val="22"/>
                      <w:szCs w:val="22"/>
                    </w:rPr>
                    <w:t>CO2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54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b/>
                      <w:sz w:val="22"/>
                      <w:szCs w:val="22"/>
                    </w:rPr>
                  </w:pPr>
                  <w:r w:rsidRPr="00CE27BF">
                    <w:rPr>
                      <w:b/>
                      <w:sz w:val="22"/>
                      <w:szCs w:val="22"/>
                    </w:rPr>
                    <w:t>CO3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54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b/>
                      <w:sz w:val="22"/>
                      <w:szCs w:val="22"/>
                    </w:rPr>
                  </w:pPr>
                  <w:r w:rsidRPr="00CE27BF">
                    <w:rPr>
                      <w:b/>
                      <w:sz w:val="22"/>
                      <w:szCs w:val="22"/>
                    </w:rPr>
                    <w:t>CO4</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54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r>
            <w:tr w:rsidR="005366C5" w:rsidRPr="00CE27BF" w:rsidTr="00A344A2">
              <w:trPr>
                <w:jc w:val="center"/>
              </w:trPr>
              <w:tc>
                <w:tcPr>
                  <w:tcW w:w="530" w:type="pct"/>
                  <w:shd w:val="clear" w:color="auto" w:fill="auto"/>
                  <w:vAlign w:val="center"/>
                </w:tcPr>
                <w:p w:rsidR="00A344A2" w:rsidRPr="00CE27BF" w:rsidRDefault="00A344A2" w:rsidP="00043481">
                  <w:pPr>
                    <w:spacing w:before="60" w:afterLines="60" w:after="144"/>
                    <w:jc w:val="center"/>
                    <w:rPr>
                      <w:b/>
                      <w:sz w:val="22"/>
                      <w:szCs w:val="22"/>
                    </w:rPr>
                  </w:pPr>
                  <w:r w:rsidRPr="00CE27BF">
                    <w:rPr>
                      <w:b/>
                      <w:sz w:val="22"/>
                      <w:szCs w:val="22"/>
                    </w:rPr>
                    <w:t>CO5</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199"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27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1</w:t>
                  </w:r>
                </w:p>
              </w:tc>
              <w:tc>
                <w:tcPr>
                  <w:tcW w:w="271" w:type="pct"/>
                  <w:gridSpan w:val="2"/>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477"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3</w:t>
                  </w:r>
                </w:p>
              </w:tc>
              <w:tc>
                <w:tcPr>
                  <w:tcW w:w="279"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281" w:type="pct"/>
                  <w:shd w:val="clear" w:color="auto" w:fill="auto"/>
                  <w:vAlign w:val="center"/>
                </w:tcPr>
                <w:p w:rsidR="00A344A2" w:rsidRPr="00CE27BF" w:rsidRDefault="00A344A2"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3</w:t>
                  </w:r>
                </w:p>
              </w:tc>
              <w:tc>
                <w:tcPr>
                  <w:tcW w:w="541" w:type="pct"/>
                  <w:shd w:val="clear" w:color="auto" w:fill="auto"/>
                </w:tcPr>
                <w:p w:rsidR="00A344A2" w:rsidRPr="00CE27BF" w:rsidRDefault="00A344A2" w:rsidP="00043481">
                  <w:pPr>
                    <w:spacing w:before="60" w:afterLines="60" w:after="144"/>
                    <w:jc w:val="center"/>
                    <w:rPr>
                      <w:sz w:val="22"/>
                      <w:szCs w:val="22"/>
                    </w:rPr>
                  </w:pPr>
                  <w:r w:rsidRPr="00CE27BF">
                    <w:rPr>
                      <w:bCs/>
                      <w:sz w:val="22"/>
                      <w:szCs w:val="22"/>
                    </w:rPr>
                    <w:t>2</w:t>
                  </w:r>
                </w:p>
              </w:tc>
            </w:tr>
          </w:tbl>
          <w:p w:rsidR="00A344A2" w:rsidRPr="00CE27BF" w:rsidRDefault="00A344A2" w:rsidP="00216DCE">
            <w:pPr>
              <w:pStyle w:val="NormalWeb"/>
              <w:shd w:val="clear" w:color="auto" w:fill="FFFFFF"/>
              <w:spacing w:before="0" w:beforeAutospacing="0" w:after="0" w:afterAutospacing="0"/>
            </w:pPr>
          </w:p>
        </w:tc>
      </w:tr>
    </w:tbl>
    <w:p w:rsidR="00A344A2" w:rsidRPr="00CE27BF" w:rsidRDefault="00A344A2" w:rsidP="00A344A2">
      <w:pPr>
        <w:pStyle w:val="ListParagraph"/>
        <w:spacing w:before="120"/>
        <w:ind w:left="0"/>
        <w:rPr>
          <w:bCs/>
          <w:sz w:val="22"/>
          <w:szCs w:val="22"/>
        </w:rPr>
      </w:pPr>
      <w:r w:rsidRPr="00CE27BF">
        <w:rPr>
          <w:b/>
          <w:sz w:val="22"/>
          <w:szCs w:val="22"/>
        </w:rPr>
        <w:t>*</w:t>
      </w:r>
      <w:r w:rsidRPr="00CE27BF">
        <w:rPr>
          <w:bCs/>
          <w:sz w:val="22"/>
          <w:szCs w:val="22"/>
        </w:rPr>
        <w:t>3– Strong, 2- Medium, 1- Low</w:t>
      </w:r>
    </w:p>
    <w:p w:rsidR="00A344A2" w:rsidRPr="00CE27BF" w:rsidRDefault="00A344A2" w:rsidP="00A344A2">
      <w:pPr>
        <w:pStyle w:val="ListParagraph"/>
        <w:spacing w:before="120"/>
        <w:ind w:left="0"/>
        <w:rPr>
          <w:bCs/>
          <w:sz w:val="22"/>
          <w:szCs w:val="22"/>
        </w:rPr>
      </w:pPr>
    </w:p>
    <w:p w:rsidR="00A344A2" w:rsidRPr="00CE27BF" w:rsidRDefault="00A344A2" w:rsidP="00A344A2">
      <w:pPr>
        <w:pStyle w:val="ListParagraph"/>
        <w:spacing w:before="120"/>
        <w:ind w:left="0"/>
        <w:rPr>
          <w:bCs/>
          <w:sz w:val="22"/>
          <w:szCs w:val="22"/>
        </w:rPr>
      </w:pPr>
    </w:p>
    <w:p w:rsidR="00532BA8" w:rsidRPr="00CE27BF" w:rsidRDefault="00532BA8">
      <w:pPr>
        <w:spacing w:after="200" w:line="276" w:lineRule="auto"/>
        <w:rPr>
          <w:sz w:val="22"/>
          <w:szCs w:val="22"/>
        </w:rPr>
      </w:pPr>
      <w:r w:rsidRPr="00CE27BF">
        <w:rPr>
          <w:sz w:val="22"/>
          <w:szCs w:val="22"/>
        </w:rPr>
        <w:br w:type="page"/>
      </w:r>
    </w:p>
    <w:tbl>
      <w:tblPr>
        <w:tblW w:w="46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4895"/>
        <w:gridCol w:w="675"/>
        <w:gridCol w:w="558"/>
        <w:gridCol w:w="638"/>
      </w:tblGrid>
      <w:tr w:rsidR="000B2270" w:rsidRPr="00CE27BF" w:rsidTr="000B2270">
        <w:trPr>
          <w:trHeight w:val="335"/>
        </w:trPr>
        <w:tc>
          <w:tcPr>
            <w:tcW w:w="1119" w:type="pct"/>
            <w:shd w:val="clear" w:color="auto" w:fill="auto"/>
            <w:vAlign w:val="center"/>
          </w:tcPr>
          <w:p w:rsidR="000B2270" w:rsidRPr="00CE27BF" w:rsidRDefault="000B2270" w:rsidP="00422400">
            <w:pPr>
              <w:tabs>
                <w:tab w:val="center" w:pos="4680"/>
              </w:tabs>
              <w:rPr>
                <w:b/>
                <w:bCs/>
              </w:rPr>
            </w:pPr>
            <w:r w:rsidRPr="00CE27BF">
              <w:rPr>
                <w:b/>
                <w:bCs/>
                <w:sz w:val="22"/>
                <w:szCs w:val="22"/>
              </w:rPr>
              <w:lastRenderedPageBreak/>
              <w:t>23PCOPE14-2</w:t>
            </w:r>
          </w:p>
        </w:tc>
        <w:tc>
          <w:tcPr>
            <w:tcW w:w="2808" w:type="pct"/>
            <w:vMerge w:val="restart"/>
            <w:shd w:val="clear" w:color="auto" w:fill="auto"/>
            <w:vAlign w:val="center"/>
          </w:tcPr>
          <w:p w:rsidR="004771A2" w:rsidRPr="00CE27BF" w:rsidRDefault="004771A2" w:rsidP="004771A2">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- 1</w:t>
            </w:r>
          </w:p>
          <w:p w:rsidR="000B2270" w:rsidRPr="00CE27BF" w:rsidRDefault="000B2270" w:rsidP="00422400">
            <w:pPr>
              <w:pStyle w:val="Heading7"/>
              <w:spacing w:before="0"/>
              <w:jc w:val="center"/>
              <w:rPr>
                <w:rFonts w:ascii="Times New Roman" w:hAnsi="Times New Roman" w:cs="Times New Roman"/>
                <w:b/>
                <w:bCs/>
                <w:i w:val="0"/>
                <w:iCs w:val="0"/>
                <w:color w:val="auto"/>
              </w:rPr>
            </w:pPr>
            <w:r w:rsidRPr="00CE27BF">
              <w:rPr>
                <w:rFonts w:ascii="Times New Roman" w:hAnsi="Times New Roman" w:cs="Times New Roman"/>
                <w:b/>
                <w:bCs/>
                <w:i w:val="0"/>
                <w:color w:val="auto"/>
                <w:sz w:val="22"/>
                <w:szCs w:val="22"/>
              </w:rPr>
              <w:t xml:space="preserve">23PCOPE14-2 </w:t>
            </w:r>
            <w:r w:rsidRPr="00CE27BF">
              <w:rPr>
                <w:rFonts w:ascii="Times New Roman" w:hAnsi="Times New Roman" w:cs="Times New Roman"/>
                <w:b/>
                <w:bCs/>
                <w:i w:val="0"/>
                <w:iCs w:val="0"/>
                <w:color w:val="auto"/>
                <w:sz w:val="22"/>
                <w:szCs w:val="22"/>
              </w:rPr>
              <w:t>RURAL DEVELOPMENT</w:t>
            </w:r>
          </w:p>
        </w:tc>
        <w:tc>
          <w:tcPr>
            <w:tcW w:w="387"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L</w:t>
            </w:r>
          </w:p>
        </w:tc>
        <w:tc>
          <w:tcPr>
            <w:tcW w:w="320"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P</w:t>
            </w:r>
          </w:p>
        </w:tc>
        <w:tc>
          <w:tcPr>
            <w:tcW w:w="366"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C</w:t>
            </w:r>
          </w:p>
        </w:tc>
      </w:tr>
      <w:tr w:rsidR="000B2270" w:rsidRPr="00CE27BF" w:rsidTr="000B2270">
        <w:trPr>
          <w:trHeight w:val="334"/>
        </w:trPr>
        <w:tc>
          <w:tcPr>
            <w:tcW w:w="1119" w:type="pct"/>
            <w:shd w:val="clear" w:color="auto" w:fill="auto"/>
            <w:vAlign w:val="center"/>
          </w:tcPr>
          <w:p w:rsidR="000B2270" w:rsidRPr="00CE27BF" w:rsidRDefault="000B2270" w:rsidP="00422400">
            <w:pPr>
              <w:tabs>
                <w:tab w:val="center" w:pos="4680"/>
              </w:tabs>
              <w:rPr>
                <w:b/>
                <w:bCs/>
                <w:lang w:eastAsia="en-IN"/>
              </w:rPr>
            </w:pPr>
            <w:r w:rsidRPr="00CE27BF">
              <w:rPr>
                <w:b/>
                <w:bCs/>
                <w:sz w:val="22"/>
                <w:szCs w:val="22"/>
                <w:lang w:eastAsia="en-IN"/>
              </w:rPr>
              <w:t>Semester-1</w:t>
            </w:r>
          </w:p>
        </w:tc>
        <w:tc>
          <w:tcPr>
            <w:tcW w:w="2808" w:type="pct"/>
            <w:vMerge/>
            <w:shd w:val="clear" w:color="auto" w:fill="auto"/>
            <w:vAlign w:val="center"/>
          </w:tcPr>
          <w:p w:rsidR="000B2270" w:rsidRPr="00CE27BF" w:rsidRDefault="000B2270" w:rsidP="00422400">
            <w:pPr>
              <w:tabs>
                <w:tab w:val="center" w:pos="4680"/>
              </w:tabs>
              <w:rPr>
                <w:b/>
                <w:bCs/>
              </w:rPr>
            </w:pPr>
          </w:p>
        </w:tc>
        <w:tc>
          <w:tcPr>
            <w:tcW w:w="387"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5</w:t>
            </w:r>
          </w:p>
        </w:tc>
        <w:tc>
          <w:tcPr>
            <w:tcW w:w="320" w:type="pct"/>
            <w:shd w:val="clear" w:color="auto" w:fill="auto"/>
            <w:vAlign w:val="center"/>
          </w:tcPr>
          <w:p w:rsidR="000B2270" w:rsidRPr="00CE27BF" w:rsidRDefault="000B2270" w:rsidP="00422400">
            <w:pPr>
              <w:tabs>
                <w:tab w:val="center" w:pos="4680"/>
              </w:tabs>
              <w:jc w:val="center"/>
              <w:rPr>
                <w:b/>
                <w:bCs/>
              </w:rPr>
            </w:pPr>
          </w:p>
        </w:tc>
        <w:tc>
          <w:tcPr>
            <w:tcW w:w="366"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3</w:t>
            </w:r>
          </w:p>
        </w:tc>
      </w:tr>
    </w:tbl>
    <w:p w:rsidR="00532BA8" w:rsidRPr="00CE27BF" w:rsidRDefault="00532BA8" w:rsidP="00532BA8">
      <w:pPr>
        <w:rPr>
          <w:b/>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251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2BA8" w:rsidRPr="00CE27BF" w:rsidRDefault="00532BA8" w:rsidP="00422400">
            <w:pPr>
              <w:spacing w:after="60"/>
              <w:rPr>
                <w:color w:val="auto"/>
                <w:lang w:val="en-IN"/>
              </w:rPr>
            </w:pPr>
            <w:r w:rsidRPr="00CE27BF">
              <w:rPr>
                <w:color w:val="auto"/>
              </w:rPr>
              <w:t>Learning Objectives:</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2BA8" w:rsidRPr="00CE27BF" w:rsidRDefault="00532BA8" w:rsidP="00422400">
            <w:pPr>
              <w:spacing w:after="60"/>
              <w:rPr>
                <w:lang w:val="en-IN"/>
              </w:rPr>
            </w:pPr>
            <w:r w:rsidRPr="00CE27BF">
              <w:t xml:space="preserve">LO1:  </w:t>
            </w:r>
          </w:p>
        </w:tc>
        <w:tc>
          <w:tcPr>
            <w:tcW w:w="4552" w:type="pct"/>
            <w:shd w:val="clear" w:color="auto" w:fill="auto"/>
            <w:vAlign w:val="top"/>
          </w:tcPr>
          <w:p w:rsidR="00532BA8" w:rsidRPr="00CE27BF" w:rsidRDefault="00532BA8"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To understand rural development management practices</w:t>
            </w:r>
          </w:p>
        </w:tc>
      </w:tr>
      <w:tr w:rsidR="005366C5" w:rsidRPr="00CE27BF" w:rsidTr="00251B3A">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2BA8" w:rsidRPr="00CE27BF" w:rsidRDefault="00532BA8" w:rsidP="00422400">
            <w:pPr>
              <w:spacing w:after="60"/>
              <w:rPr>
                <w:lang w:val="en-IN"/>
              </w:rPr>
            </w:pPr>
            <w:r w:rsidRPr="00CE27BF">
              <w:t>LO2:</w:t>
            </w:r>
          </w:p>
        </w:tc>
        <w:tc>
          <w:tcPr>
            <w:tcW w:w="4552" w:type="pct"/>
            <w:shd w:val="clear" w:color="auto" w:fill="auto"/>
            <w:vAlign w:val="top"/>
          </w:tcPr>
          <w:p w:rsidR="00532BA8" w:rsidRPr="00CE27BF" w:rsidRDefault="00532BA8"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rPr>
                <w:bCs/>
              </w:rPr>
              <w:t>To evaluate planning and management initiatives of corporates and NGOs towards rural development</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2BA8" w:rsidRPr="00CE27BF" w:rsidRDefault="00532BA8" w:rsidP="00422400">
            <w:pPr>
              <w:spacing w:after="60"/>
              <w:rPr>
                <w:lang w:val="en-IN"/>
              </w:rPr>
            </w:pPr>
            <w:r w:rsidRPr="00CE27BF">
              <w:t xml:space="preserve">LO3:  </w:t>
            </w:r>
          </w:p>
        </w:tc>
        <w:tc>
          <w:tcPr>
            <w:tcW w:w="4552" w:type="pct"/>
            <w:shd w:val="clear" w:color="auto" w:fill="auto"/>
            <w:vAlign w:val="top"/>
          </w:tcPr>
          <w:p w:rsidR="00532BA8" w:rsidRPr="00CE27BF" w:rsidRDefault="00532BA8"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 xml:space="preserve">To appraise the basic infrastructure of rural economy initiatives by the government </w:t>
            </w:r>
          </w:p>
        </w:tc>
      </w:tr>
      <w:tr w:rsidR="005366C5" w:rsidRPr="00CE27BF" w:rsidTr="00251B3A">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2BA8" w:rsidRPr="00CE27BF" w:rsidRDefault="00532BA8" w:rsidP="00422400">
            <w:pPr>
              <w:spacing w:after="60"/>
            </w:pPr>
            <w:r w:rsidRPr="00CE27BF">
              <w:t>LO4:</w:t>
            </w:r>
          </w:p>
        </w:tc>
        <w:tc>
          <w:tcPr>
            <w:tcW w:w="4552" w:type="pct"/>
            <w:shd w:val="clear" w:color="auto" w:fill="auto"/>
            <w:vAlign w:val="top"/>
          </w:tcPr>
          <w:p w:rsidR="00532BA8" w:rsidRPr="00CE27BF" w:rsidRDefault="00532BA8" w:rsidP="00422400">
            <w:pPr>
              <w:jc w:val="both"/>
              <w:cnfStyle w:val="000000000000" w:firstRow="0" w:lastRow="0" w:firstColumn="0" w:lastColumn="0" w:oddVBand="0" w:evenVBand="0" w:oddHBand="0" w:evenHBand="0" w:firstRowFirstColumn="0" w:firstRowLastColumn="0" w:lastRowFirstColumn="0" w:lastRowLastColumn="0"/>
            </w:pPr>
            <w:r w:rsidRPr="00CE27BF">
              <w:rPr>
                <w:bCs/>
              </w:rPr>
              <w:t>To acquaint students with the Rural management system in India over the years</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2BA8" w:rsidRPr="00CE27BF" w:rsidRDefault="00532BA8" w:rsidP="00422400">
            <w:pPr>
              <w:spacing w:after="60"/>
            </w:pPr>
            <w:r w:rsidRPr="00CE27BF">
              <w:t>LO5:</w:t>
            </w:r>
          </w:p>
        </w:tc>
        <w:tc>
          <w:tcPr>
            <w:tcW w:w="4552" w:type="pct"/>
            <w:shd w:val="clear" w:color="auto" w:fill="auto"/>
            <w:vAlign w:val="top"/>
          </w:tcPr>
          <w:p w:rsidR="00532BA8" w:rsidRPr="00CE27BF" w:rsidRDefault="00532BA8" w:rsidP="00422400">
            <w:pPr>
              <w:jc w:val="both"/>
              <w:cnfStyle w:val="000000100000" w:firstRow="0" w:lastRow="0" w:firstColumn="0" w:lastColumn="0" w:oddVBand="0" w:evenVBand="0" w:oddHBand="1" w:evenHBand="0" w:firstRowFirstColumn="0" w:firstRowLastColumn="0" w:lastRowFirstColumn="0" w:lastRowLastColumn="0"/>
            </w:pPr>
            <w:r w:rsidRPr="00CE27BF">
              <w:rPr>
                <w:bCs/>
              </w:rPr>
              <w:t>To identify the current potential threats to rural development initiatives</w:t>
            </w:r>
          </w:p>
        </w:tc>
      </w:tr>
    </w:tbl>
    <w:p w:rsidR="00532BA8" w:rsidRPr="00CE27BF" w:rsidRDefault="00532BA8" w:rsidP="00532BA8">
      <w:pPr>
        <w:rPr>
          <w:b/>
          <w:sz w:val="22"/>
          <w:szCs w:val="22"/>
        </w:rPr>
      </w:pPr>
    </w:p>
    <w:p w:rsidR="00532BA8" w:rsidRPr="00CE27BF" w:rsidRDefault="00532BA8" w:rsidP="00532BA8">
      <w:pPr>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251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2BA8" w:rsidRPr="00CE27BF" w:rsidRDefault="00532BA8" w:rsidP="006337CF">
            <w:pPr>
              <w:pStyle w:val="Heading2"/>
              <w:outlineLvl w:val="1"/>
              <w:rPr>
                <w:lang w:val="en-IN"/>
              </w:rPr>
            </w:pPr>
            <w:r w:rsidRPr="00CE27BF">
              <w:rPr>
                <w:rStyle w:val="Heading2Char"/>
                <w:color w:val="auto"/>
              </w:rPr>
              <w:t>Course Outcomes</w:t>
            </w:r>
            <w:r w:rsidRPr="00CE27BF">
              <w:t>:</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b w:val="0"/>
                <w:lang w:val="en-IN"/>
              </w:rPr>
            </w:pPr>
          </w:p>
        </w:tc>
        <w:tc>
          <w:tcPr>
            <w:tcW w:w="4565" w:type="pct"/>
            <w:shd w:val="clear" w:color="auto" w:fill="auto"/>
          </w:tcPr>
          <w:p w:rsidR="00532BA8" w:rsidRPr="00CE27BF" w:rsidRDefault="00532BA8"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251B3A">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lang w:val="en-IN"/>
              </w:rPr>
            </w:pPr>
            <w:r w:rsidRPr="00CE27BF">
              <w:t>CO1:</w:t>
            </w:r>
          </w:p>
        </w:tc>
        <w:tc>
          <w:tcPr>
            <w:tcW w:w="4565" w:type="pct"/>
            <w:shd w:val="clear" w:color="auto" w:fill="auto"/>
          </w:tcPr>
          <w:p w:rsidR="00532BA8" w:rsidRPr="00CE27BF" w:rsidRDefault="00532BA8" w:rsidP="00422400">
            <w:pPr>
              <w:spacing w:before="40" w:after="40"/>
              <w:jc w:val="both"/>
              <w:cnfStyle w:val="000000000000" w:firstRow="0" w:lastRow="0" w:firstColumn="0" w:lastColumn="0" w:oddVBand="0" w:evenVBand="0" w:oddHBand="0" w:evenHBand="0" w:firstRowFirstColumn="0" w:firstRowLastColumn="0" w:lastRowFirstColumn="0" w:lastRowLastColumn="0"/>
            </w:pPr>
            <w:r w:rsidRPr="00CE27BF">
              <w:t>Interpret the need for an inclusive and sustainable rural economy</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lang w:val="en-IN"/>
              </w:rPr>
            </w:pPr>
            <w:r w:rsidRPr="00CE27BF">
              <w:t>CO2:</w:t>
            </w:r>
          </w:p>
        </w:tc>
        <w:tc>
          <w:tcPr>
            <w:tcW w:w="4565" w:type="pct"/>
            <w:shd w:val="clear" w:color="auto" w:fill="auto"/>
          </w:tcPr>
          <w:p w:rsidR="00532BA8" w:rsidRPr="00CE27BF" w:rsidRDefault="00532BA8"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Appraise rural development </w:t>
            </w:r>
            <w:proofErr w:type="spellStart"/>
            <w:r w:rsidRPr="00CE27BF">
              <w:t>programmes</w:t>
            </w:r>
            <w:proofErr w:type="spellEnd"/>
          </w:p>
        </w:tc>
      </w:tr>
      <w:tr w:rsidR="005366C5" w:rsidRPr="00CE27BF" w:rsidTr="00251B3A">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lang w:val="en-IN"/>
              </w:rPr>
            </w:pPr>
            <w:r w:rsidRPr="00CE27BF">
              <w:t>CO3:</w:t>
            </w:r>
          </w:p>
        </w:tc>
        <w:tc>
          <w:tcPr>
            <w:tcW w:w="4565" w:type="pct"/>
            <w:shd w:val="clear" w:color="auto" w:fill="auto"/>
          </w:tcPr>
          <w:p w:rsidR="00532BA8" w:rsidRPr="00CE27BF" w:rsidRDefault="00532BA8"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t>Initiate ideas for public private partnerships for development of rural infrastructure</w:t>
            </w:r>
          </w:p>
        </w:tc>
      </w:tr>
      <w:tr w:rsidR="005366C5" w:rsidRPr="00CE27BF" w:rsidTr="00251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lang w:val="en-IN"/>
              </w:rPr>
            </w:pPr>
            <w:r w:rsidRPr="00CE27BF">
              <w:t>CO4:</w:t>
            </w:r>
          </w:p>
        </w:tc>
        <w:tc>
          <w:tcPr>
            <w:tcW w:w="4565" w:type="pct"/>
            <w:shd w:val="clear" w:color="auto" w:fill="auto"/>
          </w:tcPr>
          <w:p w:rsidR="00532BA8" w:rsidRPr="00CE27BF" w:rsidRDefault="00532BA8" w:rsidP="00422400">
            <w:pPr>
              <w:jc w:val="both"/>
              <w:cnfStyle w:val="000000100000" w:firstRow="0" w:lastRow="0" w:firstColumn="0" w:lastColumn="0" w:oddVBand="0" w:evenVBand="0" w:oddHBand="1" w:evenHBand="0" w:firstRowFirstColumn="0" w:firstRowLastColumn="0" w:lastRowFirstColumn="0" w:lastRowLastColumn="0"/>
            </w:pPr>
            <w:r w:rsidRPr="00CE27BF">
              <w:t xml:space="preserve">Reorganize rural management </w:t>
            </w:r>
            <w:proofErr w:type="spellStart"/>
            <w:r w:rsidRPr="00CE27BF">
              <w:t>programmes</w:t>
            </w:r>
            <w:proofErr w:type="spellEnd"/>
            <w:r w:rsidRPr="00CE27BF">
              <w:t xml:space="preserve"> by adapting inputs from the Panchayat system</w:t>
            </w:r>
          </w:p>
        </w:tc>
      </w:tr>
      <w:tr w:rsidR="005366C5" w:rsidRPr="00CE27BF" w:rsidTr="00251B3A">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2BA8" w:rsidRPr="00CE27BF" w:rsidRDefault="00532BA8" w:rsidP="00422400">
            <w:pPr>
              <w:spacing w:before="40" w:after="40"/>
              <w:rPr>
                <w:lang w:val="en-IN"/>
              </w:rPr>
            </w:pPr>
            <w:r w:rsidRPr="00CE27BF">
              <w:t>CO5:</w:t>
            </w:r>
          </w:p>
        </w:tc>
        <w:tc>
          <w:tcPr>
            <w:tcW w:w="4565" w:type="pct"/>
            <w:shd w:val="clear" w:color="auto" w:fill="auto"/>
          </w:tcPr>
          <w:p w:rsidR="00532BA8" w:rsidRPr="00CE27BF" w:rsidRDefault="00532BA8" w:rsidP="00422400">
            <w:pPr>
              <w:jc w:val="both"/>
              <w:cnfStyle w:val="000000000000" w:firstRow="0" w:lastRow="0" w:firstColumn="0" w:lastColumn="0" w:oddVBand="0" w:evenVBand="0" w:oddHBand="0" w:evenHBand="0" w:firstRowFirstColumn="0" w:firstRowLastColumn="0" w:lastRowFirstColumn="0" w:lastRowLastColumn="0"/>
            </w:pPr>
            <w:r w:rsidRPr="00CE27BF">
              <w:t>Formulate solutions by risk management thus mitigating effects of climate change on the rural areas</w:t>
            </w:r>
          </w:p>
        </w:tc>
      </w:tr>
    </w:tbl>
    <w:p w:rsidR="00532BA8" w:rsidRPr="00CE27BF" w:rsidRDefault="00532BA8" w:rsidP="00532BA8">
      <w:pPr>
        <w:spacing w:line="276" w:lineRule="auto"/>
        <w:jc w:val="both"/>
        <w:rPr>
          <w:b/>
          <w:sz w:val="22"/>
          <w:szCs w:val="22"/>
        </w:rPr>
      </w:pPr>
    </w:p>
    <w:p w:rsidR="00532BA8" w:rsidRPr="00CE27BF" w:rsidRDefault="00532BA8" w:rsidP="00532BA8">
      <w:pPr>
        <w:rPr>
          <w:b/>
          <w:sz w:val="22"/>
          <w:szCs w:val="22"/>
        </w:rPr>
      </w:pPr>
      <w:r w:rsidRPr="00CE27BF">
        <w:rPr>
          <w:b/>
          <w:sz w:val="22"/>
          <w:szCs w:val="22"/>
        </w:rPr>
        <w:t>Unit I:</w:t>
      </w:r>
      <w:r w:rsidRPr="00CE27BF">
        <w:rPr>
          <w:sz w:val="22"/>
          <w:szCs w:val="22"/>
        </w:rPr>
        <w:tab/>
      </w:r>
      <w:r w:rsidRPr="00CE27BF">
        <w:rPr>
          <w:b/>
          <w:sz w:val="22"/>
          <w:szCs w:val="22"/>
        </w:rPr>
        <w:t>Rural Development</w:t>
      </w:r>
    </w:p>
    <w:p w:rsidR="00532BA8" w:rsidRPr="00CE27BF" w:rsidRDefault="00532BA8" w:rsidP="00532BA8">
      <w:pPr>
        <w:jc w:val="both"/>
        <w:rPr>
          <w:b/>
          <w:sz w:val="22"/>
          <w:szCs w:val="22"/>
        </w:rPr>
      </w:pPr>
      <w:r w:rsidRPr="00CE27BF">
        <w:rPr>
          <w:bCs/>
          <w:sz w:val="22"/>
          <w:szCs w:val="22"/>
        </w:rPr>
        <w:t xml:space="preserve">Rural Development – Concept, Philosophy, Principles, Policies and Programmes and </w:t>
      </w:r>
      <w:proofErr w:type="spellStart"/>
      <w:r w:rsidRPr="00CE27BF">
        <w:rPr>
          <w:bCs/>
          <w:sz w:val="22"/>
          <w:szCs w:val="22"/>
        </w:rPr>
        <w:t>Organisations</w:t>
      </w:r>
      <w:proofErr w:type="spellEnd"/>
      <w:r w:rsidRPr="00CE27BF">
        <w:rPr>
          <w:bCs/>
          <w:sz w:val="22"/>
          <w:szCs w:val="22"/>
        </w:rPr>
        <w:t xml:space="preserve"> – Rural development Management Practices – Rural Society and Polity – Rural Livelihood Systems – Poverty and Unemployment Eradication Programmes – Need for Inclusive and Sustainable Development.</w:t>
      </w:r>
    </w:p>
    <w:p w:rsidR="00532BA8" w:rsidRPr="00CE27BF" w:rsidRDefault="00532BA8" w:rsidP="00532BA8">
      <w:pPr>
        <w:jc w:val="both"/>
        <w:rPr>
          <w:b/>
          <w:bCs/>
          <w:sz w:val="22"/>
          <w:szCs w:val="22"/>
        </w:rPr>
      </w:pPr>
      <w:r w:rsidRPr="00CE27BF">
        <w:rPr>
          <w:b/>
          <w:sz w:val="22"/>
          <w:szCs w:val="22"/>
        </w:rPr>
        <w:t xml:space="preserve">Unit </w:t>
      </w:r>
      <w:proofErr w:type="spellStart"/>
      <w:proofErr w:type="gramStart"/>
      <w:r w:rsidRPr="00CE27BF">
        <w:rPr>
          <w:b/>
          <w:sz w:val="22"/>
          <w:szCs w:val="22"/>
        </w:rPr>
        <w:t>II:</w:t>
      </w:r>
      <w:r w:rsidRPr="00CE27BF">
        <w:rPr>
          <w:b/>
          <w:bCs/>
          <w:sz w:val="22"/>
          <w:szCs w:val="22"/>
        </w:rPr>
        <w:t>Planning</w:t>
      </w:r>
      <w:proofErr w:type="spellEnd"/>
      <w:proofErr w:type="gramEnd"/>
      <w:r w:rsidRPr="00CE27BF">
        <w:rPr>
          <w:b/>
          <w:bCs/>
          <w:sz w:val="22"/>
          <w:szCs w:val="22"/>
        </w:rPr>
        <w:t xml:space="preserve"> and Management of Rural Development Programmes</w:t>
      </w:r>
    </w:p>
    <w:p w:rsidR="00532BA8" w:rsidRPr="00CE27BF" w:rsidRDefault="00532BA8" w:rsidP="00532BA8">
      <w:pPr>
        <w:jc w:val="both"/>
        <w:rPr>
          <w:b/>
          <w:sz w:val="22"/>
          <w:szCs w:val="22"/>
        </w:rPr>
      </w:pPr>
      <w:r w:rsidRPr="00CE27BF">
        <w:rPr>
          <w:bCs/>
          <w:sz w:val="22"/>
          <w:szCs w:val="22"/>
        </w:rPr>
        <w:t>Planning and Management of Rural Development Programmes – Approaches to Rural Development Rural Development Programmes of Government, NGOs, and CSR Initiatives of Corporate Sector. Social Forestry – Wasteland and Dryland Development. Participatory Rural Appraisal (PRA) – Concept, Types and Techniques – Cluster Approach</w:t>
      </w:r>
      <w:r w:rsidRPr="00CE27BF">
        <w:rPr>
          <w:sz w:val="22"/>
          <w:szCs w:val="22"/>
        </w:rPr>
        <w:tab/>
      </w:r>
      <w:r w:rsidRPr="00CE27BF">
        <w:rPr>
          <w:sz w:val="22"/>
          <w:szCs w:val="22"/>
        </w:rPr>
        <w:tab/>
      </w:r>
    </w:p>
    <w:p w:rsidR="00532BA8" w:rsidRPr="00CE27BF" w:rsidRDefault="00532BA8" w:rsidP="00532BA8">
      <w:pPr>
        <w:jc w:val="both"/>
        <w:rPr>
          <w:b/>
          <w:bCs/>
          <w:sz w:val="22"/>
          <w:szCs w:val="22"/>
        </w:rPr>
      </w:pPr>
      <w:r w:rsidRPr="00CE27BF">
        <w:rPr>
          <w:b/>
          <w:sz w:val="22"/>
          <w:szCs w:val="22"/>
        </w:rPr>
        <w:t xml:space="preserve">Unit III: </w:t>
      </w:r>
      <w:r w:rsidRPr="00CE27BF">
        <w:rPr>
          <w:b/>
          <w:bCs/>
          <w:sz w:val="22"/>
          <w:szCs w:val="22"/>
        </w:rPr>
        <w:t xml:space="preserve">Basic Services and Infrastructure for Rural Development </w:t>
      </w:r>
    </w:p>
    <w:p w:rsidR="00532BA8" w:rsidRPr="00CE27BF" w:rsidRDefault="00532BA8" w:rsidP="00532BA8">
      <w:pPr>
        <w:jc w:val="both"/>
        <w:rPr>
          <w:b/>
          <w:sz w:val="22"/>
          <w:szCs w:val="22"/>
        </w:rPr>
      </w:pPr>
      <w:r w:rsidRPr="00CE27BF">
        <w:rPr>
          <w:bCs/>
          <w:sz w:val="22"/>
          <w:szCs w:val="22"/>
        </w:rPr>
        <w:t>Basic Services and Infrastructure for Rural Development – Access &amp; Utilization of Services - Education, Health, Water, Sanitation, Transport, Energy, Communication and Housing – Transparency and Accountability in Public Service Delivery System – Public Private Partnership (PPP)</w:t>
      </w:r>
      <w:r w:rsidRPr="00CE27BF">
        <w:rPr>
          <w:sz w:val="22"/>
          <w:szCs w:val="22"/>
        </w:rPr>
        <w:tab/>
      </w:r>
    </w:p>
    <w:p w:rsidR="00532BA8" w:rsidRPr="00CE27BF" w:rsidRDefault="00532BA8" w:rsidP="00532BA8">
      <w:pPr>
        <w:jc w:val="both"/>
        <w:rPr>
          <w:b/>
          <w:bCs/>
          <w:sz w:val="22"/>
          <w:szCs w:val="22"/>
        </w:rPr>
      </w:pPr>
      <w:r w:rsidRPr="00CE27BF">
        <w:rPr>
          <w:b/>
          <w:sz w:val="22"/>
          <w:szCs w:val="22"/>
        </w:rPr>
        <w:t xml:space="preserve">Unit </w:t>
      </w:r>
      <w:proofErr w:type="spellStart"/>
      <w:proofErr w:type="gramStart"/>
      <w:r w:rsidRPr="00CE27BF">
        <w:rPr>
          <w:b/>
          <w:sz w:val="22"/>
          <w:szCs w:val="22"/>
        </w:rPr>
        <w:t>IV:</w:t>
      </w:r>
      <w:r w:rsidRPr="00CE27BF">
        <w:rPr>
          <w:b/>
          <w:bCs/>
          <w:sz w:val="22"/>
          <w:szCs w:val="22"/>
        </w:rPr>
        <w:t>Role</w:t>
      </w:r>
      <w:proofErr w:type="spellEnd"/>
      <w:proofErr w:type="gramEnd"/>
      <w:r w:rsidRPr="00CE27BF">
        <w:rPr>
          <w:b/>
          <w:bCs/>
          <w:sz w:val="22"/>
          <w:szCs w:val="22"/>
        </w:rPr>
        <w:t xml:space="preserve"> of Panchayat Raj Institutions in the Development of Rural Economy </w:t>
      </w:r>
    </w:p>
    <w:p w:rsidR="00532BA8" w:rsidRPr="00CE27BF" w:rsidRDefault="00532BA8" w:rsidP="00532BA8">
      <w:pPr>
        <w:jc w:val="both"/>
        <w:rPr>
          <w:b/>
          <w:sz w:val="22"/>
          <w:szCs w:val="22"/>
        </w:rPr>
      </w:pPr>
      <w:r w:rsidRPr="00CE27BF">
        <w:rPr>
          <w:bCs/>
          <w:sz w:val="22"/>
          <w:szCs w:val="22"/>
        </w:rPr>
        <w:t>Rural Management - Panchayat Raj System: Concept and Structure – Public Policy &amp; Management - Role of Panchayat Raj Institutions in the Development of Rural Economy – Important Provisions of Panchayat Raj Act. 73rd Constitutional Amendment Act 1992.</w:t>
      </w:r>
    </w:p>
    <w:p w:rsidR="00532BA8" w:rsidRPr="00CE27BF" w:rsidRDefault="00532BA8" w:rsidP="00532BA8">
      <w:pPr>
        <w:jc w:val="both"/>
        <w:rPr>
          <w:b/>
          <w:bCs/>
          <w:sz w:val="22"/>
          <w:szCs w:val="22"/>
        </w:rPr>
      </w:pPr>
      <w:r w:rsidRPr="00CE27BF">
        <w:rPr>
          <w:b/>
          <w:sz w:val="22"/>
          <w:szCs w:val="22"/>
        </w:rPr>
        <w:t xml:space="preserve">Unit </w:t>
      </w:r>
      <w:proofErr w:type="gramStart"/>
      <w:r w:rsidRPr="00CE27BF">
        <w:rPr>
          <w:b/>
          <w:sz w:val="22"/>
          <w:szCs w:val="22"/>
        </w:rPr>
        <w:t>V:</w:t>
      </w:r>
      <w:r w:rsidRPr="00CE27BF">
        <w:rPr>
          <w:b/>
          <w:bCs/>
          <w:sz w:val="22"/>
          <w:szCs w:val="22"/>
        </w:rPr>
        <w:t>Latest</w:t>
      </w:r>
      <w:proofErr w:type="gramEnd"/>
      <w:r w:rsidRPr="00CE27BF">
        <w:rPr>
          <w:b/>
          <w:bCs/>
          <w:sz w:val="22"/>
          <w:szCs w:val="22"/>
        </w:rPr>
        <w:t xml:space="preserve"> Issues in Rural Development </w:t>
      </w:r>
    </w:p>
    <w:p w:rsidR="00532BA8" w:rsidRPr="00CE27BF" w:rsidRDefault="00532BA8" w:rsidP="00532BA8">
      <w:pPr>
        <w:jc w:val="both"/>
        <w:rPr>
          <w:bCs/>
          <w:sz w:val="22"/>
          <w:szCs w:val="22"/>
        </w:rPr>
      </w:pPr>
      <w:r w:rsidRPr="00CE27BF">
        <w:rPr>
          <w:bCs/>
          <w:sz w:val="22"/>
          <w:szCs w:val="22"/>
        </w:rPr>
        <w:t>Latest Issues in Rural Development: Climate Change and Biodiversity – Non-Conventional Energy Sustainable development – Risk Management – Reduce – Recycle and Reuse.</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5366C5" w:rsidRPr="00CE27BF" w:rsidTr="00422400">
        <w:tc>
          <w:tcPr>
            <w:tcW w:w="5000" w:type="pct"/>
          </w:tcPr>
          <w:p w:rsidR="00532BA8" w:rsidRPr="00CE27BF" w:rsidRDefault="00532BA8" w:rsidP="00422400">
            <w:pPr>
              <w:spacing w:before="60" w:after="60"/>
              <w:jc w:val="center"/>
              <w:rPr>
                <w:b/>
              </w:rPr>
            </w:pPr>
            <w:r w:rsidRPr="00CE27BF">
              <w:rPr>
                <w:b/>
                <w:sz w:val="22"/>
                <w:szCs w:val="22"/>
              </w:rPr>
              <w:t>Recent Trends in Rural Development</w:t>
            </w:r>
          </w:p>
        </w:tc>
      </w:tr>
      <w:tr w:rsidR="00532BA8" w:rsidRPr="00CE27BF" w:rsidTr="00422400">
        <w:tc>
          <w:tcPr>
            <w:tcW w:w="5000" w:type="pct"/>
          </w:tcPr>
          <w:p w:rsidR="00532BA8" w:rsidRPr="00CE27BF" w:rsidRDefault="00532BA8" w:rsidP="00422400">
            <w:pPr>
              <w:spacing w:before="60" w:after="60"/>
              <w:jc w:val="both"/>
            </w:pPr>
            <w:r w:rsidRPr="00CE27BF">
              <w:rPr>
                <w:sz w:val="22"/>
                <w:szCs w:val="22"/>
              </w:rPr>
              <w:t>Faculty member will impart the knowledge on recent trends in Rural Development to the students and these components will not cover in the examination.</w:t>
            </w:r>
          </w:p>
        </w:tc>
      </w:tr>
    </w:tbl>
    <w:p w:rsidR="00532BA8" w:rsidRPr="00CE27BF" w:rsidRDefault="00532BA8" w:rsidP="00532BA8">
      <w:pPr>
        <w:jc w:val="both"/>
        <w:rPr>
          <w:b/>
          <w:sz w:val="22"/>
          <w:szCs w:val="22"/>
        </w:rPr>
      </w:pPr>
    </w:p>
    <w:tbl>
      <w:tblPr>
        <w:tblW w:w="5000" w:type="pct"/>
        <w:tblLook w:val="04A0" w:firstRow="1" w:lastRow="0" w:firstColumn="1" w:lastColumn="0" w:noHBand="0" w:noVBand="1"/>
      </w:tblPr>
      <w:tblGrid>
        <w:gridCol w:w="419"/>
        <w:gridCol w:w="8929"/>
      </w:tblGrid>
      <w:tr w:rsidR="005366C5" w:rsidRPr="00CE27BF" w:rsidTr="00422400">
        <w:tc>
          <w:tcPr>
            <w:tcW w:w="5000" w:type="pct"/>
            <w:gridSpan w:val="2"/>
          </w:tcPr>
          <w:p w:rsidR="00532BA8" w:rsidRPr="00CE27BF" w:rsidRDefault="00532BA8" w:rsidP="006337CF">
            <w:pPr>
              <w:pStyle w:val="Heading2"/>
              <w:rPr>
                <w:lang w:val="en-IN"/>
              </w:rPr>
            </w:pPr>
            <w:r w:rsidRPr="00CE27BF">
              <w:lastRenderedPageBreak/>
              <w:t>Text Books:</w:t>
            </w:r>
          </w:p>
        </w:tc>
      </w:tr>
      <w:tr w:rsidR="005366C5" w:rsidRPr="00CE27BF" w:rsidTr="00422400">
        <w:tc>
          <w:tcPr>
            <w:tcW w:w="224" w:type="pct"/>
          </w:tcPr>
          <w:p w:rsidR="00532BA8" w:rsidRPr="00CE27BF" w:rsidRDefault="00532BA8" w:rsidP="00422400">
            <w:pPr>
              <w:spacing w:before="40" w:after="40"/>
              <w:rPr>
                <w:lang w:val="en-IN"/>
              </w:rPr>
            </w:pPr>
            <w:r w:rsidRPr="00CE27BF">
              <w:rPr>
                <w:sz w:val="22"/>
                <w:szCs w:val="22"/>
                <w:lang w:val="en-IN"/>
              </w:rPr>
              <w:t>1.</w:t>
            </w:r>
          </w:p>
        </w:tc>
        <w:tc>
          <w:tcPr>
            <w:tcW w:w="4776" w:type="pct"/>
          </w:tcPr>
          <w:p w:rsidR="00532BA8" w:rsidRPr="00CE27BF" w:rsidRDefault="00532BA8" w:rsidP="00422400">
            <w:pPr>
              <w:pBdr>
                <w:top w:val="nil"/>
                <w:left w:val="nil"/>
                <w:bottom w:val="nil"/>
                <w:right w:val="nil"/>
                <w:between w:val="nil"/>
              </w:pBdr>
              <w:jc w:val="both"/>
            </w:pPr>
            <w:r w:rsidRPr="00CE27BF">
              <w:rPr>
                <w:bCs/>
                <w:sz w:val="22"/>
                <w:szCs w:val="22"/>
              </w:rPr>
              <w:t xml:space="preserve">Gupta K.R., (2004), “Rural Development in India”, Atlantic Publishers and Distributors, </w:t>
            </w:r>
            <w:proofErr w:type="spellStart"/>
            <w:r w:rsidRPr="00CE27BF">
              <w:rPr>
                <w:bCs/>
                <w:sz w:val="22"/>
                <w:szCs w:val="22"/>
              </w:rPr>
              <w:t>Chennai</w:t>
            </w:r>
            <w:r w:rsidRPr="00CE27BF">
              <w:rPr>
                <w:sz w:val="22"/>
                <w:szCs w:val="22"/>
              </w:rPr>
              <w:t>GuptaP.K</w:t>
            </w:r>
            <w:proofErr w:type="spellEnd"/>
            <w:r w:rsidRPr="00CE27BF">
              <w:rPr>
                <w:sz w:val="22"/>
                <w:szCs w:val="22"/>
              </w:rPr>
              <w:t xml:space="preserve"> and Hira D.S., (2022) “Operations Research”, 7</w:t>
            </w:r>
            <w:r w:rsidRPr="00CE27BF">
              <w:rPr>
                <w:sz w:val="22"/>
                <w:szCs w:val="22"/>
                <w:vertAlign w:val="superscript"/>
              </w:rPr>
              <w:t>th</w:t>
            </w:r>
            <w:r w:rsidRPr="00CE27BF">
              <w:rPr>
                <w:sz w:val="22"/>
                <w:szCs w:val="22"/>
              </w:rPr>
              <w:t xml:space="preserve"> Edition, </w:t>
            </w:r>
            <w:proofErr w:type="spellStart"/>
            <w:proofErr w:type="gramStart"/>
            <w:r w:rsidRPr="00CE27BF">
              <w:rPr>
                <w:sz w:val="22"/>
                <w:szCs w:val="22"/>
              </w:rPr>
              <w:t>S.Chand</w:t>
            </w:r>
            <w:proofErr w:type="spellEnd"/>
            <w:proofErr w:type="gramEnd"/>
            <w:r w:rsidRPr="00CE27BF">
              <w:rPr>
                <w:sz w:val="22"/>
                <w:szCs w:val="22"/>
              </w:rPr>
              <w:t>, Noida (UP).</w:t>
            </w:r>
          </w:p>
        </w:tc>
      </w:tr>
      <w:tr w:rsidR="005366C5" w:rsidRPr="00CE27BF" w:rsidTr="00422400">
        <w:tc>
          <w:tcPr>
            <w:tcW w:w="224" w:type="pct"/>
          </w:tcPr>
          <w:p w:rsidR="00532BA8" w:rsidRPr="00CE27BF" w:rsidRDefault="00532BA8" w:rsidP="00422400">
            <w:pPr>
              <w:spacing w:before="40" w:after="40"/>
              <w:rPr>
                <w:lang w:val="en-IN"/>
              </w:rPr>
            </w:pPr>
            <w:r w:rsidRPr="00CE27BF">
              <w:rPr>
                <w:sz w:val="22"/>
                <w:szCs w:val="22"/>
                <w:lang w:val="en-IN"/>
              </w:rPr>
              <w:t>2.</w:t>
            </w:r>
          </w:p>
        </w:tc>
        <w:tc>
          <w:tcPr>
            <w:tcW w:w="4776" w:type="pct"/>
          </w:tcPr>
          <w:p w:rsidR="00532BA8" w:rsidRPr="00CE27BF" w:rsidRDefault="00532BA8" w:rsidP="00422400">
            <w:pPr>
              <w:spacing w:before="120" w:after="120"/>
              <w:ind w:right="95"/>
              <w:jc w:val="both"/>
              <w:rPr>
                <w:bCs/>
              </w:rPr>
            </w:pPr>
            <w:r w:rsidRPr="00CE27BF">
              <w:rPr>
                <w:bCs/>
                <w:sz w:val="22"/>
                <w:szCs w:val="22"/>
              </w:rPr>
              <w:t>Azeez Abdul N.P, (2016), “Rural Development in India: Policies and Programmes</w:t>
            </w:r>
            <w:proofErr w:type="gramStart"/>
            <w:r w:rsidRPr="00CE27BF">
              <w:rPr>
                <w:bCs/>
                <w:sz w:val="22"/>
                <w:szCs w:val="22"/>
              </w:rPr>
              <w:t xml:space="preserve">”,   </w:t>
            </w:r>
            <w:proofErr w:type="spellStart"/>
            <w:proofErr w:type="gramEnd"/>
            <w:r w:rsidRPr="00CE27BF">
              <w:rPr>
                <w:bCs/>
                <w:sz w:val="22"/>
                <w:szCs w:val="22"/>
              </w:rPr>
              <w:t>Kalpaz</w:t>
            </w:r>
            <w:proofErr w:type="spellEnd"/>
            <w:r w:rsidRPr="00CE27BF">
              <w:rPr>
                <w:bCs/>
                <w:sz w:val="22"/>
                <w:szCs w:val="22"/>
              </w:rPr>
              <w:t xml:space="preserve"> Publications, New Delhi</w:t>
            </w:r>
          </w:p>
        </w:tc>
      </w:tr>
      <w:tr w:rsidR="00532BA8" w:rsidRPr="00CE27BF" w:rsidTr="00422400">
        <w:tc>
          <w:tcPr>
            <w:tcW w:w="224" w:type="pct"/>
          </w:tcPr>
          <w:p w:rsidR="00532BA8" w:rsidRPr="00CE27BF" w:rsidRDefault="00532BA8" w:rsidP="00422400">
            <w:pPr>
              <w:spacing w:before="40" w:after="40"/>
              <w:rPr>
                <w:lang w:val="en-IN"/>
              </w:rPr>
            </w:pPr>
            <w:r w:rsidRPr="00CE27BF">
              <w:rPr>
                <w:sz w:val="22"/>
                <w:szCs w:val="22"/>
                <w:lang w:val="en-IN"/>
              </w:rPr>
              <w:t>3.</w:t>
            </w:r>
          </w:p>
        </w:tc>
        <w:tc>
          <w:tcPr>
            <w:tcW w:w="4776" w:type="pct"/>
          </w:tcPr>
          <w:p w:rsidR="00532BA8" w:rsidRPr="00CE27BF" w:rsidRDefault="00532BA8" w:rsidP="00422400">
            <w:pPr>
              <w:pBdr>
                <w:top w:val="nil"/>
                <w:left w:val="nil"/>
                <w:bottom w:val="nil"/>
                <w:right w:val="nil"/>
                <w:between w:val="nil"/>
              </w:pBdr>
              <w:ind w:right="113"/>
              <w:jc w:val="both"/>
            </w:pPr>
            <w:r w:rsidRPr="00CE27BF">
              <w:rPr>
                <w:bCs/>
                <w:sz w:val="22"/>
                <w:szCs w:val="22"/>
              </w:rPr>
              <w:t>Chatterjee &amp; Shankar, (2015) “Rural Development Programmes in India”, OM Publications, Chennai.</w:t>
            </w:r>
          </w:p>
        </w:tc>
      </w:tr>
    </w:tbl>
    <w:p w:rsidR="00532BA8" w:rsidRPr="00CE27BF" w:rsidRDefault="00532BA8" w:rsidP="00532BA8">
      <w:pPr>
        <w:jc w:val="both"/>
        <w:rPr>
          <w:b/>
          <w:sz w:val="22"/>
          <w:szCs w:val="22"/>
        </w:rPr>
      </w:pPr>
    </w:p>
    <w:tbl>
      <w:tblPr>
        <w:tblW w:w="4898" w:type="pct"/>
        <w:tblInd w:w="189" w:type="dxa"/>
        <w:tblLook w:val="04A0" w:firstRow="1" w:lastRow="0" w:firstColumn="1" w:lastColumn="0" w:noHBand="0" w:noVBand="1"/>
      </w:tblPr>
      <w:tblGrid>
        <w:gridCol w:w="405"/>
        <w:gridCol w:w="8752"/>
      </w:tblGrid>
      <w:tr w:rsidR="005366C5" w:rsidRPr="00CE27BF" w:rsidTr="00422400">
        <w:tc>
          <w:tcPr>
            <w:tcW w:w="5000" w:type="pct"/>
            <w:gridSpan w:val="2"/>
          </w:tcPr>
          <w:p w:rsidR="00532BA8" w:rsidRPr="00CE27BF" w:rsidRDefault="00532BA8" w:rsidP="006337CF">
            <w:pPr>
              <w:pStyle w:val="Heading2"/>
              <w:rPr>
                <w:lang w:val="en-IN"/>
              </w:rPr>
            </w:pPr>
            <w:r w:rsidRPr="00CE27BF">
              <w:t>Supplementary Readings:</w:t>
            </w:r>
          </w:p>
        </w:tc>
      </w:tr>
      <w:tr w:rsidR="005366C5" w:rsidRPr="00CE27BF" w:rsidTr="00422400">
        <w:tc>
          <w:tcPr>
            <w:tcW w:w="221" w:type="pct"/>
          </w:tcPr>
          <w:p w:rsidR="00532BA8" w:rsidRPr="00CE27BF" w:rsidRDefault="00532BA8" w:rsidP="00422400">
            <w:pPr>
              <w:spacing w:before="40" w:after="40"/>
              <w:rPr>
                <w:lang w:val="en-IN"/>
              </w:rPr>
            </w:pPr>
            <w:r w:rsidRPr="00CE27BF">
              <w:rPr>
                <w:sz w:val="22"/>
                <w:szCs w:val="22"/>
                <w:lang w:val="en-IN"/>
              </w:rPr>
              <w:t>1.</w:t>
            </w:r>
          </w:p>
        </w:tc>
        <w:tc>
          <w:tcPr>
            <w:tcW w:w="4779" w:type="pct"/>
          </w:tcPr>
          <w:p w:rsidR="00532BA8" w:rsidRPr="00CE27BF" w:rsidRDefault="00532BA8" w:rsidP="00422400">
            <w:pPr>
              <w:ind w:right="95"/>
              <w:jc w:val="both"/>
              <w:rPr>
                <w:bCs/>
              </w:rPr>
            </w:pPr>
            <w:r w:rsidRPr="00CE27BF">
              <w:rPr>
                <w:bCs/>
                <w:sz w:val="22"/>
                <w:szCs w:val="22"/>
              </w:rPr>
              <w:t>Sujit Kumar Paul, (2015) “Rural Development, Concept and Approaches, Concept Publishing”, New Delhi</w:t>
            </w:r>
          </w:p>
        </w:tc>
      </w:tr>
      <w:tr w:rsidR="005366C5" w:rsidRPr="00CE27BF" w:rsidTr="00422400">
        <w:tc>
          <w:tcPr>
            <w:tcW w:w="221" w:type="pct"/>
          </w:tcPr>
          <w:p w:rsidR="00532BA8" w:rsidRPr="00CE27BF" w:rsidRDefault="00532BA8" w:rsidP="00422400">
            <w:pPr>
              <w:spacing w:before="40" w:after="40"/>
              <w:rPr>
                <w:lang w:val="en-IN"/>
              </w:rPr>
            </w:pPr>
            <w:r w:rsidRPr="00CE27BF">
              <w:rPr>
                <w:sz w:val="22"/>
                <w:szCs w:val="22"/>
                <w:lang w:val="en-IN"/>
              </w:rPr>
              <w:t>2.</w:t>
            </w:r>
          </w:p>
        </w:tc>
        <w:tc>
          <w:tcPr>
            <w:tcW w:w="4779" w:type="pct"/>
          </w:tcPr>
          <w:p w:rsidR="00532BA8" w:rsidRPr="00CE27BF" w:rsidRDefault="00532BA8" w:rsidP="00422400">
            <w:pPr>
              <w:pBdr>
                <w:top w:val="nil"/>
                <w:left w:val="nil"/>
                <w:bottom w:val="nil"/>
                <w:right w:val="nil"/>
                <w:between w:val="nil"/>
              </w:pBdr>
              <w:ind w:right="113"/>
              <w:jc w:val="both"/>
            </w:pPr>
            <w:proofErr w:type="spellStart"/>
            <w:r w:rsidRPr="00CE27BF">
              <w:rPr>
                <w:bCs/>
                <w:sz w:val="22"/>
                <w:szCs w:val="22"/>
              </w:rPr>
              <w:t>Katar</w:t>
            </w:r>
            <w:proofErr w:type="spellEnd"/>
            <w:r w:rsidRPr="00CE27BF">
              <w:rPr>
                <w:bCs/>
                <w:sz w:val="22"/>
                <w:szCs w:val="22"/>
              </w:rPr>
              <w:t xml:space="preserve"> Singh &amp;</w:t>
            </w:r>
            <w:proofErr w:type="spellStart"/>
            <w:r w:rsidRPr="00CE27BF">
              <w:rPr>
                <w:bCs/>
                <w:sz w:val="22"/>
                <w:szCs w:val="22"/>
              </w:rPr>
              <w:t>Shisodia</w:t>
            </w:r>
            <w:proofErr w:type="spellEnd"/>
            <w:r w:rsidRPr="00CE27BF">
              <w:rPr>
                <w:bCs/>
                <w:sz w:val="22"/>
                <w:szCs w:val="22"/>
              </w:rPr>
              <w:t xml:space="preserve"> AL, (2016) “Rural Development, Principles, Policies and Management”, SAGE Publications India Private Limited, </w:t>
            </w:r>
            <w:r w:rsidRPr="00CE27BF">
              <w:rPr>
                <w:bCs/>
                <w:sz w:val="22"/>
                <w:szCs w:val="22"/>
                <w:lang w:val="en-IN"/>
              </w:rPr>
              <w:t>New Delhi</w:t>
            </w:r>
          </w:p>
        </w:tc>
      </w:tr>
    </w:tbl>
    <w:p w:rsidR="00532BA8" w:rsidRPr="00CE27BF" w:rsidRDefault="00532BA8" w:rsidP="00532BA8">
      <w:pPr>
        <w:spacing w:line="360" w:lineRule="auto"/>
        <w:rPr>
          <w:b/>
          <w:sz w:val="22"/>
          <w:szCs w:val="22"/>
        </w:rPr>
      </w:pPr>
    </w:p>
    <w:tbl>
      <w:tblPr>
        <w:tblW w:w="0" w:type="auto"/>
        <w:tblLook w:val="04A0" w:firstRow="1" w:lastRow="0" w:firstColumn="1" w:lastColumn="0" w:noHBand="0" w:noVBand="1"/>
      </w:tblPr>
      <w:tblGrid>
        <w:gridCol w:w="400"/>
        <w:gridCol w:w="8536"/>
      </w:tblGrid>
      <w:tr w:rsidR="005366C5" w:rsidRPr="00CE27BF" w:rsidTr="00422400">
        <w:tc>
          <w:tcPr>
            <w:tcW w:w="8936" w:type="dxa"/>
            <w:gridSpan w:val="2"/>
          </w:tcPr>
          <w:p w:rsidR="00532BA8" w:rsidRPr="00CE27BF" w:rsidRDefault="00532BA8" w:rsidP="006337CF">
            <w:pPr>
              <w:pStyle w:val="Heading2"/>
              <w:rPr>
                <w:lang w:val="en-IN"/>
              </w:rPr>
            </w:pPr>
            <w:r w:rsidRPr="00CE27BF">
              <w:t>Web Reference:</w:t>
            </w:r>
          </w:p>
        </w:tc>
      </w:tr>
      <w:tr w:rsidR="005366C5" w:rsidRPr="00CE27BF" w:rsidTr="00422400">
        <w:tc>
          <w:tcPr>
            <w:tcW w:w="400" w:type="dxa"/>
          </w:tcPr>
          <w:p w:rsidR="00532BA8" w:rsidRPr="00CE27BF" w:rsidRDefault="00532BA8" w:rsidP="00422400">
            <w:pPr>
              <w:spacing w:before="40" w:after="40"/>
              <w:rPr>
                <w:lang w:val="en-IN"/>
              </w:rPr>
            </w:pPr>
            <w:r w:rsidRPr="00CE27BF">
              <w:rPr>
                <w:sz w:val="22"/>
                <w:szCs w:val="22"/>
                <w:lang w:val="en-IN"/>
              </w:rPr>
              <w:t>1.</w:t>
            </w:r>
          </w:p>
        </w:tc>
        <w:tc>
          <w:tcPr>
            <w:tcW w:w="8536" w:type="dxa"/>
            <w:vAlign w:val="center"/>
          </w:tcPr>
          <w:p w:rsidR="00532BA8" w:rsidRPr="00CE27BF" w:rsidRDefault="00532BA8" w:rsidP="00422400">
            <w:pPr>
              <w:shd w:val="clear" w:color="auto" w:fill="FFFFFF"/>
              <w:spacing w:after="40" w:line="235" w:lineRule="atLeast"/>
              <w:rPr>
                <w:bCs/>
              </w:rPr>
            </w:pPr>
            <w:r w:rsidRPr="00CE27BF">
              <w:rPr>
                <w:sz w:val="22"/>
                <w:szCs w:val="22"/>
              </w:rPr>
              <w:t>https://www.rbi.org.in/scripts/FS_Overview.aspx?fn=2755#:~:text=</w:t>
            </w:r>
          </w:p>
        </w:tc>
      </w:tr>
      <w:tr w:rsidR="005366C5" w:rsidRPr="00CE27BF" w:rsidTr="00422400">
        <w:tc>
          <w:tcPr>
            <w:tcW w:w="400" w:type="dxa"/>
          </w:tcPr>
          <w:p w:rsidR="00532BA8" w:rsidRPr="00CE27BF" w:rsidRDefault="00532BA8" w:rsidP="00422400">
            <w:pPr>
              <w:spacing w:before="40" w:after="40"/>
              <w:rPr>
                <w:lang w:val="en-IN"/>
              </w:rPr>
            </w:pPr>
            <w:r w:rsidRPr="00CE27BF">
              <w:rPr>
                <w:sz w:val="22"/>
                <w:szCs w:val="22"/>
                <w:lang w:val="en-IN"/>
              </w:rPr>
              <w:t>2.</w:t>
            </w:r>
          </w:p>
        </w:tc>
        <w:tc>
          <w:tcPr>
            <w:tcW w:w="8536" w:type="dxa"/>
            <w:vAlign w:val="center"/>
          </w:tcPr>
          <w:p w:rsidR="00532BA8" w:rsidRPr="00CE27BF" w:rsidRDefault="00532BA8" w:rsidP="00422400">
            <w:pPr>
              <w:shd w:val="clear" w:color="auto" w:fill="FFFFFF"/>
              <w:spacing w:after="40" w:line="235" w:lineRule="atLeast"/>
            </w:pPr>
            <w:r w:rsidRPr="00CE27BF">
              <w:rPr>
                <w:sz w:val="22"/>
                <w:szCs w:val="22"/>
              </w:rPr>
              <w:t>The%20Reserve%20Bank%20regulates%20</w:t>
            </w:r>
            <w:proofErr w:type="gramStart"/>
            <w:r w:rsidRPr="00CE27BF">
              <w:rPr>
                <w:sz w:val="22"/>
                <w:szCs w:val="22"/>
              </w:rPr>
              <w:t>the,to</w:t>
            </w:r>
            <w:proofErr w:type="gramEnd"/>
            <w:r w:rsidRPr="00CE27BF">
              <w:rPr>
                <w:sz w:val="22"/>
                <w:szCs w:val="22"/>
              </w:rPr>
              <w:t>%20Cooperative%20Societies%20(AACS).</w:t>
            </w:r>
          </w:p>
        </w:tc>
      </w:tr>
      <w:tr w:rsidR="005366C5" w:rsidRPr="00CE27BF" w:rsidTr="00422400">
        <w:tc>
          <w:tcPr>
            <w:tcW w:w="400" w:type="dxa"/>
          </w:tcPr>
          <w:p w:rsidR="00532BA8" w:rsidRPr="00CE27BF" w:rsidRDefault="00532BA8" w:rsidP="00422400">
            <w:pPr>
              <w:spacing w:before="40" w:after="40"/>
              <w:rPr>
                <w:lang w:val="en-IN"/>
              </w:rPr>
            </w:pPr>
            <w:r w:rsidRPr="00CE27BF">
              <w:rPr>
                <w:sz w:val="22"/>
                <w:szCs w:val="22"/>
                <w:lang w:val="en-IN"/>
              </w:rPr>
              <w:t>3.</w:t>
            </w:r>
          </w:p>
        </w:tc>
        <w:tc>
          <w:tcPr>
            <w:tcW w:w="8536" w:type="dxa"/>
          </w:tcPr>
          <w:p w:rsidR="00532BA8" w:rsidRPr="00CE27BF" w:rsidRDefault="00532BA8" w:rsidP="00422400">
            <w:pPr>
              <w:shd w:val="clear" w:color="auto" w:fill="FFFFFF"/>
              <w:jc w:val="both"/>
            </w:pPr>
            <w:r w:rsidRPr="00CE27BF">
              <w:rPr>
                <w:bCs/>
                <w:sz w:val="22"/>
                <w:szCs w:val="22"/>
              </w:rPr>
              <w:t>https://www.rbi.org.in/scripts/FS_Overview.aspx?fn=2755#:~:text=The%20Reserve%                                                                                                          20Bank% 20regulates%20</w:t>
            </w:r>
            <w:proofErr w:type="gramStart"/>
            <w:r w:rsidRPr="00CE27BF">
              <w:rPr>
                <w:bCs/>
                <w:sz w:val="22"/>
                <w:szCs w:val="22"/>
              </w:rPr>
              <w:t>the,to</w:t>
            </w:r>
            <w:proofErr w:type="gramEnd"/>
            <w:r w:rsidRPr="00CE27BF">
              <w:rPr>
                <w:bCs/>
                <w:sz w:val="22"/>
                <w:szCs w:val="22"/>
              </w:rPr>
              <w:t>%20Cooperative%20Societies%20(AACS)</w:t>
            </w:r>
          </w:p>
        </w:tc>
      </w:tr>
      <w:tr w:rsidR="005366C5" w:rsidRPr="00CE27BF" w:rsidTr="00422400">
        <w:tc>
          <w:tcPr>
            <w:tcW w:w="400" w:type="dxa"/>
          </w:tcPr>
          <w:p w:rsidR="00532BA8" w:rsidRPr="00CE27BF" w:rsidRDefault="00532BA8" w:rsidP="00422400">
            <w:pPr>
              <w:spacing w:before="40" w:after="40"/>
              <w:rPr>
                <w:lang w:val="en-IN"/>
              </w:rPr>
            </w:pPr>
            <w:r w:rsidRPr="00CE27BF">
              <w:rPr>
                <w:sz w:val="22"/>
                <w:szCs w:val="22"/>
                <w:lang w:val="en-IN"/>
              </w:rPr>
              <w:t>4</w:t>
            </w:r>
          </w:p>
        </w:tc>
        <w:tc>
          <w:tcPr>
            <w:tcW w:w="8536" w:type="dxa"/>
          </w:tcPr>
          <w:p w:rsidR="00532BA8" w:rsidRPr="00CE27BF" w:rsidRDefault="00532BA8" w:rsidP="00422400">
            <w:pPr>
              <w:shd w:val="clear" w:color="auto" w:fill="FFFFFF"/>
              <w:spacing w:after="40" w:line="235" w:lineRule="atLeast"/>
            </w:pPr>
            <w:r w:rsidRPr="00CE27BF">
              <w:rPr>
                <w:sz w:val="22"/>
                <w:szCs w:val="22"/>
              </w:rPr>
              <w:t>https://rbidocs.rbi.org.in/rdocs/Publications/PDFs/BANKI15122014.pdf</w:t>
            </w:r>
          </w:p>
        </w:tc>
      </w:tr>
    </w:tbl>
    <w:p w:rsidR="00532BA8" w:rsidRPr="00CE27BF" w:rsidRDefault="00532BA8" w:rsidP="00532BA8">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283"/>
        <w:gridCol w:w="8744"/>
      </w:tblGrid>
      <w:tr w:rsidR="005366C5" w:rsidRPr="00CE27BF" w:rsidTr="00422400">
        <w:tc>
          <w:tcPr>
            <w:tcW w:w="283" w:type="dxa"/>
          </w:tcPr>
          <w:p w:rsidR="00532BA8" w:rsidRPr="00CE27BF" w:rsidRDefault="00532BA8" w:rsidP="00422400">
            <w:pPr>
              <w:spacing w:before="40" w:after="40"/>
              <w:rPr>
                <w:lang w:val="en-IN"/>
              </w:rPr>
            </w:pPr>
          </w:p>
        </w:tc>
        <w:tc>
          <w:tcPr>
            <w:tcW w:w="8744" w:type="dxa"/>
          </w:tcPr>
          <w:p w:rsidR="00532BA8" w:rsidRPr="00CE27BF" w:rsidRDefault="00532BA8" w:rsidP="00422400">
            <w:pPr>
              <w:pStyle w:val="NormalWeb"/>
              <w:shd w:val="clear" w:color="auto" w:fill="FFFFFF"/>
              <w:spacing w:before="0" w:beforeAutospacing="0" w:after="0" w:afterAutospacing="0"/>
            </w:pPr>
          </w:p>
          <w:p w:rsidR="00532BA8" w:rsidRPr="00CE27BF" w:rsidRDefault="00532BA8"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902"/>
              <w:gridCol w:w="338"/>
              <w:gridCol w:w="338"/>
              <w:gridCol w:w="338"/>
              <w:gridCol w:w="338"/>
              <w:gridCol w:w="338"/>
              <w:gridCol w:w="338"/>
              <w:gridCol w:w="338"/>
              <w:gridCol w:w="338"/>
              <w:gridCol w:w="338"/>
              <w:gridCol w:w="461"/>
              <w:gridCol w:w="461"/>
              <w:gridCol w:w="406"/>
              <w:gridCol w:w="54"/>
              <w:gridCol w:w="811"/>
              <w:gridCol w:w="474"/>
              <w:gridCol w:w="478"/>
              <w:gridCol w:w="483"/>
              <w:gridCol w:w="926"/>
            </w:tblGrid>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sz w:val="22"/>
                      <w:szCs w:val="22"/>
                    </w:rPr>
                  </w:pPr>
                </w:p>
              </w:tc>
              <w:tc>
                <w:tcPr>
                  <w:tcW w:w="2572" w:type="pct"/>
                  <w:gridSpan w:val="12"/>
                  <w:shd w:val="clear" w:color="auto" w:fill="auto"/>
                  <w:vAlign w:val="center"/>
                </w:tcPr>
                <w:p w:rsidR="00532BA8" w:rsidRPr="00CE27BF" w:rsidRDefault="00532BA8" w:rsidP="00043481">
                  <w:pPr>
                    <w:spacing w:before="60" w:afterLines="60" w:after="144"/>
                    <w:jc w:val="center"/>
                    <w:rPr>
                      <w:b/>
                      <w:bCs/>
                      <w:sz w:val="22"/>
                      <w:szCs w:val="22"/>
                    </w:rPr>
                  </w:pPr>
                  <w:r w:rsidRPr="00CE27BF">
                    <w:rPr>
                      <w:b/>
                      <w:bCs/>
                      <w:sz w:val="22"/>
                      <w:szCs w:val="22"/>
                    </w:rPr>
                    <w:t>Programme Outcomes</w:t>
                  </w:r>
                </w:p>
              </w:tc>
              <w:tc>
                <w:tcPr>
                  <w:tcW w:w="1898" w:type="pct"/>
                  <w:gridSpan w:val="6"/>
                  <w:shd w:val="clear" w:color="auto" w:fill="auto"/>
                  <w:vAlign w:val="center"/>
                </w:tcPr>
                <w:p w:rsidR="00532BA8" w:rsidRPr="00CE27BF" w:rsidRDefault="00532BA8" w:rsidP="00043481">
                  <w:pPr>
                    <w:spacing w:before="60" w:afterLines="60" w:after="144"/>
                    <w:jc w:val="center"/>
                    <w:rPr>
                      <w:b/>
                      <w:bCs/>
                      <w:sz w:val="22"/>
                      <w:szCs w:val="22"/>
                    </w:rPr>
                  </w:pPr>
                  <w:r w:rsidRPr="00CE27BF">
                    <w:rPr>
                      <w:b/>
                      <w:bCs/>
                      <w:sz w:val="22"/>
                      <w:szCs w:val="22"/>
                    </w:rPr>
                    <w:t>Programme Specific Outcomes</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11</w:t>
                  </w:r>
                </w:p>
              </w:tc>
              <w:tc>
                <w:tcPr>
                  <w:tcW w:w="271" w:type="pct"/>
                  <w:gridSpan w:val="2"/>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12</w:t>
                  </w:r>
                </w:p>
              </w:tc>
              <w:tc>
                <w:tcPr>
                  <w:tcW w:w="477"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1</w:t>
                  </w:r>
                </w:p>
              </w:tc>
              <w:tc>
                <w:tcPr>
                  <w:tcW w:w="279"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4</w:t>
                  </w:r>
                </w:p>
              </w:tc>
              <w:tc>
                <w:tcPr>
                  <w:tcW w:w="541" w:type="pct"/>
                  <w:shd w:val="clear" w:color="auto" w:fill="auto"/>
                  <w:vAlign w:val="center"/>
                </w:tcPr>
                <w:p w:rsidR="00532BA8" w:rsidRPr="00CE27BF" w:rsidRDefault="00532BA8" w:rsidP="00043481">
                  <w:pPr>
                    <w:spacing w:before="60" w:afterLines="60" w:after="144"/>
                    <w:jc w:val="center"/>
                    <w:rPr>
                      <w:sz w:val="22"/>
                      <w:szCs w:val="22"/>
                    </w:rPr>
                  </w:pPr>
                  <w:r w:rsidRPr="00CE27BF">
                    <w:rPr>
                      <w:b/>
                      <w:sz w:val="22"/>
                      <w:szCs w:val="22"/>
                    </w:rPr>
                    <w:t>5</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b/>
                      <w:sz w:val="22"/>
                      <w:szCs w:val="22"/>
                    </w:rPr>
                  </w:pPr>
                  <w:r w:rsidRPr="00CE27BF">
                    <w:rPr>
                      <w:b/>
                      <w:sz w:val="22"/>
                      <w:szCs w:val="22"/>
                    </w:rPr>
                    <w:t>CO1</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477"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27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1"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4"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54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b/>
                      <w:sz w:val="22"/>
                      <w:szCs w:val="22"/>
                    </w:rPr>
                  </w:pPr>
                  <w:r w:rsidRPr="00CE27BF">
                    <w:rPr>
                      <w:b/>
                      <w:sz w:val="22"/>
                      <w:szCs w:val="22"/>
                    </w:rPr>
                    <w:t>CO2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1</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477"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7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1"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4"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54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b/>
                      <w:sz w:val="22"/>
                      <w:szCs w:val="22"/>
                    </w:rPr>
                  </w:pPr>
                  <w:r w:rsidRPr="00CE27BF">
                    <w:rPr>
                      <w:b/>
                      <w:sz w:val="22"/>
                      <w:szCs w:val="22"/>
                    </w:rPr>
                    <w:t>CO3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1</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477"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7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1"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284"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54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b/>
                      <w:sz w:val="22"/>
                      <w:szCs w:val="22"/>
                    </w:rPr>
                  </w:pPr>
                  <w:r w:rsidRPr="00CE27BF">
                    <w:rPr>
                      <w:b/>
                      <w:sz w:val="22"/>
                      <w:szCs w:val="22"/>
                    </w:rPr>
                    <w:t>CO4</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271" w:type="pct"/>
                  <w:gridSpan w:val="2"/>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c>
                <w:tcPr>
                  <w:tcW w:w="477"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7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1"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4"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54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r>
            <w:tr w:rsidR="005366C5" w:rsidRPr="00CE27BF" w:rsidTr="00251B3A">
              <w:trPr>
                <w:jc w:val="center"/>
              </w:trPr>
              <w:tc>
                <w:tcPr>
                  <w:tcW w:w="530" w:type="pct"/>
                  <w:shd w:val="clear" w:color="auto" w:fill="auto"/>
                  <w:vAlign w:val="center"/>
                </w:tcPr>
                <w:p w:rsidR="00532BA8" w:rsidRPr="00CE27BF" w:rsidRDefault="00532BA8" w:rsidP="00043481">
                  <w:pPr>
                    <w:spacing w:before="60" w:afterLines="60" w:after="144"/>
                    <w:jc w:val="center"/>
                    <w:rPr>
                      <w:b/>
                      <w:sz w:val="22"/>
                      <w:szCs w:val="22"/>
                    </w:rPr>
                  </w:pPr>
                  <w:r w:rsidRPr="00CE27BF">
                    <w:rPr>
                      <w:b/>
                      <w:sz w:val="22"/>
                      <w:szCs w:val="22"/>
                    </w:rPr>
                    <w:t>CO5</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1</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199"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27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1</w:t>
                  </w:r>
                </w:p>
              </w:tc>
              <w:tc>
                <w:tcPr>
                  <w:tcW w:w="271" w:type="pct"/>
                  <w:gridSpan w:val="2"/>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477"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79"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3</w:t>
                  </w:r>
                </w:p>
              </w:tc>
              <w:tc>
                <w:tcPr>
                  <w:tcW w:w="281" w:type="pct"/>
                  <w:shd w:val="clear" w:color="auto" w:fill="auto"/>
                </w:tcPr>
                <w:p w:rsidR="00532BA8" w:rsidRPr="00CE27BF" w:rsidRDefault="00532BA8" w:rsidP="00043481">
                  <w:pPr>
                    <w:spacing w:before="60" w:afterLines="60" w:after="144"/>
                    <w:jc w:val="center"/>
                    <w:rPr>
                      <w:sz w:val="22"/>
                      <w:szCs w:val="22"/>
                    </w:rPr>
                  </w:pPr>
                  <w:r w:rsidRPr="00CE27BF">
                    <w:rPr>
                      <w:sz w:val="22"/>
                      <w:szCs w:val="22"/>
                    </w:rPr>
                    <w:t>2</w:t>
                  </w:r>
                </w:p>
              </w:tc>
              <w:tc>
                <w:tcPr>
                  <w:tcW w:w="284"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3</w:t>
                  </w:r>
                </w:p>
              </w:tc>
              <w:tc>
                <w:tcPr>
                  <w:tcW w:w="541" w:type="pct"/>
                  <w:shd w:val="clear" w:color="auto" w:fill="auto"/>
                </w:tcPr>
                <w:p w:rsidR="00532BA8" w:rsidRPr="00CE27BF" w:rsidRDefault="00532BA8" w:rsidP="00043481">
                  <w:pPr>
                    <w:spacing w:before="60" w:afterLines="60" w:after="144"/>
                    <w:jc w:val="center"/>
                    <w:rPr>
                      <w:sz w:val="22"/>
                      <w:szCs w:val="22"/>
                    </w:rPr>
                  </w:pPr>
                  <w:r w:rsidRPr="00CE27BF">
                    <w:rPr>
                      <w:bCs/>
                      <w:sz w:val="22"/>
                      <w:szCs w:val="22"/>
                    </w:rPr>
                    <w:t>2</w:t>
                  </w:r>
                </w:p>
              </w:tc>
            </w:tr>
          </w:tbl>
          <w:p w:rsidR="00532BA8" w:rsidRPr="00CE27BF" w:rsidRDefault="00532BA8" w:rsidP="00422400">
            <w:pPr>
              <w:pStyle w:val="NormalWeb"/>
              <w:shd w:val="clear" w:color="auto" w:fill="FFFFFF"/>
              <w:spacing w:before="0" w:beforeAutospacing="0" w:after="0" w:afterAutospacing="0"/>
            </w:pPr>
          </w:p>
        </w:tc>
      </w:tr>
    </w:tbl>
    <w:p w:rsidR="00532BA8" w:rsidRPr="00CE27BF" w:rsidRDefault="00532BA8" w:rsidP="00532BA8">
      <w:pPr>
        <w:pStyle w:val="ListParagraph"/>
        <w:spacing w:before="120"/>
        <w:ind w:left="0"/>
        <w:rPr>
          <w:bCs/>
          <w:sz w:val="22"/>
          <w:szCs w:val="22"/>
        </w:rPr>
      </w:pPr>
      <w:r w:rsidRPr="00CE27BF">
        <w:rPr>
          <w:b/>
          <w:sz w:val="22"/>
          <w:szCs w:val="22"/>
        </w:rPr>
        <w:t>*</w:t>
      </w:r>
      <w:r w:rsidRPr="00CE27BF">
        <w:rPr>
          <w:bCs/>
          <w:sz w:val="22"/>
          <w:szCs w:val="22"/>
        </w:rPr>
        <w:t>3– Strong, 2- Medium, 1- Low</w:t>
      </w:r>
    </w:p>
    <w:p w:rsidR="00532BA8" w:rsidRPr="00CE27BF" w:rsidRDefault="00532BA8" w:rsidP="00532BA8">
      <w:pPr>
        <w:pStyle w:val="ListParagraph"/>
        <w:spacing w:before="120"/>
        <w:ind w:left="0"/>
        <w:rPr>
          <w:bCs/>
          <w:sz w:val="22"/>
          <w:szCs w:val="22"/>
        </w:rPr>
      </w:pPr>
    </w:p>
    <w:p w:rsidR="00532BA8" w:rsidRPr="00CE27BF" w:rsidRDefault="00532BA8" w:rsidP="00532BA8">
      <w:pPr>
        <w:pStyle w:val="ListParagraph"/>
        <w:spacing w:before="120"/>
        <w:ind w:left="0"/>
        <w:rPr>
          <w:bCs/>
          <w:sz w:val="22"/>
          <w:szCs w:val="22"/>
        </w:rPr>
      </w:pPr>
    </w:p>
    <w:p w:rsidR="00535E64" w:rsidRPr="00CE27BF" w:rsidRDefault="00535E64">
      <w:pPr>
        <w:spacing w:after="200" w:line="276" w:lineRule="auto"/>
        <w:rPr>
          <w:sz w:val="22"/>
          <w:szCs w:val="22"/>
        </w:rPr>
      </w:pPr>
      <w:r w:rsidRPr="00CE27BF">
        <w:rPr>
          <w:sz w:val="22"/>
          <w:szCs w:val="22"/>
        </w:rPr>
        <w:br w:type="page"/>
      </w:r>
    </w:p>
    <w:tbl>
      <w:tblPr>
        <w:tblW w:w="46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4"/>
        <w:gridCol w:w="4906"/>
        <w:gridCol w:w="671"/>
        <w:gridCol w:w="554"/>
        <w:gridCol w:w="633"/>
      </w:tblGrid>
      <w:tr w:rsidR="000B2270" w:rsidRPr="00CE27BF" w:rsidTr="000B2270">
        <w:trPr>
          <w:trHeight w:val="335"/>
        </w:trPr>
        <w:tc>
          <w:tcPr>
            <w:tcW w:w="1120" w:type="pct"/>
            <w:shd w:val="clear" w:color="auto" w:fill="auto"/>
            <w:vAlign w:val="center"/>
          </w:tcPr>
          <w:p w:rsidR="000B2270" w:rsidRPr="00CE27BF" w:rsidRDefault="000B2270" w:rsidP="00422400">
            <w:pPr>
              <w:tabs>
                <w:tab w:val="center" w:pos="4680"/>
              </w:tabs>
              <w:rPr>
                <w:b/>
                <w:bCs/>
              </w:rPr>
            </w:pPr>
            <w:r w:rsidRPr="00CE27BF">
              <w:rPr>
                <w:b/>
                <w:bCs/>
                <w:sz w:val="22"/>
                <w:szCs w:val="22"/>
              </w:rPr>
              <w:lastRenderedPageBreak/>
              <w:t>23PCOPE15-1</w:t>
            </w:r>
          </w:p>
        </w:tc>
        <w:tc>
          <w:tcPr>
            <w:tcW w:w="2814" w:type="pct"/>
            <w:vMerge w:val="restart"/>
            <w:shd w:val="clear" w:color="auto" w:fill="auto"/>
            <w:vAlign w:val="center"/>
          </w:tcPr>
          <w:p w:rsidR="004771A2" w:rsidRPr="00CE27BF" w:rsidRDefault="004771A2" w:rsidP="004771A2">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- 2</w:t>
            </w:r>
          </w:p>
          <w:p w:rsidR="000B2270" w:rsidRPr="00CE27BF" w:rsidRDefault="000B2270" w:rsidP="00422400">
            <w:pPr>
              <w:pStyle w:val="Heading7"/>
              <w:spacing w:before="0"/>
              <w:jc w:val="center"/>
              <w:rPr>
                <w:rFonts w:ascii="Times New Roman" w:hAnsi="Times New Roman" w:cs="Times New Roman"/>
                <w:b/>
                <w:bCs/>
                <w:color w:val="auto"/>
              </w:rPr>
            </w:pPr>
            <w:r w:rsidRPr="00CE27BF">
              <w:rPr>
                <w:rFonts w:ascii="Times New Roman" w:hAnsi="Times New Roman" w:cs="Times New Roman"/>
                <w:b/>
                <w:bCs/>
                <w:i w:val="0"/>
                <w:color w:val="auto"/>
                <w:sz w:val="22"/>
                <w:szCs w:val="22"/>
              </w:rPr>
              <w:t>23PCOPE15-1 - CO-OPERATIVE MANAGEMENT AND ADMINISTRATION</w:t>
            </w:r>
          </w:p>
        </w:tc>
        <w:tc>
          <w:tcPr>
            <w:tcW w:w="385"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L</w:t>
            </w:r>
          </w:p>
        </w:tc>
        <w:tc>
          <w:tcPr>
            <w:tcW w:w="318"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P</w:t>
            </w:r>
          </w:p>
        </w:tc>
        <w:tc>
          <w:tcPr>
            <w:tcW w:w="36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C</w:t>
            </w:r>
          </w:p>
        </w:tc>
      </w:tr>
      <w:tr w:rsidR="000B2270" w:rsidRPr="00CE27BF" w:rsidTr="000B2270">
        <w:trPr>
          <w:trHeight w:val="334"/>
        </w:trPr>
        <w:tc>
          <w:tcPr>
            <w:tcW w:w="1120" w:type="pct"/>
            <w:shd w:val="clear" w:color="auto" w:fill="auto"/>
            <w:vAlign w:val="center"/>
          </w:tcPr>
          <w:p w:rsidR="000B2270" w:rsidRPr="00CE27BF" w:rsidRDefault="000B2270" w:rsidP="00422400">
            <w:pPr>
              <w:tabs>
                <w:tab w:val="center" w:pos="4680"/>
              </w:tabs>
              <w:rPr>
                <w:b/>
                <w:bCs/>
                <w:lang w:eastAsia="en-IN"/>
              </w:rPr>
            </w:pPr>
            <w:r w:rsidRPr="00CE27BF">
              <w:rPr>
                <w:b/>
                <w:bCs/>
                <w:sz w:val="22"/>
                <w:szCs w:val="22"/>
                <w:lang w:eastAsia="en-IN"/>
              </w:rPr>
              <w:t>Semester-1</w:t>
            </w:r>
          </w:p>
        </w:tc>
        <w:tc>
          <w:tcPr>
            <w:tcW w:w="2814" w:type="pct"/>
            <w:vMerge/>
            <w:shd w:val="clear" w:color="auto" w:fill="auto"/>
            <w:vAlign w:val="center"/>
          </w:tcPr>
          <w:p w:rsidR="000B2270" w:rsidRPr="00CE27BF" w:rsidRDefault="000B2270" w:rsidP="00422400">
            <w:pPr>
              <w:tabs>
                <w:tab w:val="center" w:pos="4680"/>
              </w:tabs>
              <w:rPr>
                <w:b/>
                <w:bCs/>
              </w:rPr>
            </w:pPr>
          </w:p>
        </w:tc>
        <w:tc>
          <w:tcPr>
            <w:tcW w:w="385"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5</w:t>
            </w:r>
          </w:p>
        </w:tc>
        <w:tc>
          <w:tcPr>
            <w:tcW w:w="318" w:type="pct"/>
            <w:shd w:val="clear" w:color="auto" w:fill="auto"/>
            <w:vAlign w:val="center"/>
          </w:tcPr>
          <w:p w:rsidR="000B2270" w:rsidRPr="00CE27BF" w:rsidRDefault="000B2270" w:rsidP="00422400">
            <w:pPr>
              <w:tabs>
                <w:tab w:val="center" w:pos="4680"/>
              </w:tabs>
              <w:jc w:val="center"/>
              <w:rPr>
                <w:b/>
                <w:bCs/>
              </w:rPr>
            </w:pPr>
          </w:p>
        </w:tc>
        <w:tc>
          <w:tcPr>
            <w:tcW w:w="36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3</w:t>
            </w:r>
          </w:p>
        </w:tc>
      </w:tr>
    </w:tbl>
    <w:p w:rsidR="00535E64" w:rsidRPr="00CE27BF" w:rsidRDefault="00535E64" w:rsidP="00535E64">
      <w:pPr>
        <w:ind w:right="-1411"/>
        <w:rPr>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AE7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5E64" w:rsidRPr="00CE27BF" w:rsidRDefault="00535E64" w:rsidP="00422400">
            <w:pPr>
              <w:spacing w:after="60"/>
              <w:rPr>
                <w:color w:val="auto"/>
                <w:lang w:val="en-IN"/>
              </w:rPr>
            </w:pPr>
            <w:r w:rsidRPr="00CE27BF">
              <w:rPr>
                <w:color w:val="auto"/>
              </w:rPr>
              <w:t>Learning Objectives:</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5E64" w:rsidRPr="00CE27BF" w:rsidRDefault="00535E64" w:rsidP="00422400">
            <w:pPr>
              <w:spacing w:after="60"/>
              <w:rPr>
                <w:lang w:val="en-IN"/>
              </w:rPr>
            </w:pPr>
            <w:r w:rsidRPr="00CE27BF">
              <w:t xml:space="preserve">LO1:  </w:t>
            </w:r>
          </w:p>
        </w:tc>
        <w:tc>
          <w:tcPr>
            <w:tcW w:w="455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understand the basic management thoughts and functional areas of management in cooperatives</w:t>
            </w:r>
          </w:p>
        </w:tc>
      </w:tr>
      <w:tr w:rsidR="005366C5" w:rsidRPr="00CE27BF" w:rsidTr="00AE7BED">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5E64" w:rsidRPr="00CE27BF" w:rsidRDefault="00535E64" w:rsidP="00422400">
            <w:pPr>
              <w:spacing w:after="60"/>
              <w:rPr>
                <w:lang w:val="en-IN"/>
              </w:rPr>
            </w:pPr>
            <w:r w:rsidRPr="00CE27BF">
              <w:t>LO2:</w:t>
            </w:r>
          </w:p>
        </w:tc>
        <w:tc>
          <w:tcPr>
            <w:tcW w:w="4552" w:type="pct"/>
            <w:shd w:val="clear" w:color="auto" w:fill="auto"/>
          </w:tcPr>
          <w:p w:rsidR="00535E64" w:rsidRPr="00CE27BF" w:rsidRDefault="00535E64" w:rsidP="00422400">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rPr>
              <w:t>To recognize and appreciate core values of cooperatives, professionalization of management and strategies for sustainable development of cooperatives in India</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5E64" w:rsidRPr="00CE27BF" w:rsidRDefault="00535E64" w:rsidP="00422400">
            <w:pPr>
              <w:spacing w:after="60"/>
              <w:rPr>
                <w:lang w:val="en-IN"/>
              </w:rPr>
            </w:pPr>
            <w:r w:rsidRPr="00CE27BF">
              <w:t xml:space="preserve">LO3:  </w:t>
            </w:r>
          </w:p>
        </w:tc>
        <w:tc>
          <w:tcPr>
            <w:tcW w:w="455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understand the administrative setup of cooperatives and the powers of various controlling authority in governing the cooperative functions</w:t>
            </w:r>
          </w:p>
        </w:tc>
      </w:tr>
      <w:tr w:rsidR="005366C5" w:rsidRPr="00CE27BF" w:rsidTr="00AE7BED">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5E64" w:rsidRPr="00CE27BF" w:rsidRDefault="00535E64" w:rsidP="00422400">
            <w:pPr>
              <w:spacing w:after="60"/>
            </w:pPr>
            <w:r w:rsidRPr="00CE27BF">
              <w:t>LO4:</w:t>
            </w:r>
          </w:p>
        </w:tc>
        <w:tc>
          <w:tcPr>
            <w:tcW w:w="4552" w:type="pct"/>
            <w:shd w:val="clear" w:color="auto" w:fill="auto"/>
          </w:tcPr>
          <w:p w:rsidR="00535E64" w:rsidRPr="00CE27BF" w:rsidRDefault="00535E64" w:rsidP="00422400">
            <w:pPr>
              <w:jc w:val="both"/>
              <w:cnfStyle w:val="000000000000" w:firstRow="0" w:lastRow="0" w:firstColumn="0" w:lastColumn="0" w:oddVBand="0" w:evenVBand="0" w:oddHBand="0" w:evenHBand="0" w:firstRowFirstColumn="0" w:firstRowLastColumn="0" w:lastRowFirstColumn="0" w:lastRowLastColumn="0"/>
            </w:pPr>
            <w:r w:rsidRPr="00CE27BF">
              <w:rPr>
                <w:rFonts w:eastAsia="Calibri"/>
              </w:rPr>
              <w:t>To understand the procedures and formalities for conduct of elections in cooperatives and preservation of records</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535E64" w:rsidRPr="00CE27BF" w:rsidRDefault="00535E64" w:rsidP="00422400">
            <w:pPr>
              <w:spacing w:after="60"/>
            </w:pPr>
            <w:r w:rsidRPr="00CE27BF">
              <w:t xml:space="preserve">LO5:  </w:t>
            </w:r>
          </w:p>
        </w:tc>
        <w:tc>
          <w:tcPr>
            <w:tcW w:w="455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pPr>
            <w:r w:rsidRPr="00CE27BF">
              <w:rPr>
                <w:rFonts w:eastAsia="Calibri"/>
              </w:rPr>
              <w:t>To identify and appreciate various training setup and Institutes for cooperative education, training, and development</w:t>
            </w:r>
          </w:p>
        </w:tc>
      </w:tr>
    </w:tbl>
    <w:p w:rsidR="00535E64" w:rsidRPr="00CE27BF" w:rsidRDefault="00535E64" w:rsidP="00535E64">
      <w:pPr>
        <w:jc w:val="both"/>
        <w:rPr>
          <w:b/>
          <w:bCs/>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AE7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5E64" w:rsidRPr="00CE27BF" w:rsidRDefault="00535E64" w:rsidP="006337CF">
            <w:pPr>
              <w:pStyle w:val="Heading2"/>
              <w:outlineLvl w:val="1"/>
            </w:pPr>
            <w:r w:rsidRPr="00CE27BF">
              <w:t>Course Outcomes:</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b w:val="0"/>
                <w:lang w:val="en-IN"/>
              </w:rPr>
            </w:pPr>
          </w:p>
        </w:tc>
        <w:tc>
          <w:tcPr>
            <w:tcW w:w="4565" w:type="pct"/>
            <w:shd w:val="clear" w:color="auto" w:fill="auto"/>
          </w:tcPr>
          <w:p w:rsidR="00535E64" w:rsidRPr="00CE27BF" w:rsidRDefault="00535E64"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After </w:t>
            </w:r>
            <w:proofErr w:type="gramStart"/>
            <w:r w:rsidRPr="00CE27BF">
              <w:t>the  successful</w:t>
            </w:r>
            <w:proofErr w:type="gramEnd"/>
            <w:r w:rsidRPr="00CE27BF">
              <w:t xml:space="preserve"> completion of the course, the students will be able to:</w:t>
            </w:r>
          </w:p>
        </w:tc>
      </w:tr>
      <w:tr w:rsidR="005366C5" w:rsidRPr="00CE27BF" w:rsidTr="00AE7BED">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CO1:</w:t>
            </w:r>
          </w:p>
        </w:tc>
        <w:tc>
          <w:tcPr>
            <w:tcW w:w="4565" w:type="pct"/>
            <w:shd w:val="clear" w:color="auto" w:fill="auto"/>
          </w:tcPr>
          <w:p w:rsidR="00535E64" w:rsidRPr="00CE27BF" w:rsidRDefault="00535E64" w:rsidP="00422400">
            <w:pPr>
              <w:spacing w:before="40" w:after="40"/>
              <w:jc w:val="both"/>
              <w:cnfStyle w:val="000000000000" w:firstRow="0" w:lastRow="0" w:firstColumn="0" w:lastColumn="0" w:oddVBand="0" w:evenVBand="0" w:oddHBand="0" w:evenHBand="0" w:firstRowFirstColumn="0" w:firstRowLastColumn="0" w:lastRowFirstColumn="0" w:lastRowLastColumn="0"/>
            </w:pPr>
            <w:r w:rsidRPr="00CE27BF">
              <w:rPr>
                <w:rFonts w:eastAsia="Calibri"/>
              </w:rPr>
              <w:t>Summarize the functions of management applicable to cooperatives and identifying the functional areas of management in cooperatives</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CO2:</w:t>
            </w:r>
          </w:p>
        </w:tc>
        <w:tc>
          <w:tcPr>
            <w:tcW w:w="4565"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t>Outline the powers and functions, duties and responsibilities of the managing members of cooperatives and sustainable practices to be followed by them.</w:t>
            </w:r>
          </w:p>
        </w:tc>
      </w:tr>
      <w:tr w:rsidR="005366C5" w:rsidRPr="00CE27BF" w:rsidTr="00AE7BED">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CO3:</w:t>
            </w:r>
          </w:p>
        </w:tc>
        <w:tc>
          <w:tcPr>
            <w:tcW w:w="4565" w:type="pct"/>
            <w:shd w:val="clear" w:color="auto" w:fill="auto"/>
          </w:tcPr>
          <w:p w:rsidR="00535E64" w:rsidRPr="00CE27BF" w:rsidRDefault="00535E64" w:rsidP="00422400">
            <w:pPr>
              <w:spacing w:before="40" w:after="40"/>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iCs/>
              </w:rPr>
              <w:t>Evaluate the different levels of administrative set up of cooperatives and to analyze the roles and powers of functional registrars.</w:t>
            </w:r>
          </w:p>
        </w:tc>
      </w:tr>
      <w:tr w:rsidR="005366C5" w:rsidRPr="00CE27BF" w:rsidTr="00AE7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CO4:</w:t>
            </w:r>
          </w:p>
        </w:tc>
        <w:tc>
          <w:tcPr>
            <w:tcW w:w="4565"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pPr>
            <w:r w:rsidRPr="00CE27BF">
              <w:t>Outline the procedure for conduct of cooperative elections and the maintenance and preservation of important records.</w:t>
            </w:r>
          </w:p>
        </w:tc>
      </w:tr>
      <w:tr w:rsidR="005366C5" w:rsidRPr="00CE27BF" w:rsidTr="00AE7BED">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CO5:</w:t>
            </w:r>
          </w:p>
        </w:tc>
        <w:tc>
          <w:tcPr>
            <w:tcW w:w="4565" w:type="pct"/>
            <w:shd w:val="clear" w:color="auto" w:fill="auto"/>
          </w:tcPr>
          <w:p w:rsidR="00535E64" w:rsidRPr="00CE27BF" w:rsidRDefault="00535E64" w:rsidP="00422400">
            <w:pPr>
              <w:jc w:val="both"/>
              <w:cnfStyle w:val="000000000000" w:firstRow="0" w:lastRow="0" w:firstColumn="0" w:lastColumn="0" w:oddVBand="0" w:evenVBand="0" w:oddHBand="0" w:evenHBand="0" w:firstRowFirstColumn="0" w:firstRowLastColumn="0" w:lastRowFirstColumn="0" w:lastRowLastColumn="0"/>
            </w:pPr>
            <w:r w:rsidRPr="00CE27BF">
              <w:t>Rewrite about the institutions and schemes supporting the training and development of cooperatives in India</w:t>
            </w:r>
          </w:p>
        </w:tc>
      </w:tr>
    </w:tbl>
    <w:p w:rsidR="00535E64" w:rsidRPr="00CE27BF" w:rsidRDefault="00535E64" w:rsidP="00535E64">
      <w:pPr>
        <w:rPr>
          <w:b/>
          <w:bCs/>
          <w:sz w:val="22"/>
          <w:szCs w:val="22"/>
        </w:rPr>
      </w:pPr>
      <w:r w:rsidRPr="00CE27BF">
        <w:rPr>
          <w:rStyle w:val="Heading4Char"/>
          <w:rFonts w:ascii="Times New Roman" w:hAnsi="Times New Roman"/>
          <w:color w:val="auto"/>
          <w:sz w:val="22"/>
          <w:szCs w:val="22"/>
        </w:rPr>
        <w:t>Unit I:</w:t>
      </w:r>
      <w:r w:rsidRPr="00CE27BF">
        <w:rPr>
          <w:b/>
          <w:bCs/>
          <w:sz w:val="22"/>
          <w:szCs w:val="22"/>
        </w:rPr>
        <w:t xml:space="preserve"> Introduction to Cooperatives Management</w:t>
      </w:r>
    </w:p>
    <w:p w:rsidR="00535E64" w:rsidRPr="00CE27BF" w:rsidRDefault="00535E64" w:rsidP="00535E64">
      <w:pPr>
        <w:jc w:val="both"/>
        <w:rPr>
          <w:bCs/>
          <w:sz w:val="22"/>
          <w:szCs w:val="22"/>
        </w:rPr>
      </w:pPr>
      <w:r w:rsidRPr="00CE27BF">
        <w:rPr>
          <w:sz w:val="22"/>
          <w:szCs w:val="22"/>
        </w:rPr>
        <w:t>Management Thoughts and Functions – Definition and Objectives - Functions of Management applicable to Cooperatives – Functional Areas of Management in Cooperatives – Production – Materials – Finance – Marketing and Human Resources.</w:t>
      </w:r>
      <w:r w:rsidRPr="00CE27BF">
        <w:rPr>
          <w:b/>
          <w:bCs/>
          <w:sz w:val="22"/>
          <w:szCs w:val="22"/>
        </w:rPr>
        <w:tab/>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 xml:space="preserve">Unit II: </w:t>
      </w:r>
      <w:r w:rsidRPr="00CE27BF">
        <w:rPr>
          <w:b/>
          <w:bCs/>
          <w:sz w:val="22"/>
          <w:szCs w:val="22"/>
        </w:rPr>
        <w:t>Cooperative Management and Control</w:t>
      </w:r>
    </w:p>
    <w:p w:rsidR="00535E64" w:rsidRPr="00CE27BF" w:rsidRDefault="00535E64" w:rsidP="00535E64">
      <w:pPr>
        <w:jc w:val="both"/>
        <w:rPr>
          <w:b/>
          <w:sz w:val="22"/>
          <w:szCs w:val="22"/>
        </w:rPr>
      </w:pPr>
      <w:r w:rsidRPr="00CE27BF">
        <w:rPr>
          <w:sz w:val="22"/>
          <w:szCs w:val="22"/>
        </w:rPr>
        <w:t xml:space="preserve">Cooperative Management: Mission, Vision, and Objectives – General Body – Board of Directors – Management Committee – </w:t>
      </w:r>
      <w:proofErr w:type="spellStart"/>
      <w:r w:rsidRPr="00CE27BF">
        <w:rPr>
          <w:sz w:val="22"/>
          <w:szCs w:val="22"/>
        </w:rPr>
        <w:t>Professionalisation</w:t>
      </w:r>
      <w:proofErr w:type="spellEnd"/>
      <w:r w:rsidRPr="00CE27BF">
        <w:rPr>
          <w:sz w:val="22"/>
          <w:szCs w:val="22"/>
        </w:rPr>
        <w:t xml:space="preserve"> of Management – Powers and Functions of Management Committee – Duties and Responsibilities of President, Vice-President, and Board of Directors – Democratic Control and Management – Strategies for Sustainable Development of Cooperatives in India.</w:t>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Unit III</w:t>
      </w:r>
      <w:r w:rsidRPr="00CE27BF">
        <w:rPr>
          <w:b/>
          <w:bCs/>
          <w:sz w:val="22"/>
          <w:szCs w:val="22"/>
        </w:rPr>
        <w:t>: Cooperative Administration and Powers of Controlling Authority</w:t>
      </w:r>
    </w:p>
    <w:p w:rsidR="00535E64" w:rsidRPr="00CE27BF" w:rsidRDefault="00535E64" w:rsidP="00535E64">
      <w:pPr>
        <w:jc w:val="both"/>
        <w:rPr>
          <w:sz w:val="22"/>
          <w:szCs w:val="22"/>
        </w:rPr>
      </w:pPr>
      <w:r w:rsidRPr="00CE27BF">
        <w:rPr>
          <w:sz w:val="22"/>
          <w:szCs w:val="22"/>
        </w:rPr>
        <w:t>Cooperative Administration – Administrative Setup of Cooperatives – Registrar of Cooperative Societies – Administrative Powers of RCS – Role and Powers of Functional Registrars in Functional Departments like Audit, Dairy, Fisheries, Housing, Handlooms &amp; Textiles, Sericulture, Horticulture, Industries – Conduct of General Body Meeting &amp; Special General Meetings.</w:t>
      </w:r>
    </w:p>
    <w:p w:rsidR="0027206B" w:rsidRPr="00CE27BF" w:rsidRDefault="0027206B">
      <w:pPr>
        <w:spacing w:after="200" w:line="276" w:lineRule="auto"/>
        <w:rPr>
          <w:rStyle w:val="Heading4Char"/>
          <w:rFonts w:ascii="Times New Roman" w:hAnsi="Times New Roman"/>
          <w:color w:val="auto"/>
          <w:sz w:val="22"/>
          <w:szCs w:val="22"/>
        </w:rPr>
      </w:pPr>
      <w:r w:rsidRPr="00CE27BF">
        <w:rPr>
          <w:rStyle w:val="Heading4Char"/>
          <w:rFonts w:ascii="Times New Roman" w:hAnsi="Times New Roman"/>
          <w:color w:val="auto"/>
          <w:sz w:val="22"/>
          <w:szCs w:val="22"/>
        </w:rPr>
        <w:br w:type="page"/>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lastRenderedPageBreak/>
        <w:t xml:space="preserve">Unit IV: </w:t>
      </w:r>
      <w:r w:rsidRPr="00CE27BF">
        <w:rPr>
          <w:b/>
          <w:bCs/>
          <w:sz w:val="22"/>
          <w:szCs w:val="22"/>
        </w:rPr>
        <w:t xml:space="preserve">Code </w:t>
      </w:r>
      <w:proofErr w:type="gramStart"/>
      <w:r w:rsidRPr="00CE27BF">
        <w:rPr>
          <w:b/>
          <w:bCs/>
          <w:sz w:val="22"/>
          <w:szCs w:val="22"/>
        </w:rPr>
        <w:t>Of</w:t>
      </w:r>
      <w:proofErr w:type="gramEnd"/>
      <w:r w:rsidRPr="00CE27BF">
        <w:rPr>
          <w:b/>
          <w:bCs/>
          <w:sz w:val="22"/>
          <w:szCs w:val="22"/>
        </w:rPr>
        <w:t xml:space="preserve"> Conduct for Cooperative Elections and Preservation of Records</w:t>
      </w:r>
    </w:p>
    <w:p w:rsidR="00535E64" w:rsidRPr="00CE27BF" w:rsidRDefault="00535E64" w:rsidP="00535E64">
      <w:pPr>
        <w:jc w:val="both"/>
        <w:rPr>
          <w:sz w:val="22"/>
          <w:szCs w:val="22"/>
        </w:rPr>
      </w:pPr>
      <w:r w:rsidRPr="00CE27BF">
        <w:rPr>
          <w:sz w:val="22"/>
          <w:szCs w:val="22"/>
        </w:rPr>
        <w:t>Cooperative Elections – Authority to conduct Election – Cooperative Election Commission – Composition of Board – Reservation and Division of Constituencies – Election of Office Bearers – Custody and Preservation of Records.</w:t>
      </w:r>
    </w:p>
    <w:p w:rsidR="00535E64" w:rsidRPr="00CE27BF" w:rsidRDefault="00535E64" w:rsidP="00535E64">
      <w:pPr>
        <w:jc w:val="both"/>
        <w:rPr>
          <w:b/>
          <w:sz w:val="22"/>
          <w:szCs w:val="22"/>
        </w:rPr>
      </w:pPr>
    </w:p>
    <w:p w:rsidR="00535E64" w:rsidRPr="00CE27BF" w:rsidRDefault="00535E64" w:rsidP="00535E64">
      <w:pPr>
        <w:jc w:val="both"/>
        <w:rPr>
          <w:b/>
          <w:bCs/>
          <w:sz w:val="22"/>
          <w:szCs w:val="22"/>
        </w:rPr>
      </w:pPr>
      <w:r w:rsidRPr="00CE27BF">
        <w:rPr>
          <w:rStyle w:val="Heading4Char"/>
          <w:rFonts w:ascii="Times New Roman" w:eastAsia="Calibri" w:hAnsi="Times New Roman"/>
          <w:color w:val="auto"/>
          <w:sz w:val="22"/>
          <w:szCs w:val="22"/>
        </w:rPr>
        <w:t xml:space="preserve">Unit V: </w:t>
      </w:r>
      <w:r w:rsidRPr="00CE27BF">
        <w:rPr>
          <w:b/>
          <w:bCs/>
          <w:sz w:val="22"/>
          <w:szCs w:val="22"/>
        </w:rPr>
        <w:t>Education, Training and Development of Cooperatives</w:t>
      </w:r>
    </w:p>
    <w:p w:rsidR="00535E64" w:rsidRPr="00CE27BF" w:rsidRDefault="00535E64" w:rsidP="00535E64">
      <w:pPr>
        <w:jc w:val="both"/>
        <w:rPr>
          <w:b/>
          <w:bCs/>
          <w:sz w:val="22"/>
          <w:szCs w:val="22"/>
        </w:rPr>
      </w:pPr>
      <w:r w:rsidRPr="00CE27BF">
        <w:rPr>
          <w:sz w:val="22"/>
          <w:szCs w:val="22"/>
        </w:rPr>
        <w:t xml:space="preserve">Cooperative Education and Training – Training Setup for cooperatives – </w:t>
      </w:r>
      <w:proofErr w:type="spellStart"/>
      <w:r w:rsidRPr="00CE27BF">
        <w:rPr>
          <w:sz w:val="22"/>
          <w:szCs w:val="22"/>
        </w:rPr>
        <w:t>Vaikunth</w:t>
      </w:r>
      <w:proofErr w:type="spellEnd"/>
      <w:r w:rsidRPr="00CE27BF">
        <w:rPr>
          <w:sz w:val="22"/>
          <w:szCs w:val="22"/>
        </w:rPr>
        <w:t xml:space="preserve"> Mehta National Institute (VAMNICOM) – National Council for Cooperative Training (National Council for Cooperative Training) – Institute of Cooperative Managements (ICMs) – Cooperative training </w:t>
      </w:r>
      <w:proofErr w:type="spellStart"/>
      <w:r w:rsidRPr="00CE27BF">
        <w:rPr>
          <w:sz w:val="22"/>
          <w:szCs w:val="22"/>
        </w:rPr>
        <w:t>centres</w:t>
      </w:r>
      <w:proofErr w:type="spellEnd"/>
      <w:r w:rsidRPr="00CE27BF">
        <w:rPr>
          <w:sz w:val="22"/>
          <w:szCs w:val="22"/>
        </w:rPr>
        <w:t xml:space="preserve"> at the state level Junior Training </w:t>
      </w:r>
      <w:proofErr w:type="spellStart"/>
      <w:r w:rsidRPr="00CE27BF">
        <w:rPr>
          <w:sz w:val="22"/>
          <w:szCs w:val="22"/>
        </w:rPr>
        <w:t>Centres</w:t>
      </w:r>
      <w:proofErr w:type="spellEnd"/>
      <w:r w:rsidRPr="00CE27BF">
        <w:rPr>
          <w:sz w:val="22"/>
          <w:szCs w:val="22"/>
        </w:rPr>
        <w:t xml:space="preserve"> – Member Education – Publicity and Propaganda by Cooperative Unions at District, State and National level</w:t>
      </w:r>
    </w:p>
    <w:p w:rsidR="00535E64" w:rsidRPr="00CE27BF" w:rsidRDefault="00535E64" w:rsidP="00535E64">
      <w:pPr>
        <w:pStyle w:val="Default"/>
        <w:ind w:firstLine="720"/>
        <w:jc w:val="both"/>
        <w:rPr>
          <w:color w:val="auto"/>
          <w:sz w:val="22"/>
          <w:szCs w:val="22"/>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5366C5" w:rsidRPr="00CE27BF" w:rsidTr="00422400">
        <w:tc>
          <w:tcPr>
            <w:tcW w:w="5000" w:type="pct"/>
          </w:tcPr>
          <w:p w:rsidR="00535E64" w:rsidRPr="00CE27BF" w:rsidRDefault="00535E64" w:rsidP="00422400">
            <w:pPr>
              <w:spacing w:before="60" w:after="60"/>
              <w:jc w:val="center"/>
              <w:rPr>
                <w:b/>
              </w:rPr>
            </w:pPr>
            <w:r w:rsidRPr="00CE27BF">
              <w:rPr>
                <w:b/>
                <w:sz w:val="22"/>
                <w:szCs w:val="22"/>
              </w:rPr>
              <w:t>Recent Trends in Co-operative Management and Administration</w:t>
            </w:r>
          </w:p>
        </w:tc>
      </w:tr>
      <w:tr w:rsidR="00535E64" w:rsidRPr="00CE27BF" w:rsidTr="00422400">
        <w:tc>
          <w:tcPr>
            <w:tcW w:w="5000" w:type="pct"/>
          </w:tcPr>
          <w:p w:rsidR="00535E64" w:rsidRPr="00CE27BF" w:rsidRDefault="00535E64" w:rsidP="00422400">
            <w:pPr>
              <w:spacing w:before="60" w:after="60"/>
              <w:jc w:val="both"/>
            </w:pPr>
            <w:r w:rsidRPr="00CE27BF">
              <w:rPr>
                <w:sz w:val="22"/>
                <w:szCs w:val="22"/>
              </w:rPr>
              <w:t xml:space="preserve">Faculty member will impart the knowledge on recent trends in Co-operative Management and Administration </w:t>
            </w:r>
            <w:proofErr w:type="spellStart"/>
            <w:r w:rsidRPr="00CE27BF">
              <w:rPr>
                <w:sz w:val="22"/>
                <w:szCs w:val="22"/>
              </w:rPr>
              <w:t>Labour</w:t>
            </w:r>
            <w:proofErr w:type="spellEnd"/>
            <w:r w:rsidRPr="00CE27BF">
              <w:rPr>
                <w:sz w:val="22"/>
                <w:szCs w:val="22"/>
              </w:rPr>
              <w:t xml:space="preserve"> Laws to the students and these components will not cover in the examination.</w:t>
            </w:r>
          </w:p>
        </w:tc>
      </w:tr>
    </w:tbl>
    <w:p w:rsidR="00535E64" w:rsidRPr="00CE27BF" w:rsidRDefault="00535E64" w:rsidP="00535E64">
      <w:pPr>
        <w:pStyle w:val="Default"/>
        <w:jc w:val="center"/>
        <w:rPr>
          <w:b/>
          <w:bCs/>
          <w:color w:val="auto"/>
          <w:sz w:val="22"/>
          <w:szCs w:val="22"/>
        </w:rPr>
      </w:pPr>
    </w:p>
    <w:p w:rsidR="00535E64" w:rsidRPr="00CE27BF" w:rsidRDefault="00535E64" w:rsidP="00535E64">
      <w:pPr>
        <w:pStyle w:val="Default"/>
        <w:jc w:val="center"/>
        <w:rPr>
          <w:b/>
          <w:color w:val="auto"/>
          <w:sz w:val="22"/>
          <w:szCs w:val="22"/>
        </w:rPr>
      </w:pPr>
    </w:p>
    <w:p w:rsidR="00535E64" w:rsidRPr="00CE27BF" w:rsidRDefault="00535E64" w:rsidP="00535E64">
      <w:pPr>
        <w:pStyle w:val="Default"/>
        <w:jc w:val="center"/>
        <w:rPr>
          <w:b/>
          <w:color w:val="auto"/>
          <w:sz w:val="22"/>
          <w:szCs w:val="22"/>
        </w:rPr>
      </w:pPr>
    </w:p>
    <w:tbl>
      <w:tblPr>
        <w:tblW w:w="5000" w:type="pct"/>
        <w:tblLook w:val="04A0" w:firstRow="1" w:lastRow="0" w:firstColumn="1" w:lastColumn="0" w:noHBand="0" w:noVBand="1"/>
      </w:tblPr>
      <w:tblGrid>
        <w:gridCol w:w="419"/>
        <w:gridCol w:w="8929"/>
      </w:tblGrid>
      <w:tr w:rsidR="005366C5" w:rsidRPr="00CE27BF" w:rsidTr="00422400">
        <w:tc>
          <w:tcPr>
            <w:tcW w:w="5000" w:type="pct"/>
            <w:gridSpan w:val="2"/>
          </w:tcPr>
          <w:p w:rsidR="00535E64" w:rsidRPr="00CE27BF" w:rsidRDefault="00535E64" w:rsidP="006337CF">
            <w:pPr>
              <w:pStyle w:val="Heading2"/>
              <w:rPr>
                <w:lang w:val="en-IN"/>
              </w:rPr>
            </w:pPr>
            <w:r w:rsidRPr="00CE27BF">
              <w:t>Text Books:</w:t>
            </w:r>
          </w:p>
        </w:tc>
      </w:tr>
      <w:tr w:rsidR="005366C5" w:rsidRPr="00CE27BF" w:rsidTr="00422400">
        <w:tc>
          <w:tcPr>
            <w:tcW w:w="224" w:type="pct"/>
          </w:tcPr>
          <w:p w:rsidR="00535E64" w:rsidRPr="00CE27BF" w:rsidRDefault="00535E64" w:rsidP="00422400">
            <w:pPr>
              <w:rPr>
                <w:lang w:val="en-IN"/>
              </w:rPr>
            </w:pPr>
            <w:r w:rsidRPr="00CE27BF">
              <w:rPr>
                <w:sz w:val="22"/>
                <w:szCs w:val="22"/>
                <w:lang w:val="en-IN"/>
              </w:rPr>
              <w:t>1.</w:t>
            </w:r>
          </w:p>
        </w:tc>
        <w:tc>
          <w:tcPr>
            <w:tcW w:w="4776" w:type="pct"/>
          </w:tcPr>
          <w:p w:rsidR="00535E64" w:rsidRPr="00CE27BF" w:rsidRDefault="00535E64" w:rsidP="00422400">
            <w:pPr>
              <w:jc w:val="both"/>
            </w:pPr>
            <w:proofErr w:type="spellStart"/>
            <w:r w:rsidRPr="00CE27BF">
              <w:rPr>
                <w:sz w:val="22"/>
                <w:szCs w:val="22"/>
              </w:rPr>
              <w:t>Nakkiran</w:t>
            </w:r>
            <w:proofErr w:type="spellEnd"/>
            <w:r w:rsidRPr="00CE27BF">
              <w:rPr>
                <w:sz w:val="22"/>
                <w:szCs w:val="22"/>
              </w:rPr>
              <w:t>. S, “A Treatise on Cooperative Management”, Rainbow Publications, Coimbatore</w:t>
            </w:r>
          </w:p>
        </w:tc>
      </w:tr>
      <w:tr w:rsidR="005366C5" w:rsidRPr="00CE27BF" w:rsidTr="00422400">
        <w:tc>
          <w:tcPr>
            <w:tcW w:w="224" w:type="pct"/>
          </w:tcPr>
          <w:p w:rsidR="00535E64" w:rsidRPr="00CE27BF" w:rsidRDefault="00535E64" w:rsidP="00422400">
            <w:pPr>
              <w:rPr>
                <w:lang w:val="en-IN"/>
              </w:rPr>
            </w:pPr>
            <w:r w:rsidRPr="00CE27BF">
              <w:rPr>
                <w:sz w:val="22"/>
                <w:szCs w:val="22"/>
                <w:lang w:val="en-IN"/>
              </w:rPr>
              <w:t>2.</w:t>
            </w:r>
          </w:p>
        </w:tc>
        <w:tc>
          <w:tcPr>
            <w:tcW w:w="4776" w:type="pct"/>
          </w:tcPr>
          <w:p w:rsidR="00535E64" w:rsidRPr="00CE27BF" w:rsidRDefault="00535E64" w:rsidP="00422400">
            <w:pPr>
              <w:spacing w:line="259" w:lineRule="auto"/>
              <w:jc w:val="both"/>
              <w:rPr>
                <w:bCs/>
                <w:lang w:val="en-IN"/>
              </w:rPr>
            </w:pPr>
            <w:proofErr w:type="spellStart"/>
            <w:r w:rsidRPr="00CE27BF">
              <w:rPr>
                <w:sz w:val="22"/>
                <w:szCs w:val="22"/>
              </w:rPr>
              <w:t>Rais</w:t>
            </w:r>
            <w:proofErr w:type="spellEnd"/>
            <w:r w:rsidRPr="00CE27BF">
              <w:rPr>
                <w:sz w:val="22"/>
                <w:szCs w:val="22"/>
              </w:rPr>
              <w:t xml:space="preserve"> Ahmed (2009), Co-Operative Management and Development: Text &amp; Cases, Mittal Publications, New Delhi.</w:t>
            </w:r>
          </w:p>
        </w:tc>
      </w:tr>
      <w:tr w:rsidR="00535E64" w:rsidRPr="00CE27BF" w:rsidTr="00422400">
        <w:tc>
          <w:tcPr>
            <w:tcW w:w="224" w:type="pct"/>
          </w:tcPr>
          <w:p w:rsidR="00535E64" w:rsidRPr="00CE27BF" w:rsidRDefault="00535E64" w:rsidP="00422400">
            <w:pPr>
              <w:rPr>
                <w:lang w:val="en-IN"/>
              </w:rPr>
            </w:pPr>
            <w:r w:rsidRPr="00CE27BF">
              <w:rPr>
                <w:sz w:val="22"/>
                <w:szCs w:val="22"/>
                <w:lang w:val="en-IN"/>
              </w:rPr>
              <w:t>3.</w:t>
            </w:r>
          </w:p>
        </w:tc>
        <w:tc>
          <w:tcPr>
            <w:tcW w:w="4776" w:type="pct"/>
          </w:tcPr>
          <w:p w:rsidR="00535E64" w:rsidRPr="00CE27BF" w:rsidRDefault="00EF5356" w:rsidP="00422400">
            <w:pPr>
              <w:pBdr>
                <w:top w:val="nil"/>
                <w:left w:val="nil"/>
                <w:bottom w:val="nil"/>
                <w:right w:val="nil"/>
                <w:between w:val="nil"/>
              </w:pBdr>
              <w:ind w:right="113"/>
              <w:jc w:val="both"/>
            </w:pPr>
            <w:hyperlink r:id="rId10" w:tooltip="Ravichandran. K and Nakkiran. S" w:history="1">
              <w:r w:rsidR="00535E64" w:rsidRPr="00CE27BF">
                <w:rPr>
                  <w:sz w:val="22"/>
                  <w:szCs w:val="22"/>
                </w:rPr>
                <w:t xml:space="preserve">Ravichandran. K and </w:t>
              </w:r>
              <w:proofErr w:type="spellStart"/>
              <w:r w:rsidR="00535E64" w:rsidRPr="00CE27BF">
                <w:rPr>
                  <w:sz w:val="22"/>
                  <w:szCs w:val="22"/>
                </w:rPr>
                <w:t>Nakkiran</w:t>
              </w:r>
              <w:proofErr w:type="spellEnd"/>
              <w:r w:rsidR="00535E64" w:rsidRPr="00CE27BF">
                <w:rPr>
                  <w:sz w:val="22"/>
                  <w:szCs w:val="22"/>
                </w:rPr>
                <w:t>. S</w:t>
              </w:r>
            </w:hyperlink>
            <w:r w:rsidR="00535E64" w:rsidRPr="00CE27BF">
              <w:rPr>
                <w:sz w:val="22"/>
                <w:szCs w:val="22"/>
              </w:rPr>
              <w:t xml:space="preserve"> (2009), Cooperation: Theory and Practice, Abhijit Publications, New Delhi</w:t>
            </w:r>
          </w:p>
        </w:tc>
      </w:tr>
    </w:tbl>
    <w:p w:rsidR="00535E64" w:rsidRPr="00CE27BF" w:rsidRDefault="00535E64" w:rsidP="00535E64">
      <w:pPr>
        <w:pStyle w:val="Default"/>
        <w:rPr>
          <w:b/>
          <w:color w:val="auto"/>
          <w:sz w:val="22"/>
          <w:szCs w:val="22"/>
        </w:rPr>
      </w:pPr>
    </w:p>
    <w:p w:rsidR="00535E64" w:rsidRPr="00CE27BF" w:rsidRDefault="00535E64" w:rsidP="00535E64">
      <w:pPr>
        <w:pStyle w:val="Default"/>
        <w:jc w:val="center"/>
        <w:rPr>
          <w:b/>
          <w:color w:val="auto"/>
          <w:sz w:val="22"/>
          <w:szCs w:val="22"/>
        </w:rPr>
      </w:pPr>
    </w:p>
    <w:tbl>
      <w:tblPr>
        <w:tblW w:w="5000" w:type="pct"/>
        <w:tblLook w:val="04A0" w:firstRow="1" w:lastRow="0" w:firstColumn="1" w:lastColumn="0" w:noHBand="0" w:noVBand="1"/>
      </w:tblPr>
      <w:tblGrid>
        <w:gridCol w:w="436"/>
        <w:gridCol w:w="8912"/>
      </w:tblGrid>
      <w:tr w:rsidR="005366C5" w:rsidRPr="00CE27BF" w:rsidTr="00422400">
        <w:tc>
          <w:tcPr>
            <w:tcW w:w="5000" w:type="pct"/>
            <w:gridSpan w:val="2"/>
          </w:tcPr>
          <w:p w:rsidR="00535E64" w:rsidRPr="00CE27BF" w:rsidRDefault="00535E64" w:rsidP="006337CF">
            <w:pPr>
              <w:pStyle w:val="Heading2"/>
              <w:rPr>
                <w:lang w:val="en-IN"/>
              </w:rPr>
            </w:pPr>
            <w:r w:rsidRPr="00CE27BF">
              <w:t>Supplementary Readings:</w:t>
            </w:r>
          </w:p>
        </w:tc>
      </w:tr>
      <w:tr w:rsidR="005366C5" w:rsidRPr="00CE27BF" w:rsidTr="00422400">
        <w:tc>
          <w:tcPr>
            <w:tcW w:w="233" w:type="pct"/>
          </w:tcPr>
          <w:p w:rsidR="00535E64" w:rsidRPr="00CE27BF" w:rsidRDefault="00535E64" w:rsidP="00422400">
            <w:pPr>
              <w:rPr>
                <w:lang w:val="en-IN"/>
              </w:rPr>
            </w:pPr>
            <w:r w:rsidRPr="00CE27BF">
              <w:rPr>
                <w:sz w:val="22"/>
                <w:szCs w:val="22"/>
                <w:lang w:val="en-IN"/>
              </w:rPr>
              <w:t>1.</w:t>
            </w:r>
          </w:p>
        </w:tc>
        <w:tc>
          <w:tcPr>
            <w:tcW w:w="4767" w:type="pct"/>
          </w:tcPr>
          <w:p w:rsidR="00535E64" w:rsidRPr="00CE27BF" w:rsidRDefault="00535E64" w:rsidP="00422400">
            <w:pPr>
              <w:jc w:val="both"/>
            </w:pPr>
            <w:proofErr w:type="spellStart"/>
            <w:r w:rsidRPr="00CE27BF">
              <w:rPr>
                <w:sz w:val="22"/>
                <w:szCs w:val="22"/>
              </w:rPr>
              <w:t>Kulandaisamy</w:t>
            </w:r>
            <w:proofErr w:type="spellEnd"/>
            <w:r w:rsidRPr="00CE27BF">
              <w:rPr>
                <w:sz w:val="22"/>
                <w:szCs w:val="22"/>
              </w:rPr>
              <w:t xml:space="preserve"> V (2000), “Cooperative Management”, </w:t>
            </w:r>
            <w:proofErr w:type="spellStart"/>
            <w:r w:rsidRPr="00CE27BF">
              <w:rPr>
                <w:sz w:val="22"/>
                <w:szCs w:val="22"/>
              </w:rPr>
              <w:t>Arudra</w:t>
            </w:r>
            <w:proofErr w:type="spellEnd"/>
            <w:r w:rsidRPr="00CE27BF">
              <w:rPr>
                <w:sz w:val="22"/>
                <w:szCs w:val="22"/>
              </w:rPr>
              <w:t xml:space="preserve"> Academy, Coimbatore</w:t>
            </w:r>
          </w:p>
        </w:tc>
      </w:tr>
      <w:tr w:rsidR="005366C5" w:rsidRPr="00CE27BF" w:rsidTr="00422400">
        <w:tc>
          <w:tcPr>
            <w:tcW w:w="233" w:type="pct"/>
          </w:tcPr>
          <w:p w:rsidR="00535E64" w:rsidRPr="00CE27BF" w:rsidRDefault="00535E64" w:rsidP="00422400">
            <w:pPr>
              <w:rPr>
                <w:lang w:val="en-IN"/>
              </w:rPr>
            </w:pPr>
            <w:r w:rsidRPr="00CE27BF">
              <w:rPr>
                <w:sz w:val="22"/>
                <w:szCs w:val="22"/>
                <w:lang w:val="en-IN"/>
              </w:rPr>
              <w:t>2.</w:t>
            </w:r>
          </w:p>
        </w:tc>
        <w:tc>
          <w:tcPr>
            <w:tcW w:w="4767" w:type="pct"/>
          </w:tcPr>
          <w:p w:rsidR="00535E64" w:rsidRPr="00CE27BF" w:rsidRDefault="00535E64" w:rsidP="00422400">
            <w:pPr>
              <w:spacing w:line="259" w:lineRule="auto"/>
              <w:jc w:val="both"/>
              <w:rPr>
                <w:bCs/>
                <w:lang w:val="en-IN"/>
              </w:rPr>
            </w:pPr>
            <w:proofErr w:type="spellStart"/>
            <w:r w:rsidRPr="00CE27BF">
              <w:rPr>
                <w:sz w:val="22"/>
                <w:szCs w:val="22"/>
              </w:rPr>
              <w:t>Sah</w:t>
            </w:r>
            <w:proofErr w:type="spellEnd"/>
            <w:r w:rsidRPr="00CE27BF">
              <w:rPr>
                <w:sz w:val="22"/>
                <w:szCs w:val="22"/>
              </w:rPr>
              <w:t xml:space="preserve"> A.K, (1984), “Professional Management for Cooperatives”, Vikas Publishing </w:t>
            </w:r>
            <w:proofErr w:type="gramStart"/>
            <w:r w:rsidRPr="00CE27BF">
              <w:rPr>
                <w:sz w:val="22"/>
                <w:szCs w:val="22"/>
              </w:rPr>
              <w:t>House  New</w:t>
            </w:r>
            <w:proofErr w:type="gramEnd"/>
            <w:r w:rsidRPr="00CE27BF">
              <w:rPr>
                <w:sz w:val="22"/>
                <w:szCs w:val="22"/>
              </w:rPr>
              <w:t xml:space="preserve"> Delhi</w:t>
            </w:r>
          </w:p>
        </w:tc>
      </w:tr>
      <w:tr w:rsidR="00535E64" w:rsidRPr="00CE27BF" w:rsidTr="00422400">
        <w:tc>
          <w:tcPr>
            <w:tcW w:w="233" w:type="pct"/>
          </w:tcPr>
          <w:p w:rsidR="00535E64" w:rsidRPr="00CE27BF" w:rsidRDefault="00535E64" w:rsidP="00422400">
            <w:pPr>
              <w:rPr>
                <w:lang w:val="en-IN"/>
              </w:rPr>
            </w:pPr>
            <w:r w:rsidRPr="00CE27BF">
              <w:rPr>
                <w:sz w:val="22"/>
                <w:szCs w:val="22"/>
                <w:lang w:val="en-IN"/>
              </w:rPr>
              <w:t>3.</w:t>
            </w:r>
          </w:p>
        </w:tc>
        <w:tc>
          <w:tcPr>
            <w:tcW w:w="4767" w:type="pct"/>
          </w:tcPr>
          <w:p w:rsidR="00535E64" w:rsidRPr="00CE27BF" w:rsidRDefault="00535E64" w:rsidP="00422400">
            <w:pPr>
              <w:pBdr>
                <w:top w:val="nil"/>
                <w:left w:val="nil"/>
                <w:bottom w:val="nil"/>
                <w:right w:val="nil"/>
                <w:between w:val="nil"/>
              </w:pBdr>
              <w:jc w:val="both"/>
            </w:pPr>
            <w:proofErr w:type="spellStart"/>
            <w:r w:rsidRPr="00CE27BF">
              <w:rPr>
                <w:sz w:val="22"/>
                <w:szCs w:val="22"/>
              </w:rPr>
              <w:t>Hajela</w:t>
            </w:r>
            <w:proofErr w:type="spellEnd"/>
            <w:r w:rsidRPr="00CE27BF">
              <w:rPr>
                <w:sz w:val="22"/>
                <w:szCs w:val="22"/>
              </w:rPr>
              <w:t xml:space="preserve"> T.N, “Cooperation – Principles, Problems and Practices”, 8</w:t>
            </w:r>
            <w:r w:rsidRPr="00CE27BF">
              <w:rPr>
                <w:sz w:val="22"/>
                <w:szCs w:val="22"/>
                <w:vertAlign w:val="superscript"/>
              </w:rPr>
              <w:t>th</w:t>
            </w:r>
            <w:r w:rsidRPr="00CE27BF">
              <w:rPr>
                <w:sz w:val="22"/>
                <w:szCs w:val="22"/>
              </w:rPr>
              <w:t xml:space="preserve"> Edition, </w:t>
            </w:r>
            <w:proofErr w:type="spellStart"/>
            <w:r w:rsidRPr="00CE27BF">
              <w:rPr>
                <w:sz w:val="22"/>
                <w:szCs w:val="22"/>
              </w:rPr>
              <w:t>Ane</w:t>
            </w:r>
            <w:proofErr w:type="spellEnd"/>
            <w:r w:rsidRPr="00CE27BF">
              <w:rPr>
                <w:sz w:val="22"/>
                <w:szCs w:val="22"/>
              </w:rPr>
              <w:t xml:space="preserve"> Books Pvt Ltd, New Delhi</w:t>
            </w:r>
          </w:p>
        </w:tc>
      </w:tr>
    </w:tbl>
    <w:p w:rsidR="00535E64" w:rsidRPr="00CE27BF" w:rsidRDefault="00535E64" w:rsidP="00535E64">
      <w:pPr>
        <w:pStyle w:val="Default"/>
        <w:jc w:val="center"/>
        <w:rPr>
          <w:b/>
          <w:color w:val="auto"/>
          <w:sz w:val="22"/>
          <w:szCs w:val="22"/>
        </w:rPr>
      </w:pPr>
    </w:p>
    <w:tbl>
      <w:tblPr>
        <w:tblW w:w="0" w:type="auto"/>
        <w:tblLook w:val="04A0" w:firstRow="1" w:lastRow="0" w:firstColumn="1" w:lastColumn="0" w:noHBand="0" w:noVBand="1"/>
      </w:tblPr>
      <w:tblGrid>
        <w:gridCol w:w="400"/>
        <w:gridCol w:w="8336"/>
      </w:tblGrid>
      <w:tr w:rsidR="005366C5" w:rsidRPr="00CE27BF" w:rsidTr="00422400">
        <w:tc>
          <w:tcPr>
            <w:tcW w:w="8736" w:type="dxa"/>
            <w:gridSpan w:val="2"/>
          </w:tcPr>
          <w:p w:rsidR="00535E64" w:rsidRPr="00CE27BF" w:rsidRDefault="00535E64" w:rsidP="006337CF">
            <w:pPr>
              <w:pStyle w:val="Heading2"/>
              <w:rPr>
                <w:lang w:val="en-IN"/>
              </w:rPr>
            </w:pPr>
            <w:r w:rsidRPr="00CE27BF">
              <w:t>Web Reference:</w:t>
            </w:r>
          </w:p>
        </w:tc>
      </w:tr>
      <w:tr w:rsidR="005366C5" w:rsidRPr="00CE27BF" w:rsidTr="00422400">
        <w:tc>
          <w:tcPr>
            <w:tcW w:w="400" w:type="dxa"/>
          </w:tcPr>
          <w:p w:rsidR="00535E64" w:rsidRPr="00CE27BF" w:rsidRDefault="00535E64" w:rsidP="0027206B">
            <w:pPr>
              <w:rPr>
                <w:lang w:val="en-IN"/>
              </w:rPr>
            </w:pPr>
            <w:r w:rsidRPr="00CE27BF">
              <w:rPr>
                <w:sz w:val="22"/>
                <w:szCs w:val="22"/>
                <w:lang w:val="en-IN"/>
              </w:rPr>
              <w:t>1.</w:t>
            </w:r>
          </w:p>
        </w:tc>
        <w:tc>
          <w:tcPr>
            <w:tcW w:w="8336" w:type="dxa"/>
            <w:vAlign w:val="center"/>
          </w:tcPr>
          <w:p w:rsidR="00535E64" w:rsidRPr="00CE27BF" w:rsidRDefault="00535E64" w:rsidP="0027206B">
            <w:pPr>
              <w:shd w:val="clear" w:color="auto" w:fill="FFFFFF"/>
              <w:spacing w:line="235" w:lineRule="atLeast"/>
            </w:pPr>
            <w:r w:rsidRPr="00CE27BF">
              <w:rPr>
                <w:sz w:val="22"/>
                <w:szCs w:val="22"/>
              </w:rPr>
              <w:t>https://www.ilo.org/wcmsp5/groups/public/---</w:t>
            </w:r>
            <w:proofErr w:type="spellStart"/>
            <w:r w:rsidRPr="00CE27BF">
              <w:rPr>
                <w:sz w:val="22"/>
                <w:szCs w:val="22"/>
              </w:rPr>
              <w:t>ed_emp</w:t>
            </w:r>
            <w:proofErr w:type="spellEnd"/>
            <w:r w:rsidRPr="00CE27BF">
              <w:rPr>
                <w:sz w:val="22"/>
                <w:szCs w:val="22"/>
              </w:rPr>
              <w:t>/documents/publication/ wcms_240640.pdf</w:t>
            </w:r>
          </w:p>
        </w:tc>
      </w:tr>
      <w:tr w:rsidR="005366C5" w:rsidRPr="00CE27BF" w:rsidTr="00422400">
        <w:tc>
          <w:tcPr>
            <w:tcW w:w="400" w:type="dxa"/>
          </w:tcPr>
          <w:p w:rsidR="00535E64" w:rsidRPr="00CE27BF" w:rsidRDefault="00535E64" w:rsidP="0027206B">
            <w:pPr>
              <w:rPr>
                <w:lang w:val="en-IN"/>
              </w:rPr>
            </w:pPr>
            <w:r w:rsidRPr="00CE27BF">
              <w:rPr>
                <w:sz w:val="22"/>
                <w:szCs w:val="22"/>
                <w:lang w:val="en-IN"/>
              </w:rPr>
              <w:t>2.</w:t>
            </w:r>
          </w:p>
        </w:tc>
        <w:tc>
          <w:tcPr>
            <w:tcW w:w="8336" w:type="dxa"/>
            <w:vAlign w:val="center"/>
          </w:tcPr>
          <w:p w:rsidR="00535E64" w:rsidRPr="00CE27BF" w:rsidRDefault="00535E64" w:rsidP="0027206B">
            <w:pPr>
              <w:shd w:val="clear" w:color="auto" w:fill="FFFFFF"/>
              <w:spacing w:line="235" w:lineRule="atLeast"/>
            </w:pPr>
            <w:r w:rsidRPr="00CE27BF">
              <w:rPr>
                <w:sz w:val="22"/>
                <w:szCs w:val="22"/>
              </w:rPr>
              <w:t>http://cms.tn.gov.in/sites/default/files/documents/fisheries_e_pn_2022_23.pdf</w:t>
            </w:r>
          </w:p>
        </w:tc>
      </w:tr>
      <w:tr w:rsidR="005366C5" w:rsidRPr="00CE27BF" w:rsidTr="00422400">
        <w:tc>
          <w:tcPr>
            <w:tcW w:w="400" w:type="dxa"/>
          </w:tcPr>
          <w:p w:rsidR="00535E64" w:rsidRPr="00CE27BF" w:rsidRDefault="00535E64" w:rsidP="0027206B">
            <w:pPr>
              <w:rPr>
                <w:lang w:val="en-IN"/>
              </w:rPr>
            </w:pPr>
            <w:r w:rsidRPr="00CE27BF">
              <w:rPr>
                <w:sz w:val="22"/>
                <w:szCs w:val="22"/>
                <w:lang w:val="en-IN"/>
              </w:rPr>
              <w:t>3.</w:t>
            </w:r>
          </w:p>
        </w:tc>
        <w:tc>
          <w:tcPr>
            <w:tcW w:w="8336" w:type="dxa"/>
            <w:vAlign w:val="center"/>
          </w:tcPr>
          <w:p w:rsidR="00535E64" w:rsidRPr="00CE27BF" w:rsidRDefault="00535E64" w:rsidP="0027206B">
            <w:pPr>
              <w:shd w:val="clear" w:color="auto" w:fill="FFFFFF"/>
              <w:spacing w:line="235" w:lineRule="atLeast"/>
            </w:pPr>
            <w:r w:rsidRPr="00CE27BF">
              <w:rPr>
                <w:sz w:val="22"/>
                <w:szCs w:val="22"/>
              </w:rPr>
              <w:t>http://cms.tn.gov.in/sites/default/files/documents/dairy_e_pn_2022_23.pdf</w:t>
            </w:r>
          </w:p>
        </w:tc>
      </w:tr>
      <w:tr w:rsidR="005366C5" w:rsidRPr="00CE27BF" w:rsidTr="00422400">
        <w:tc>
          <w:tcPr>
            <w:tcW w:w="400" w:type="dxa"/>
          </w:tcPr>
          <w:p w:rsidR="00535E64" w:rsidRPr="00CE27BF" w:rsidRDefault="00535E64" w:rsidP="0027206B">
            <w:pPr>
              <w:rPr>
                <w:lang w:val="en-IN"/>
              </w:rPr>
            </w:pPr>
            <w:r w:rsidRPr="00CE27BF">
              <w:rPr>
                <w:sz w:val="22"/>
                <w:szCs w:val="22"/>
                <w:lang w:val="en-IN"/>
              </w:rPr>
              <w:t>4.</w:t>
            </w:r>
          </w:p>
        </w:tc>
        <w:tc>
          <w:tcPr>
            <w:tcW w:w="8336" w:type="dxa"/>
            <w:vAlign w:val="center"/>
          </w:tcPr>
          <w:p w:rsidR="00535E64" w:rsidRPr="00CE27BF" w:rsidRDefault="00535E64" w:rsidP="0027206B">
            <w:pPr>
              <w:shd w:val="clear" w:color="auto" w:fill="FFFFFF"/>
              <w:spacing w:line="235" w:lineRule="atLeast"/>
            </w:pPr>
            <w:r w:rsidRPr="00CE27BF">
              <w:rPr>
                <w:sz w:val="22"/>
                <w:szCs w:val="22"/>
              </w:rPr>
              <w:t>http://mpsc.mp.nic.in/eelection/upd_doc/cooperative%20Rules-</w:t>
            </w:r>
          </w:p>
          <w:p w:rsidR="00535E64" w:rsidRPr="00CE27BF" w:rsidRDefault="00535E64" w:rsidP="0027206B">
            <w:pPr>
              <w:shd w:val="clear" w:color="auto" w:fill="FFFFFF"/>
              <w:jc w:val="both"/>
            </w:pPr>
            <w:r w:rsidRPr="00CE27BF">
              <w:rPr>
                <w:sz w:val="22"/>
                <w:szCs w:val="22"/>
              </w:rPr>
              <w:t>election%20of%20cooperative%20societies.pdf</w:t>
            </w:r>
          </w:p>
        </w:tc>
      </w:tr>
    </w:tbl>
    <w:p w:rsidR="00535E64" w:rsidRPr="00CE27BF" w:rsidRDefault="00535E64" w:rsidP="00535E64">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283"/>
        <w:gridCol w:w="8744"/>
      </w:tblGrid>
      <w:tr w:rsidR="005366C5" w:rsidRPr="00CE27BF" w:rsidTr="00422400">
        <w:tc>
          <w:tcPr>
            <w:tcW w:w="283" w:type="dxa"/>
          </w:tcPr>
          <w:p w:rsidR="00535E64" w:rsidRPr="00CE27BF" w:rsidRDefault="00535E64" w:rsidP="00422400">
            <w:pPr>
              <w:spacing w:before="40" w:after="40"/>
              <w:rPr>
                <w:lang w:val="en-IN"/>
              </w:rPr>
            </w:pPr>
          </w:p>
        </w:tc>
        <w:tc>
          <w:tcPr>
            <w:tcW w:w="8744" w:type="dxa"/>
          </w:tcPr>
          <w:p w:rsidR="00535E64" w:rsidRPr="00CE27BF" w:rsidRDefault="00535E64"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5"/>
              <w:gridCol w:w="338"/>
              <w:gridCol w:w="338"/>
              <w:gridCol w:w="338"/>
              <w:gridCol w:w="338"/>
              <w:gridCol w:w="338"/>
              <w:gridCol w:w="338"/>
              <w:gridCol w:w="338"/>
              <w:gridCol w:w="338"/>
              <w:gridCol w:w="338"/>
              <w:gridCol w:w="461"/>
              <w:gridCol w:w="461"/>
              <w:gridCol w:w="440"/>
              <w:gridCol w:w="20"/>
              <w:gridCol w:w="802"/>
              <w:gridCol w:w="469"/>
              <w:gridCol w:w="478"/>
              <w:gridCol w:w="483"/>
              <w:gridCol w:w="947"/>
            </w:tblGrid>
            <w:tr w:rsidR="005366C5" w:rsidRPr="00CE27BF" w:rsidTr="00AE7BED">
              <w:trPr>
                <w:jc w:val="center"/>
              </w:trPr>
              <w:tc>
                <w:tcPr>
                  <w:tcW w:w="526" w:type="pct"/>
                  <w:shd w:val="clear" w:color="auto" w:fill="auto"/>
                  <w:vAlign w:val="center"/>
                </w:tcPr>
                <w:p w:rsidR="00535E64" w:rsidRPr="00CE27BF" w:rsidRDefault="00535E64" w:rsidP="0027206B">
                  <w:pPr>
                    <w:jc w:val="center"/>
                    <w:rPr>
                      <w:sz w:val="22"/>
                      <w:szCs w:val="22"/>
                    </w:rPr>
                  </w:pPr>
                </w:p>
              </w:tc>
              <w:tc>
                <w:tcPr>
                  <w:tcW w:w="2592" w:type="pct"/>
                  <w:gridSpan w:val="12"/>
                  <w:shd w:val="clear" w:color="auto" w:fill="auto"/>
                  <w:vAlign w:val="center"/>
                </w:tcPr>
                <w:p w:rsidR="00535E64" w:rsidRPr="00CE27BF" w:rsidRDefault="00535E64" w:rsidP="0027206B">
                  <w:pPr>
                    <w:jc w:val="center"/>
                    <w:rPr>
                      <w:b/>
                      <w:bCs/>
                      <w:sz w:val="22"/>
                      <w:szCs w:val="22"/>
                    </w:rPr>
                  </w:pPr>
                  <w:r w:rsidRPr="00CE27BF">
                    <w:rPr>
                      <w:b/>
                      <w:bCs/>
                      <w:sz w:val="22"/>
                      <w:szCs w:val="22"/>
                    </w:rPr>
                    <w:t>Programme Outcomes</w:t>
                  </w:r>
                </w:p>
              </w:tc>
              <w:tc>
                <w:tcPr>
                  <w:tcW w:w="1882" w:type="pct"/>
                  <w:gridSpan w:val="6"/>
                  <w:shd w:val="clear" w:color="auto" w:fill="auto"/>
                  <w:vAlign w:val="center"/>
                </w:tcPr>
                <w:p w:rsidR="00535E64" w:rsidRPr="00CE27BF" w:rsidRDefault="00535E64" w:rsidP="0027206B">
                  <w:pPr>
                    <w:jc w:val="center"/>
                    <w:rPr>
                      <w:b/>
                      <w:bCs/>
                      <w:sz w:val="22"/>
                      <w:szCs w:val="22"/>
                    </w:rPr>
                  </w:pPr>
                  <w:r w:rsidRPr="00CE27BF">
                    <w:rPr>
                      <w:b/>
                      <w:bCs/>
                      <w:sz w:val="22"/>
                      <w:szCs w:val="22"/>
                    </w:rPr>
                    <w:t>Programme Specific Outcomes</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sz w:val="22"/>
                      <w:szCs w:val="22"/>
                    </w:rPr>
                  </w:pPr>
                  <w:r w:rsidRPr="00CE27BF">
                    <w:rPr>
                      <w:b/>
                      <w:sz w:val="22"/>
                      <w:szCs w:val="22"/>
                    </w:rPr>
                    <w:t>CO</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2</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4</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5</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6</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7</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8</w:t>
                  </w:r>
                </w:p>
              </w:tc>
              <w:tc>
                <w:tcPr>
                  <w:tcW w:w="199" w:type="pct"/>
                  <w:shd w:val="clear" w:color="auto" w:fill="auto"/>
                  <w:vAlign w:val="center"/>
                </w:tcPr>
                <w:p w:rsidR="00535E64" w:rsidRPr="00CE27BF" w:rsidRDefault="00535E64" w:rsidP="0027206B">
                  <w:pPr>
                    <w:jc w:val="center"/>
                    <w:rPr>
                      <w:sz w:val="22"/>
                      <w:szCs w:val="22"/>
                    </w:rPr>
                  </w:pPr>
                  <w:r w:rsidRPr="00CE27BF">
                    <w:rPr>
                      <w:b/>
                      <w:sz w:val="22"/>
                      <w:szCs w:val="22"/>
                    </w:rPr>
                    <w:t>9</w:t>
                  </w:r>
                </w:p>
              </w:tc>
              <w:tc>
                <w:tcPr>
                  <w:tcW w:w="271" w:type="pct"/>
                  <w:shd w:val="clear" w:color="auto" w:fill="auto"/>
                  <w:vAlign w:val="center"/>
                </w:tcPr>
                <w:p w:rsidR="00535E64" w:rsidRPr="00CE27BF" w:rsidRDefault="00535E64" w:rsidP="0027206B">
                  <w:pPr>
                    <w:jc w:val="center"/>
                    <w:rPr>
                      <w:sz w:val="22"/>
                      <w:szCs w:val="22"/>
                    </w:rPr>
                  </w:pPr>
                  <w:r w:rsidRPr="00CE27BF">
                    <w:rPr>
                      <w:b/>
                      <w:sz w:val="22"/>
                      <w:szCs w:val="22"/>
                    </w:rPr>
                    <w:t>10</w:t>
                  </w:r>
                </w:p>
              </w:tc>
              <w:tc>
                <w:tcPr>
                  <w:tcW w:w="271" w:type="pct"/>
                  <w:shd w:val="clear" w:color="auto" w:fill="auto"/>
                  <w:vAlign w:val="center"/>
                </w:tcPr>
                <w:p w:rsidR="00535E64" w:rsidRPr="00CE27BF" w:rsidRDefault="00535E64" w:rsidP="0027206B">
                  <w:pPr>
                    <w:jc w:val="center"/>
                    <w:rPr>
                      <w:sz w:val="22"/>
                      <w:szCs w:val="22"/>
                    </w:rPr>
                  </w:pPr>
                  <w:r w:rsidRPr="00CE27BF">
                    <w:rPr>
                      <w:b/>
                      <w:sz w:val="22"/>
                      <w:szCs w:val="22"/>
                    </w:rPr>
                    <w:t>11</w:t>
                  </w:r>
                </w:p>
              </w:tc>
              <w:tc>
                <w:tcPr>
                  <w:tcW w:w="271" w:type="pct"/>
                  <w:gridSpan w:val="2"/>
                  <w:shd w:val="clear" w:color="auto" w:fill="auto"/>
                  <w:vAlign w:val="center"/>
                </w:tcPr>
                <w:p w:rsidR="00535E64" w:rsidRPr="00CE27BF" w:rsidRDefault="00535E64" w:rsidP="0027206B">
                  <w:pPr>
                    <w:jc w:val="center"/>
                    <w:rPr>
                      <w:sz w:val="22"/>
                      <w:szCs w:val="22"/>
                    </w:rPr>
                  </w:pPr>
                  <w:r w:rsidRPr="00CE27BF">
                    <w:rPr>
                      <w:b/>
                      <w:sz w:val="22"/>
                      <w:szCs w:val="22"/>
                    </w:rPr>
                    <w:t>12</w:t>
                  </w:r>
                </w:p>
              </w:tc>
              <w:tc>
                <w:tcPr>
                  <w:tcW w:w="472" w:type="pct"/>
                  <w:shd w:val="clear" w:color="auto" w:fill="auto"/>
                  <w:vAlign w:val="center"/>
                </w:tcPr>
                <w:p w:rsidR="00535E64" w:rsidRPr="00CE27BF" w:rsidRDefault="00535E64" w:rsidP="0027206B">
                  <w:pPr>
                    <w:jc w:val="center"/>
                    <w:rPr>
                      <w:sz w:val="22"/>
                      <w:szCs w:val="22"/>
                    </w:rPr>
                  </w:pPr>
                  <w:r w:rsidRPr="00CE27BF">
                    <w:rPr>
                      <w:b/>
                      <w:sz w:val="22"/>
                      <w:szCs w:val="22"/>
                    </w:rPr>
                    <w:t>1</w:t>
                  </w:r>
                </w:p>
              </w:tc>
              <w:tc>
                <w:tcPr>
                  <w:tcW w:w="276" w:type="pct"/>
                  <w:shd w:val="clear" w:color="auto" w:fill="auto"/>
                  <w:vAlign w:val="center"/>
                </w:tcPr>
                <w:p w:rsidR="00535E64" w:rsidRPr="00CE27BF" w:rsidRDefault="00535E64" w:rsidP="0027206B">
                  <w:pPr>
                    <w:jc w:val="center"/>
                    <w:rPr>
                      <w:sz w:val="22"/>
                      <w:szCs w:val="22"/>
                    </w:rPr>
                  </w:pPr>
                  <w:r w:rsidRPr="00CE27BF">
                    <w:rPr>
                      <w:b/>
                      <w:sz w:val="22"/>
                      <w:szCs w:val="22"/>
                    </w:rPr>
                    <w:t>2</w:t>
                  </w:r>
                </w:p>
              </w:tc>
              <w:tc>
                <w:tcPr>
                  <w:tcW w:w="281" w:type="pct"/>
                  <w:shd w:val="clear" w:color="auto" w:fill="auto"/>
                  <w:vAlign w:val="center"/>
                </w:tcPr>
                <w:p w:rsidR="00535E64" w:rsidRPr="00CE27BF" w:rsidRDefault="00535E64" w:rsidP="0027206B">
                  <w:pPr>
                    <w:jc w:val="center"/>
                    <w:rPr>
                      <w:sz w:val="22"/>
                      <w:szCs w:val="22"/>
                    </w:rPr>
                  </w:pPr>
                  <w:r w:rsidRPr="00CE27BF">
                    <w:rPr>
                      <w:b/>
                      <w:sz w:val="22"/>
                      <w:szCs w:val="22"/>
                    </w:rPr>
                    <w:t>3</w:t>
                  </w:r>
                </w:p>
              </w:tc>
              <w:tc>
                <w:tcPr>
                  <w:tcW w:w="284" w:type="pct"/>
                  <w:shd w:val="clear" w:color="auto" w:fill="auto"/>
                  <w:vAlign w:val="center"/>
                </w:tcPr>
                <w:p w:rsidR="00535E64" w:rsidRPr="00CE27BF" w:rsidRDefault="00535E64" w:rsidP="0027206B">
                  <w:pPr>
                    <w:jc w:val="center"/>
                    <w:rPr>
                      <w:sz w:val="22"/>
                      <w:szCs w:val="22"/>
                    </w:rPr>
                  </w:pPr>
                  <w:r w:rsidRPr="00CE27BF">
                    <w:rPr>
                      <w:b/>
                      <w:sz w:val="22"/>
                      <w:szCs w:val="22"/>
                    </w:rPr>
                    <w:t>4</w:t>
                  </w:r>
                </w:p>
              </w:tc>
              <w:tc>
                <w:tcPr>
                  <w:tcW w:w="552" w:type="pct"/>
                  <w:shd w:val="clear" w:color="auto" w:fill="auto"/>
                  <w:vAlign w:val="center"/>
                </w:tcPr>
                <w:p w:rsidR="00535E64" w:rsidRPr="00CE27BF" w:rsidRDefault="00535E64" w:rsidP="0027206B">
                  <w:pPr>
                    <w:jc w:val="center"/>
                    <w:rPr>
                      <w:sz w:val="22"/>
                      <w:szCs w:val="22"/>
                    </w:rPr>
                  </w:pPr>
                  <w:r w:rsidRPr="00CE27BF">
                    <w:rPr>
                      <w:b/>
                      <w:sz w:val="22"/>
                      <w:szCs w:val="22"/>
                    </w:rPr>
                    <w:t>5</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b/>
                      <w:sz w:val="22"/>
                      <w:szCs w:val="22"/>
                    </w:rPr>
                  </w:pPr>
                  <w:r w:rsidRPr="00CE27BF">
                    <w:rPr>
                      <w:b/>
                      <w:sz w:val="22"/>
                      <w:szCs w:val="22"/>
                    </w:rPr>
                    <w:t>CO1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2</w:t>
                  </w:r>
                </w:p>
              </w:tc>
              <w:tc>
                <w:tcPr>
                  <w:tcW w:w="271" w:type="pct"/>
                  <w:gridSpan w:val="2"/>
                  <w:shd w:val="clear" w:color="auto" w:fill="auto"/>
                </w:tcPr>
                <w:p w:rsidR="00535E64" w:rsidRPr="00CE27BF" w:rsidRDefault="00535E64" w:rsidP="0027206B">
                  <w:pPr>
                    <w:jc w:val="center"/>
                    <w:rPr>
                      <w:sz w:val="22"/>
                      <w:szCs w:val="22"/>
                    </w:rPr>
                  </w:pPr>
                  <w:r w:rsidRPr="00CE27BF">
                    <w:rPr>
                      <w:bCs/>
                      <w:sz w:val="22"/>
                      <w:szCs w:val="22"/>
                    </w:rPr>
                    <w:t>3</w:t>
                  </w:r>
                </w:p>
              </w:tc>
              <w:tc>
                <w:tcPr>
                  <w:tcW w:w="472"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276"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281"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284" w:type="pct"/>
                  <w:shd w:val="clear" w:color="auto" w:fill="auto"/>
                </w:tcPr>
                <w:p w:rsidR="00535E64" w:rsidRPr="00CE27BF" w:rsidRDefault="00535E64" w:rsidP="0027206B">
                  <w:pPr>
                    <w:jc w:val="center"/>
                    <w:rPr>
                      <w:sz w:val="22"/>
                      <w:szCs w:val="22"/>
                    </w:rPr>
                  </w:pPr>
                  <w:r w:rsidRPr="00CE27BF">
                    <w:rPr>
                      <w:bCs/>
                      <w:sz w:val="22"/>
                      <w:szCs w:val="22"/>
                    </w:rPr>
                    <w:t>3</w:t>
                  </w:r>
                </w:p>
              </w:tc>
              <w:tc>
                <w:tcPr>
                  <w:tcW w:w="552" w:type="pct"/>
                  <w:shd w:val="clear" w:color="auto" w:fill="auto"/>
                </w:tcPr>
                <w:p w:rsidR="00535E64" w:rsidRPr="00CE27BF" w:rsidRDefault="00535E64" w:rsidP="0027206B">
                  <w:pPr>
                    <w:jc w:val="center"/>
                    <w:rPr>
                      <w:sz w:val="22"/>
                      <w:szCs w:val="22"/>
                    </w:rPr>
                  </w:pPr>
                  <w:r w:rsidRPr="00CE27BF">
                    <w:rPr>
                      <w:bCs/>
                      <w:sz w:val="22"/>
                      <w:szCs w:val="22"/>
                    </w:rPr>
                    <w:t>3</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b/>
                      <w:sz w:val="22"/>
                      <w:szCs w:val="22"/>
                    </w:rPr>
                  </w:pPr>
                  <w:r w:rsidRPr="00CE27BF">
                    <w:rPr>
                      <w:b/>
                      <w:sz w:val="22"/>
                      <w:szCs w:val="22"/>
                    </w:rPr>
                    <w:t>CO2</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2</w:t>
                  </w:r>
                </w:p>
              </w:tc>
              <w:tc>
                <w:tcPr>
                  <w:tcW w:w="271" w:type="pct"/>
                  <w:gridSpan w:val="2"/>
                  <w:shd w:val="clear" w:color="auto" w:fill="auto"/>
                </w:tcPr>
                <w:p w:rsidR="00535E64" w:rsidRPr="00CE27BF" w:rsidRDefault="00535E64" w:rsidP="0027206B">
                  <w:pPr>
                    <w:jc w:val="center"/>
                    <w:rPr>
                      <w:sz w:val="22"/>
                      <w:szCs w:val="22"/>
                    </w:rPr>
                  </w:pPr>
                  <w:r w:rsidRPr="00CE27BF">
                    <w:rPr>
                      <w:bCs/>
                      <w:sz w:val="22"/>
                      <w:szCs w:val="22"/>
                    </w:rPr>
                    <w:t>3</w:t>
                  </w:r>
                </w:p>
              </w:tc>
              <w:tc>
                <w:tcPr>
                  <w:tcW w:w="472"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276"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281"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284" w:type="pct"/>
                  <w:shd w:val="clear" w:color="auto" w:fill="auto"/>
                </w:tcPr>
                <w:p w:rsidR="00535E64" w:rsidRPr="00CE27BF" w:rsidRDefault="00535E64" w:rsidP="0027206B">
                  <w:pPr>
                    <w:jc w:val="center"/>
                    <w:rPr>
                      <w:sz w:val="22"/>
                      <w:szCs w:val="22"/>
                    </w:rPr>
                  </w:pPr>
                  <w:r w:rsidRPr="00CE27BF">
                    <w:rPr>
                      <w:bCs/>
                      <w:sz w:val="22"/>
                      <w:szCs w:val="22"/>
                    </w:rPr>
                    <w:t>3</w:t>
                  </w:r>
                </w:p>
              </w:tc>
              <w:tc>
                <w:tcPr>
                  <w:tcW w:w="552" w:type="pct"/>
                  <w:shd w:val="clear" w:color="auto" w:fill="auto"/>
                </w:tcPr>
                <w:p w:rsidR="00535E64" w:rsidRPr="00CE27BF" w:rsidRDefault="00535E64" w:rsidP="0027206B">
                  <w:pPr>
                    <w:jc w:val="center"/>
                    <w:rPr>
                      <w:sz w:val="22"/>
                      <w:szCs w:val="22"/>
                    </w:rPr>
                  </w:pPr>
                  <w:r w:rsidRPr="00CE27BF">
                    <w:rPr>
                      <w:bCs/>
                      <w:sz w:val="22"/>
                      <w:szCs w:val="22"/>
                    </w:rPr>
                    <w:t>3</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b/>
                      <w:sz w:val="22"/>
                      <w:szCs w:val="22"/>
                    </w:rPr>
                  </w:pPr>
                  <w:r w:rsidRPr="00CE27BF">
                    <w:rPr>
                      <w:b/>
                      <w:sz w:val="22"/>
                      <w:szCs w:val="22"/>
                    </w:rPr>
                    <w:t>CO3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2</w:t>
                  </w:r>
                </w:p>
              </w:tc>
              <w:tc>
                <w:tcPr>
                  <w:tcW w:w="271" w:type="pct"/>
                  <w:gridSpan w:val="2"/>
                  <w:shd w:val="clear" w:color="auto" w:fill="auto"/>
                </w:tcPr>
                <w:p w:rsidR="00535E64" w:rsidRPr="00CE27BF" w:rsidRDefault="00535E64" w:rsidP="0027206B">
                  <w:pPr>
                    <w:jc w:val="center"/>
                    <w:rPr>
                      <w:sz w:val="22"/>
                      <w:szCs w:val="22"/>
                    </w:rPr>
                  </w:pPr>
                  <w:r w:rsidRPr="00CE27BF">
                    <w:rPr>
                      <w:bCs/>
                      <w:sz w:val="22"/>
                      <w:szCs w:val="22"/>
                    </w:rPr>
                    <w:t>2</w:t>
                  </w:r>
                </w:p>
              </w:tc>
              <w:tc>
                <w:tcPr>
                  <w:tcW w:w="472" w:type="pct"/>
                  <w:shd w:val="clear" w:color="auto" w:fill="auto"/>
                  <w:vAlign w:val="center"/>
                </w:tcPr>
                <w:p w:rsidR="00535E64" w:rsidRPr="00CE27BF" w:rsidRDefault="00535E64" w:rsidP="0027206B">
                  <w:pPr>
                    <w:jc w:val="center"/>
                    <w:rPr>
                      <w:sz w:val="22"/>
                      <w:szCs w:val="22"/>
                    </w:rPr>
                  </w:pPr>
                  <w:r w:rsidRPr="00CE27BF">
                    <w:rPr>
                      <w:bCs/>
                      <w:sz w:val="22"/>
                      <w:szCs w:val="22"/>
                    </w:rPr>
                    <w:t>1</w:t>
                  </w:r>
                </w:p>
              </w:tc>
              <w:tc>
                <w:tcPr>
                  <w:tcW w:w="276"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281"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284" w:type="pct"/>
                  <w:shd w:val="clear" w:color="auto" w:fill="auto"/>
                </w:tcPr>
                <w:p w:rsidR="00535E64" w:rsidRPr="00CE27BF" w:rsidRDefault="00535E64" w:rsidP="0027206B">
                  <w:pPr>
                    <w:jc w:val="center"/>
                    <w:rPr>
                      <w:sz w:val="22"/>
                      <w:szCs w:val="22"/>
                    </w:rPr>
                  </w:pPr>
                  <w:r w:rsidRPr="00CE27BF">
                    <w:rPr>
                      <w:bCs/>
                      <w:sz w:val="22"/>
                      <w:szCs w:val="22"/>
                    </w:rPr>
                    <w:t>3</w:t>
                  </w:r>
                </w:p>
              </w:tc>
              <w:tc>
                <w:tcPr>
                  <w:tcW w:w="552" w:type="pct"/>
                  <w:shd w:val="clear" w:color="auto" w:fill="auto"/>
                </w:tcPr>
                <w:p w:rsidR="00535E64" w:rsidRPr="00CE27BF" w:rsidRDefault="00535E64" w:rsidP="0027206B">
                  <w:pPr>
                    <w:jc w:val="center"/>
                    <w:rPr>
                      <w:sz w:val="22"/>
                      <w:szCs w:val="22"/>
                    </w:rPr>
                  </w:pPr>
                  <w:r w:rsidRPr="00CE27BF">
                    <w:rPr>
                      <w:bCs/>
                      <w:sz w:val="22"/>
                      <w:szCs w:val="22"/>
                    </w:rPr>
                    <w:t>2</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b/>
                      <w:sz w:val="22"/>
                      <w:szCs w:val="22"/>
                    </w:rPr>
                  </w:pPr>
                  <w:r w:rsidRPr="00CE27BF">
                    <w:rPr>
                      <w:b/>
                      <w:sz w:val="22"/>
                      <w:szCs w:val="22"/>
                    </w:rPr>
                    <w:t>CO4</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2</w:t>
                  </w:r>
                </w:p>
              </w:tc>
              <w:tc>
                <w:tcPr>
                  <w:tcW w:w="271" w:type="pct"/>
                  <w:gridSpan w:val="2"/>
                  <w:shd w:val="clear" w:color="auto" w:fill="auto"/>
                </w:tcPr>
                <w:p w:rsidR="00535E64" w:rsidRPr="00CE27BF" w:rsidRDefault="00535E64" w:rsidP="0027206B">
                  <w:pPr>
                    <w:jc w:val="center"/>
                    <w:rPr>
                      <w:sz w:val="22"/>
                      <w:szCs w:val="22"/>
                    </w:rPr>
                  </w:pPr>
                  <w:r w:rsidRPr="00CE27BF">
                    <w:rPr>
                      <w:bCs/>
                      <w:sz w:val="22"/>
                      <w:szCs w:val="22"/>
                    </w:rPr>
                    <w:t>2</w:t>
                  </w:r>
                </w:p>
              </w:tc>
              <w:tc>
                <w:tcPr>
                  <w:tcW w:w="472"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276" w:type="pct"/>
                  <w:shd w:val="clear" w:color="auto" w:fill="auto"/>
                  <w:vAlign w:val="center"/>
                </w:tcPr>
                <w:p w:rsidR="00535E64" w:rsidRPr="00CE27BF" w:rsidRDefault="00535E64" w:rsidP="0027206B">
                  <w:pPr>
                    <w:jc w:val="center"/>
                    <w:rPr>
                      <w:sz w:val="22"/>
                      <w:szCs w:val="22"/>
                    </w:rPr>
                  </w:pPr>
                  <w:r w:rsidRPr="00CE27BF">
                    <w:rPr>
                      <w:bCs/>
                      <w:sz w:val="22"/>
                      <w:szCs w:val="22"/>
                    </w:rPr>
                    <w:t>1</w:t>
                  </w:r>
                </w:p>
              </w:tc>
              <w:tc>
                <w:tcPr>
                  <w:tcW w:w="281"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284" w:type="pct"/>
                  <w:shd w:val="clear" w:color="auto" w:fill="auto"/>
                </w:tcPr>
                <w:p w:rsidR="00535E64" w:rsidRPr="00CE27BF" w:rsidRDefault="00535E64" w:rsidP="0027206B">
                  <w:pPr>
                    <w:jc w:val="center"/>
                    <w:rPr>
                      <w:sz w:val="22"/>
                      <w:szCs w:val="22"/>
                    </w:rPr>
                  </w:pPr>
                  <w:r w:rsidRPr="00CE27BF">
                    <w:rPr>
                      <w:bCs/>
                      <w:sz w:val="22"/>
                      <w:szCs w:val="22"/>
                    </w:rPr>
                    <w:t>3</w:t>
                  </w:r>
                </w:p>
              </w:tc>
              <w:tc>
                <w:tcPr>
                  <w:tcW w:w="552" w:type="pct"/>
                  <w:shd w:val="clear" w:color="auto" w:fill="auto"/>
                </w:tcPr>
                <w:p w:rsidR="00535E64" w:rsidRPr="00CE27BF" w:rsidRDefault="00535E64" w:rsidP="0027206B">
                  <w:pPr>
                    <w:jc w:val="center"/>
                    <w:rPr>
                      <w:sz w:val="22"/>
                      <w:szCs w:val="22"/>
                    </w:rPr>
                  </w:pPr>
                  <w:r w:rsidRPr="00CE27BF">
                    <w:rPr>
                      <w:bCs/>
                      <w:sz w:val="22"/>
                      <w:szCs w:val="22"/>
                    </w:rPr>
                    <w:t>3</w:t>
                  </w:r>
                </w:p>
              </w:tc>
            </w:tr>
            <w:tr w:rsidR="005366C5" w:rsidRPr="00CE27BF" w:rsidTr="00AE7BED">
              <w:trPr>
                <w:jc w:val="center"/>
              </w:trPr>
              <w:tc>
                <w:tcPr>
                  <w:tcW w:w="526" w:type="pct"/>
                  <w:shd w:val="clear" w:color="auto" w:fill="auto"/>
                  <w:vAlign w:val="center"/>
                </w:tcPr>
                <w:p w:rsidR="00535E64" w:rsidRPr="00CE27BF" w:rsidRDefault="00535E64" w:rsidP="0027206B">
                  <w:pPr>
                    <w:jc w:val="center"/>
                    <w:rPr>
                      <w:b/>
                      <w:sz w:val="22"/>
                      <w:szCs w:val="22"/>
                    </w:rPr>
                  </w:pPr>
                  <w:r w:rsidRPr="00CE27BF">
                    <w:rPr>
                      <w:b/>
                      <w:sz w:val="22"/>
                      <w:szCs w:val="22"/>
                    </w:rPr>
                    <w:t>CO5</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199"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3</w:t>
                  </w:r>
                </w:p>
              </w:tc>
              <w:tc>
                <w:tcPr>
                  <w:tcW w:w="271" w:type="pct"/>
                  <w:shd w:val="clear" w:color="auto" w:fill="auto"/>
                </w:tcPr>
                <w:p w:rsidR="00535E64" w:rsidRPr="00CE27BF" w:rsidRDefault="00535E64" w:rsidP="0027206B">
                  <w:pPr>
                    <w:jc w:val="center"/>
                    <w:rPr>
                      <w:sz w:val="22"/>
                      <w:szCs w:val="22"/>
                    </w:rPr>
                  </w:pPr>
                  <w:r w:rsidRPr="00CE27BF">
                    <w:rPr>
                      <w:bCs/>
                      <w:sz w:val="22"/>
                      <w:szCs w:val="22"/>
                    </w:rPr>
                    <w:t>1</w:t>
                  </w:r>
                </w:p>
              </w:tc>
              <w:tc>
                <w:tcPr>
                  <w:tcW w:w="271" w:type="pct"/>
                  <w:gridSpan w:val="2"/>
                  <w:shd w:val="clear" w:color="auto" w:fill="auto"/>
                </w:tcPr>
                <w:p w:rsidR="00535E64" w:rsidRPr="00CE27BF" w:rsidRDefault="00535E64" w:rsidP="0027206B">
                  <w:pPr>
                    <w:jc w:val="center"/>
                    <w:rPr>
                      <w:sz w:val="22"/>
                      <w:szCs w:val="22"/>
                    </w:rPr>
                  </w:pPr>
                  <w:r w:rsidRPr="00CE27BF">
                    <w:rPr>
                      <w:bCs/>
                      <w:sz w:val="22"/>
                      <w:szCs w:val="22"/>
                    </w:rPr>
                    <w:t>3</w:t>
                  </w:r>
                </w:p>
              </w:tc>
              <w:tc>
                <w:tcPr>
                  <w:tcW w:w="472"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3</w:t>
                  </w:r>
                </w:p>
              </w:tc>
              <w:tc>
                <w:tcPr>
                  <w:tcW w:w="276"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1</w:t>
                  </w:r>
                </w:p>
              </w:tc>
              <w:tc>
                <w:tcPr>
                  <w:tcW w:w="281" w:type="pct"/>
                  <w:shd w:val="clear" w:color="auto" w:fill="auto"/>
                  <w:vAlign w:val="center"/>
                </w:tcPr>
                <w:p w:rsidR="00535E64" w:rsidRPr="00CE27BF" w:rsidRDefault="00535E64" w:rsidP="0027206B">
                  <w:pPr>
                    <w:jc w:val="center"/>
                    <w:rPr>
                      <w:sz w:val="22"/>
                      <w:szCs w:val="22"/>
                    </w:rPr>
                  </w:pPr>
                  <w:r w:rsidRPr="00CE27BF">
                    <w:rPr>
                      <w:rFonts w:eastAsia="Arial"/>
                      <w:sz w:val="22"/>
                      <w:szCs w:val="22"/>
                    </w:rPr>
                    <w:t>2</w:t>
                  </w:r>
                </w:p>
              </w:tc>
              <w:tc>
                <w:tcPr>
                  <w:tcW w:w="284" w:type="pct"/>
                  <w:shd w:val="clear" w:color="auto" w:fill="auto"/>
                </w:tcPr>
                <w:p w:rsidR="00535E64" w:rsidRPr="00CE27BF" w:rsidRDefault="00535E64" w:rsidP="0027206B">
                  <w:pPr>
                    <w:jc w:val="center"/>
                    <w:rPr>
                      <w:sz w:val="22"/>
                      <w:szCs w:val="22"/>
                    </w:rPr>
                  </w:pPr>
                  <w:r w:rsidRPr="00CE27BF">
                    <w:rPr>
                      <w:bCs/>
                      <w:sz w:val="22"/>
                      <w:szCs w:val="22"/>
                    </w:rPr>
                    <w:t>3</w:t>
                  </w:r>
                </w:p>
              </w:tc>
              <w:tc>
                <w:tcPr>
                  <w:tcW w:w="552" w:type="pct"/>
                  <w:shd w:val="clear" w:color="auto" w:fill="auto"/>
                </w:tcPr>
                <w:p w:rsidR="00535E64" w:rsidRPr="00CE27BF" w:rsidRDefault="00535E64" w:rsidP="0027206B">
                  <w:pPr>
                    <w:jc w:val="center"/>
                    <w:rPr>
                      <w:sz w:val="22"/>
                      <w:szCs w:val="22"/>
                    </w:rPr>
                  </w:pPr>
                  <w:r w:rsidRPr="00CE27BF">
                    <w:rPr>
                      <w:bCs/>
                      <w:sz w:val="22"/>
                      <w:szCs w:val="22"/>
                    </w:rPr>
                    <w:t>2</w:t>
                  </w:r>
                </w:p>
              </w:tc>
            </w:tr>
          </w:tbl>
          <w:p w:rsidR="00535E64" w:rsidRPr="00CE27BF" w:rsidRDefault="00535E64" w:rsidP="00422400">
            <w:pPr>
              <w:pStyle w:val="NormalWeb"/>
              <w:shd w:val="clear" w:color="auto" w:fill="FFFFFF"/>
              <w:spacing w:before="0" w:beforeAutospacing="0" w:after="0" w:afterAutospacing="0"/>
            </w:pPr>
          </w:p>
        </w:tc>
      </w:tr>
    </w:tbl>
    <w:p w:rsidR="00535E64" w:rsidRDefault="00535E64" w:rsidP="00535E64">
      <w:pPr>
        <w:pStyle w:val="ListParagraph"/>
        <w:spacing w:before="120"/>
        <w:ind w:left="0"/>
        <w:rPr>
          <w:bCs/>
          <w:sz w:val="22"/>
          <w:szCs w:val="22"/>
        </w:rPr>
      </w:pPr>
      <w:r w:rsidRPr="00CE27BF">
        <w:rPr>
          <w:b/>
          <w:sz w:val="22"/>
          <w:szCs w:val="22"/>
        </w:rPr>
        <w:t>*</w:t>
      </w:r>
      <w:r w:rsidRPr="00CE27BF">
        <w:rPr>
          <w:bCs/>
          <w:sz w:val="22"/>
          <w:szCs w:val="22"/>
        </w:rPr>
        <w:t>3– Strong, 2- Medium, 1- Low</w:t>
      </w:r>
    </w:p>
    <w:p w:rsidR="004D4079" w:rsidRPr="00CE27BF" w:rsidRDefault="004D4079" w:rsidP="00535E64">
      <w:pPr>
        <w:pStyle w:val="ListParagraph"/>
        <w:spacing w:before="120"/>
        <w:ind w:left="0"/>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471"/>
        <w:gridCol w:w="4932"/>
        <w:gridCol w:w="591"/>
        <w:gridCol w:w="464"/>
        <w:gridCol w:w="546"/>
        <w:gridCol w:w="546"/>
      </w:tblGrid>
      <w:tr w:rsidR="000B2270" w:rsidRPr="00CE27BF" w:rsidTr="00415ABF">
        <w:trPr>
          <w:gridAfter w:val="1"/>
          <w:wAfter w:w="292" w:type="pct"/>
          <w:trHeight w:val="335"/>
        </w:trPr>
        <w:tc>
          <w:tcPr>
            <w:tcW w:w="1214" w:type="pct"/>
            <w:gridSpan w:val="2"/>
            <w:shd w:val="clear" w:color="auto" w:fill="auto"/>
            <w:vAlign w:val="center"/>
          </w:tcPr>
          <w:p w:rsidR="000B2270" w:rsidRPr="00CE27BF" w:rsidRDefault="0027206B" w:rsidP="00422400">
            <w:pPr>
              <w:tabs>
                <w:tab w:val="center" w:pos="4680"/>
              </w:tabs>
              <w:jc w:val="center"/>
              <w:rPr>
                <w:b/>
                <w:bCs/>
              </w:rPr>
            </w:pPr>
            <w:r w:rsidRPr="00CE27BF">
              <w:rPr>
                <w:sz w:val="22"/>
                <w:szCs w:val="22"/>
              </w:rPr>
              <w:br w:type="page"/>
            </w:r>
            <w:r w:rsidR="000B2270" w:rsidRPr="00CE27BF">
              <w:rPr>
                <w:b/>
                <w:bCs/>
                <w:sz w:val="22"/>
                <w:szCs w:val="22"/>
              </w:rPr>
              <w:t>23PCOPE15-2</w:t>
            </w:r>
          </w:p>
        </w:tc>
        <w:tc>
          <w:tcPr>
            <w:tcW w:w="2638" w:type="pct"/>
            <w:vMerge w:val="restart"/>
            <w:shd w:val="clear" w:color="auto" w:fill="auto"/>
            <w:vAlign w:val="center"/>
          </w:tcPr>
          <w:p w:rsidR="00561319" w:rsidRPr="00CE27BF" w:rsidRDefault="00561319" w:rsidP="00561319">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- 2</w:t>
            </w:r>
          </w:p>
          <w:p w:rsidR="000B2270" w:rsidRPr="00CE27BF" w:rsidRDefault="000B2270" w:rsidP="00422400">
            <w:pPr>
              <w:pStyle w:val="Heading7"/>
              <w:spacing w:before="0"/>
              <w:jc w:val="center"/>
              <w:rPr>
                <w:rFonts w:ascii="Times New Roman" w:hAnsi="Times New Roman" w:cs="Times New Roman"/>
                <w:b/>
                <w:bCs/>
                <w:i w:val="0"/>
                <w:color w:val="auto"/>
              </w:rPr>
            </w:pPr>
            <w:r w:rsidRPr="00CE27BF">
              <w:rPr>
                <w:rFonts w:ascii="Times New Roman" w:hAnsi="Times New Roman" w:cs="Times New Roman"/>
                <w:b/>
                <w:bCs/>
                <w:i w:val="0"/>
                <w:color w:val="auto"/>
                <w:sz w:val="22"/>
                <w:szCs w:val="22"/>
              </w:rPr>
              <w:t>23PCOPE15-2 CO-OPERATIVE CREDIT AND BANKING</w:t>
            </w:r>
          </w:p>
        </w:tc>
        <w:tc>
          <w:tcPr>
            <w:tcW w:w="316"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L</w:t>
            </w:r>
          </w:p>
        </w:tc>
        <w:tc>
          <w:tcPr>
            <w:tcW w:w="248"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P</w:t>
            </w:r>
          </w:p>
        </w:tc>
        <w:tc>
          <w:tcPr>
            <w:tcW w:w="292"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C</w:t>
            </w:r>
          </w:p>
        </w:tc>
      </w:tr>
      <w:tr w:rsidR="000B2270" w:rsidRPr="00CE27BF" w:rsidTr="00415ABF">
        <w:trPr>
          <w:gridAfter w:val="1"/>
          <w:wAfter w:w="292" w:type="pct"/>
          <w:trHeight w:val="334"/>
        </w:trPr>
        <w:tc>
          <w:tcPr>
            <w:tcW w:w="1214" w:type="pct"/>
            <w:gridSpan w:val="2"/>
            <w:tcBorders>
              <w:bottom w:val="single" w:sz="4" w:space="0" w:color="7030A0"/>
            </w:tcBorders>
            <w:shd w:val="clear" w:color="auto" w:fill="auto"/>
            <w:vAlign w:val="center"/>
          </w:tcPr>
          <w:p w:rsidR="000B2270" w:rsidRPr="00CE27BF" w:rsidRDefault="000B2270" w:rsidP="00422400">
            <w:pPr>
              <w:tabs>
                <w:tab w:val="center" w:pos="4680"/>
              </w:tabs>
              <w:jc w:val="center"/>
              <w:rPr>
                <w:b/>
                <w:bCs/>
                <w:lang w:eastAsia="en-IN"/>
              </w:rPr>
            </w:pPr>
            <w:r w:rsidRPr="00CE27BF">
              <w:rPr>
                <w:b/>
                <w:bCs/>
                <w:sz w:val="22"/>
                <w:szCs w:val="22"/>
                <w:lang w:eastAsia="en-IN"/>
              </w:rPr>
              <w:t>Semester-1</w:t>
            </w:r>
          </w:p>
        </w:tc>
        <w:tc>
          <w:tcPr>
            <w:tcW w:w="2638" w:type="pct"/>
            <w:vMerge/>
            <w:tcBorders>
              <w:bottom w:val="single" w:sz="4" w:space="0" w:color="7030A0"/>
            </w:tcBorders>
            <w:shd w:val="clear" w:color="auto" w:fill="auto"/>
            <w:vAlign w:val="center"/>
          </w:tcPr>
          <w:p w:rsidR="000B2270" w:rsidRPr="00CE27BF" w:rsidRDefault="000B2270" w:rsidP="00422400">
            <w:pPr>
              <w:tabs>
                <w:tab w:val="center" w:pos="4680"/>
              </w:tabs>
              <w:rPr>
                <w:b/>
                <w:bCs/>
              </w:rPr>
            </w:pPr>
          </w:p>
        </w:tc>
        <w:tc>
          <w:tcPr>
            <w:tcW w:w="316" w:type="pct"/>
            <w:tcBorders>
              <w:bottom w:val="single" w:sz="4" w:space="0" w:color="7030A0"/>
            </w:tcBorders>
            <w:shd w:val="clear" w:color="auto" w:fill="auto"/>
            <w:vAlign w:val="center"/>
          </w:tcPr>
          <w:p w:rsidR="000B2270" w:rsidRPr="00CE27BF" w:rsidRDefault="000B2270" w:rsidP="00422400">
            <w:pPr>
              <w:tabs>
                <w:tab w:val="center" w:pos="4680"/>
              </w:tabs>
              <w:jc w:val="center"/>
              <w:rPr>
                <w:b/>
                <w:bCs/>
              </w:rPr>
            </w:pPr>
            <w:r w:rsidRPr="00CE27BF">
              <w:rPr>
                <w:b/>
                <w:bCs/>
                <w:sz w:val="22"/>
                <w:szCs w:val="22"/>
              </w:rPr>
              <w:t>5</w:t>
            </w:r>
          </w:p>
        </w:tc>
        <w:tc>
          <w:tcPr>
            <w:tcW w:w="248" w:type="pct"/>
            <w:tcBorders>
              <w:bottom w:val="single" w:sz="4" w:space="0" w:color="7030A0"/>
            </w:tcBorders>
            <w:shd w:val="clear" w:color="auto" w:fill="auto"/>
            <w:vAlign w:val="center"/>
          </w:tcPr>
          <w:p w:rsidR="000B2270" w:rsidRPr="00CE27BF" w:rsidRDefault="000B2270" w:rsidP="00422400">
            <w:pPr>
              <w:tabs>
                <w:tab w:val="center" w:pos="4680"/>
              </w:tabs>
              <w:jc w:val="center"/>
              <w:rPr>
                <w:b/>
                <w:bCs/>
              </w:rPr>
            </w:pPr>
          </w:p>
        </w:tc>
        <w:tc>
          <w:tcPr>
            <w:tcW w:w="292" w:type="pct"/>
            <w:tcBorders>
              <w:bottom w:val="single" w:sz="4" w:space="0" w:color="7030A0"/>
            </w:tcBorders>
            <w:shd w:val="clear" w:color="auto" w:fill="auto"/>
            <w:vAlign w:val="center"/>
          </w:tcPr>
          <w:p w:rsidR="000B2270" w:rsidRPr="00CE27BF" w:rsidRDefault="000B2270" w:rsidP="00422400">
            <w:pPr>
              <w:tabs>
                <w:tab w:val="center" w:pos="4680"/>
              </w:tabs>
              <w:jc w:val="center"/>
              <w:rPr>
                <w:b/>
                <w:bCs/>
              </w:rPr>
            </w:pPr>
            <w:r w:rsidRPr="00CE27BF">
              <w:rPr>
                <w:b/>
                <w:bCs/>
                <w:sz w:val="22"/>
                <w:szCs w:val="22"/>
              </w:rPr>
              <w:t>3</w:t>
            </w:r>
          </w:p>
        </w:tc>
      </w:tr>
      <w:tr w:rsidR="005366C5" w:rsidRPr="00CE27BF" w:rsidTr="000B2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 w:type="pct"/>
            <w:tcBorders>
              <w:top w:val="single" w:sz="4" w:space="0" w:color="7030A0"/>
            </w:tcBorders>
            <w:shd w:val="clear" w:color="auto" w:fill="auto"/>
          </w:tcPr>
          <w:p w:rsidR="00535E64" w:rsidRPr="00CE27BF" w:rsidRDefault="00535E64" w:rsidP="00422400">
            <w:pPr>
              <w:spacing w:before="60" w:after="60"/>
              <w:rPr>
                <w:b/>
                <w:bCs/>
                <w:lang w:val="en-IN"/>
              </w:rPr>
            </w:pPr>
          </w:p>
        </w:tc>
        <w:tc>
          <w:tcPr>
            <w:tcW w:w="4573" w:type="pct"/>
            <w:gridSpan w:val="6"/>
            <w:shd w:val="clear" w:color="auto" w:fill="auto"/>
          </w:tcPr>
          <w:p w:rsidR="00535E64" w:rsidRPr="00CE27BF" w:rsidRDefault="00535E64" w:rsidP="00422400">
            <w:pPr>
              <w:jc w:val="both"/>
              <w:rPr>
                <w:b/>
                <w:bCs/>
                <w:lang w:val="en-IN"/>
              </w:rPr>
            </w:pPr>
          </w:p>
        </w:tc>
      </w:tr>
    </w:tbl>
    <w:tbl>
      <w:tblPr>
        <w:tblStyle w:val="GridTable4-Accent31"/>
        <w:tblW w:w="5000" w:type="pct"/>
        <w:tblLook w:val="04A0" w:firstRow="1" w:lastRow="0" w:firstColumn="1" w:lastColumn="0" w:noHBand="0" w:noVBand="1"/>
      </w:tblPr>
      <w:tblGrid>
        <w:gridCol w:w="800"/>
        <w:gridCol w:w="8548"/>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5E64" w:rsidRPr="00CE27BF" w:rsidRDefault="00535E64" w:rsidP="00422400">
            <w:pPr>
              <w:spacing w:after="60"/>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pct"/>
            <w:shd w:val="clear" w:color="auto" w:fill="auto"/>
          </w:tcPr>
          <w:p w:rsidR="00535E64" w:rsidRPr="00CE27BF" w:rsidRDefault="00535E64" w:rsidP="00422400">
            <w:pPr>
              <w:spacing w:after="60"/>
              <w:rPr>
                <w:lang w:val="en-IN"/>
              </w:rPr>
            </w:pPr>
            <w:r w:rsidRPr="00CE27BF">
              <w:t xml:space="preserve">LO1:  </w:t>
            </w:r>
          </w:p>
        </w:tc>
        <w:tc>
          <w:tcPr>
            <w:tcW w:w="457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enable students to understand different types of credit facilities available for operation and functioning of cooperatives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28" w:type="pct"/>
            <w:shd w:val="clear" w:color="auto" w:fill="auto"/>
          </w:tcPr>
          <w:p w:rsidR="00535E64" w:rsidRPr="00CE27BF" w:rsidRDefault="00535E64" w:rsidP="00422400">
            <w:pPr>
              <w:spacing w:after="60"/>
              <w:rPr>
                <w:lang w:val="en-IN"/>
              </w:rPr>
            </w:pPr>
            <w:r w:rsidRPr="00CE27BF">
              <w:t>LO2:</w:t>
            </w:r>
          </w:p>
        </w:tc>
        <w:tc>
          <w:tcPr>
            <w:tcW w:w="4572" w:type="pct"/>
            <w:shd w:val="clear" w:color="auto" w:fill="auto"/>
          </w:tcPr>
          <w:p w:rsidR="00535E64" w:rsidRPr="00CE27BF" w:rsidRDefault="00535E64"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rPr>
              <w:t>To enable students to get knowledge with respect to long term credit facilities available and the workings and functions of Urban Cooperative Banks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pct"/>
            <w:shd w:val="clear" w:color="auto" w:fill="auto"/>
          </w:tcPr>
          <w:p w:rsidR="00535E64" w:rsidRPr="00CE27BF" w:rsidRDefault="00535E64" w:rsidP="00422400">
            <w:pPr>
              <w:spacing w:after="60"/>
              <w:rPr>
                <w:lang w:val="en-IN"/>
              </w:rPr>
            </w:pPr>
            <w:r w:rsidRPr="00CE27BF">
              <w:t xml:space="preserve">LO3:  </w:t>
            </w:r>
          </w:p>
        </w:tc>
        <w:tc>
          <w:tcPr>
            <w:tcW w:w="457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make the students understand the concept of Social and Development Banking and management of risks in cooperatives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28" w:type="pct"/>
            <w:shd w:val="clear" w:color="auto" w:fill="auto"/>
          </w:tcPr>
          <w:p w:rsidR="00535E64" w:rsidRPr="00CE27BF" w:rsidRDefault="00535E64" w:rsidP="00422400">
            <w:pPr>
              <w:spacing w:after="60"/>
            </w:pPr>
            <w:r w:rsidRPr="00CE27BF">
              <w:t>LO4:</w:t>
            </w:r>
          </w:p>
        </w:tc>
        <w:tc>
          <w:tcPr>
            <w:tcW w:w="4572" w:type="pct"/>
            <w:shd w:val="clear" w:color="auto" w:fill="auto"/>
          </w:tcPr>
          <w:p w:rsidR="00535E64" w:rsidRPr="00CE27BF" w:rsidRDefault="00535E64" w:rsidP="00422400">
            <w:pPr>
              <w:jc w:val="both"/>
              <w:cnfStyle w:val="000000000000" w:firstRow="0" w:lastRow="0" w:firstColumn="0" w:lastColumn="0" w:oddVBand="0" w:evenVBand="0" w:oddHBand="0" w:evenHBand="0" w:firstRowFirstColumn="0" w:firstRowLastColumn="0" w:lastRowFirstColumn="0" w:lastRowLastColumn="0"/>
            </w:pPr>
            <w:r w:rsidRPr="00CE27BF">
              <w:rPr>
                <w:bCs/>
              </w:rPr>
              <w:t>To familiarize students with the provisions of the Banking Regulation Act 1949, negotiable Instruments Act 1881, Prevention of Anti- Money Laundering Act, 2002 and SARFAESI</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pct"/>
            <w:shd w:val="clear" w:color="auto" w:fill="auto"/>
          </w:tcPr>
          <w:p w:rsidR="00535E64" w:rsidRPr="00CE27BF" w:rsidRDefault="00535E64" w:rsidP="00422400">
            <w:pPr>
              <w:spacing w:after="60"/>
            </w:pPr>
            <w:r w:rsidRPr="00CE27BF">
              <w:t xml:space="preserve">LO5:  </w:t>
            </w:r>
          </w:p>
        </w:tc>
        <w:tc>
          <w:tcPr>
            <w:tcW w:w="4572"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pPr>
            <w:r w:rsidRPr="00CE27BF">
              <w:rPr>
                <w:rFonts w:eastAsia="Calibri"/>
              </w:rPr>
              <w:t xml:space="preserve">To enable the students to understand the latest trends in cooperative banking </w:t>
            </w:r>
          </w:p>
        </w:tc>
      </w:tr>
    </w:tbl>
    <w:p w:rsidR="00535E64" w:rsidRPr="00CE27BF" w:rsidRDefault="00535E64" w:rsidP="00535E64">
      <w:pPr>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535E64" w:rsidRPr="00CE27BF" w:rsidRDefault="00535E64" w:rsidP="006337CF">
            <w:pPr>
              <w:pStyle w:val="Heading2"/>
              <w:outlineLvl w:val="1"/>
              <w:rPr>
                <w:lang w:val="en-IN"/>
              </w:rPr>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b w:val="0"/>
                <w:lang w:val="en-IN"/>
              </w:rPr>
            </w:pPr>
          </w:p>
        </w:tc>
        <w:tc>
          <w:tcPr>
            <w:tcW w:w="4565" w:type="pct"/>
            <w:shd w:val="clear" w:color="auto" w:fill="auto"/>
          </w:tcPr>
          <w:p w:rsidR="00535E64" w:rsidRPr="00CE27BF" w:rsidRDefault="00535E64"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After the successful completion of the course, the students </w:t>
            </w:r>
            <w:proofErr w:type="spellStart"/>
            <w:r w:rsidRPr="00CE27BF">
              <w:t>willbe</w:t>
            </w:r>
            <w:proofErr w:type="spellEnd"/>
            <w:r w:rsidRPr="00CE27BF">
              <w:t xml:space="preserv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CO1:</w:t>
            </w:r>
          </w:p>
        </w:tc>
        <w:tc>
          <w:tcPr>
            <w:tcW w:w="4565" w:type="pct"/>
            <w:shd w:val="clear" w:color="auto" w:fill="auto"/>
          </w:tcPr>
          <w:p w:rsidR="00535E64" w:rsidRPr="00CE27BF" w:rsidRDefault="00535E64" w:rsidP="00422400">
            <w:pPr>
              <w:spacing w:before="40" w:after="40"/>
              <w:jc w:val="both"/>
              <w:cnfStyle w:val="000000000000" w:firstRow="0" w:lastRow="0" w:firstColumn="0" w:lastColumn="0" w:oddVBand="0" w:evenVBand="0" w:oddHBand="0" w:evenHBand="0" w:firstRowFirstColumn="0" w:firstRowLastColumn="0" w:lastRowFirstColumn="0" w:lastRowLastColumn="0"/>
            </w:pPr>
            <w:r w:rsidRPr="00CE27BF">
              <w:rPr>
                <w:rFonts w:eastAsia="Calibri"/>
              </w:rPr>
              <w:t>Analyze the basic credit structure of cooperatives in India.</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CO2:</w:t>
            </w:r>
          </w:p>
        </w:tc>
        <w:tc>
          <w:tcPr>
            <w:tcW w:w="4565" w:type="pct"/>
            <w:shd w:val="clear" w:color="auto" w:fill="auto"/>
          </w:tcPr>
          <w:p w:rsidR="00535E64" w:rsidRPr="00CE27BF" w:rsidRDefault="00535E64"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t>Evaluate long term cooperative credit facilities and the functioning of National Federations.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CO3:</w:t>
            </w:r>
          </w:p>
        </w:tc>
        <w:tc>
          <w:tcPr>
            <w:tcW w:w="4565" w:type="pct"/>
            <w:shd w:val="clear" w:color="auto" w:fill="auto"/>
          </w:tcPr>
          <w:p w:rsidR="00535E64" w:rsidRPr="00CE27BF" w:rsidRDefault="00535E64" w:rsidP="00422400">
            <w:pPr>
              <w:spacing w:before="40" w:after="40"/>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iCs/>
              </w:rPr>
              <w:t>Examine the concept and development of social and development banking.</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CO4:</w:t>
            </w:r>
          </w:p>
        </w:tc>
        <w:tc>
          <w:tcPr>
            <w:tcW w:w="4565" w:type="pct"/>
            <w:shd w:val="clear" w:color="auto" w:fill="auto"/>
          </w:tcPr>
          <w:p w:rsidR="00535E64" w:rsidRPr="00CE27BF" w:rsidRDefault="00535E64" w:rsidP="00422400">
            <w:pPr>
              <w:tabs>
                <w:tab w:val="left" w:pos="720"/>
              </w:tabs>
              <w:jc w:val="both"/>
              <w:cnfStyle w:val="000000100000" w:firstRow="0" w:lastRow="0" w:firstColumn="0" w:lastColumn="0" w:oddVBand="0" w:evenVBand="0" w:oddHBand="1" w:evenHBand="0" w:firstRowFirstColumn="0" w:firstRowLastColumn="0" w:lastRowFirstColumn="0" w:lastRowLastColumn="0"/>
            </w:pPr>
            <w:r w:rsidRPr="00CE27BF">
              <w:t>Outline the provisions of various legal acts applicable to the working and functioning of cooperatives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535E64" w:rsidRPr="00CE27BF" w:rsidRDefault="00535E64" w:rsidP="00422400">
            <w:pPr>
              <w:spacing w:before="40" w:after="40"/>
              <w:rPr>
                <w:lang w:val="en-IN"/>
              </w:rPr>
            </w:pPr>
            <w:r w:rsidRPr="00CE27BF">
              <w:t>CO5:</w:t>
            </w:r>
          </w:p>
        </w:tc>
        <w:tc>
          <w:tcPr>
            <w:tcW w:w="4565" w:type="pct"/>
            <w:shd w:val="clear" w:color="auto" w:fill="auto"/>
          </w:tcPr>
          <w:p w:rsidR="00535E64" w:rsidRPr="00CE27BF" w:rsidRDefault="00535E64" w:rsidP="00422400">
            <w:pPr>
              <w:tabs>
                <w:tab w:val="left" w:pos="720"/>
              </w:tabs>
              <w:jc w:val="both"/>
              <w:cnfStyle w:val="000000000000" w:firstRow="0" w:lastRow="0" w:firstColumn="0" w:lastColumn="0" w:oddVBand="0" w:evenVBand="0" w:oddHBand="0" w:evenHBand="0" w:firstRowFirstColumn="0" w:firstRowLastColumn="0" w:lastRowFirstColumn="0" w:lastRowLastColumn="0"/>
            </w:pPr>
            <w:r w:rsidRPr="00CE27BF">
              <w:t>Appraise the recent trends and development in cooperative banking</w:t>
            </w:r>
          </w:p>
        </w:tc>
      </w:tr>
    </w:tbl>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 xml:space="preserve">Unit I: </w:t>
      </w:r>
      <w:r w:rsidRPr="00CE27BF">
        <w:rPr>
          <w:b/>
          <w:bCs/>
          <w:sz w:val="22"/>
          <w:szCs w:val="22"/>
        </w:rPr>
        <w:t>Credit Structure of Cooperatives</w:t>
      </w:r>
    </w:p>
    <w:p w:rsidR="00535E64" w:rsidRPr="00CE27BF" w:rsidRDefault="00535E64" w:rsidP="00535E64">
      <w:pPr>
        <w:rPr>
          <w:b/>
          <w:sz w:val="22"/>
          <w:szCs w:val="22"/>
        </w:rPr>
      </w:pPr>
      <w:r w:rsidRPr="00CE27BF">
        <w:rPr>
          <w:sz w:val="22"/>
          <w:szCs w:val="22"/>
        </w:rPr>
        <w:t xml:space="preserve">Cooperative Credit Structure – Agricultural Production and Investment Credit – Short Term and Medium Cooperative Credit – Primary Agricultural Cooperative Credit Societies (PACCS) – District Central Cooperative Bank – (DCCB) – Large Sized Multi - Purpose Societies (LAMPS) – Constitution, Objectives, Functions and Governance – Resource </w:t>
      </w:r>
      <w:proofErr w:type="spellStart"/>
      <w:r w:rsidRPr="00CE27BF">
        <w:rPr>
          <w:sz w:val="22"/>
          <w:szCs w:val="22"/>
        </w:rPr>
        <w:t>Mobilisation</w:t>
      </w:r>
      <w:proofErr w:type="spellEnd"/>
      <w:r w:rsidRPr="00CE27BF">
        <w:rPr>
          <w:sz w:val="22"/>
          <w:szCs w:val="22"/>
        </w:rPr>
        <w:t xml:space="preserve"> – Lending and Recovery Management – Problems, Prospects and Challenges of Cooperative Credit.</w:t>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Unit II:</w:t>
      </w:r>
      <w:r w:rsidRPr="00CE27BF">
        <w:rPr>
          <w:b/>
          <w:bCs/>
          <w:sz w:val="22"/>
          <w:szCs w:val="22"/>
        </w:rPr>
        <w:t xml:space="preserve"> Credit Facilities and Urban Cooperative Banks</w:t>
      </w:r>
    </w:p>
    <w:p w:rsidR="00535E64" w:rsidRPr="00CE27BF" w:rsidRDefault="00535E64" w:rsidP="00535E64">
      <w:pPr>
        <w:rPr>
          <w:b/>
          <w:sz w:val="22"/>
          <w:szCs w:val="22"/>
        </w:rPr>
      </w:pPr>
      <w:r w:rsidRPr="00CE27BF">
        <w:rPr>
          <w:sz w:val="22"/>
          <w:szCs w:val="22"/>
        </w:rPr>
        <w:t>Long Term Cooperative Credit – Functions, Management and Working of Primary and State Agriculture and Rural Development Bank (PCARDB and SCARDB) –- Urban Credit – Urban Credit Societies (UCS) and Urban Cooperative Bank (UCB) – Functions and Working of UCBs – Role of Reserve Bank of India in Development of Urban Cooperative Banks – National Federations:  NAFSCOB, NABARD, NAFCOB.</w:t>
      </w:r>
      <w:r w:rsidRPr="00CE27BF">
        <w:rPr>
          <w:b/>
          <w:sz w:val="22"/>
          <w:szCs w:val="22"/>
        </w:rPr>
        <w:tab/>
      </w:r>
      <w:r w:rsidRPr="00CE27BF">
        <w:rPr>
          <w:b/>
          <w:sz w:val="22"/>
          <w:szCs w:val="22"/>
        </w:rPr>
        <w:tab/>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III:</w:t>
      </w:r>
      <w:r w:rsidRPr="00CE27BF">
        <w:rPr>
          <w:b/>
          <w:bCs/>
          <w:sz w:val="22"/>
          <w:szCs w:val="22"/>
        </w:rPr>
        <w:t>Introduction</w:t>
      </w:r>
      <w:proofErr w:type="spellEnd"/>
      <w:proofErr w:type="gramEnd"/>
      <w:r w:rsidRPr="00CE27BF">
        <w:rPr>
          <w:b/>
          <w:bCs/>
          <w:sz w:val="22"/>
          <w:szCs w:val="22"/>
        </w:rPr>
        <w:t xml:space="preserve"> to Social and Development Banking</w:t>
      </w:r>
    </w:p>
    <w:p w:rsidR="00535E64" w:rsidRPr="00CE27BF" w:rsidRDefault="00535E64" w:rsidP="00535E64">
      <w:pPr>
        <w:tabs>
          <w:tab w:val="left" w:pos="7545"/>
        </w:tabs>
        <w:jc w:val="both"/>
        <w:rPr>
          <w:sz w:val="22"/>
          <w:szCs w:val="22"/>
        </w:rPr>
      </w:pPr>
      <w:r w:rsidRPr="00CE27BF">
        <w:rPr>
          <w:sz w:val="22"/>
          <w:szCs w:val="22"/>
        </w:rPr>
        <w:t xml:space="preserve">Concept of Social and Development Banking – Banker Customer Relationship – </w:t>
      </w:r>
      <w:proofErr w:type="spellStart"/>
      <w:r w:rsidRPr="00CE27BF">
        <w:rPr>
          <w:sz w:val="22"/>
          <w:szCs w:val="22"/>
        </w:rPr>
        <w:t>Mobilisation</w:t>
      </w:r>
      <w:proofErr w:type="spellEnd"/>
      <w:r w:rsidRPr="00CE27BF">
        <w:rPr>
          <w:sz w:val="22"/>
          <w:szCs w:val="22"/>
        </w:rPr>
        <w:t xml:space="preserve"> of Resources – Funds Management – Management of Risks - Principles of Good Lending and Investment – Management of Overdue – Non-Performing Assets – Income Recognition and Asset Classification – Capital to Risk Weighted Ratio (CRAR), Statutory Liquidity Ratio (SLR) and Cash Reserve Ratio (CRR).</w:t>
      </w: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IV:</w:t>
      </w:r>
      <w:r w:rsidRPr="00CE27BF">
        <w:rPr>
          <w:b/>
          <w:bCs/>
          <w:sz w:val="22"/>
          <w:szCs w:val="22"/>
        </w:rPr>
        <w:t>Statutory</w:t>
      </w:r>
      <w:proofErr w:type="spellEnd"/>
      <w:proofErr w:type="gramEnd"/>
      <w:r w:rsidRPr="00CE27BF">
        <w:rPr>
          <w:b/>
          <w:bCs/>
          <w:sz w:val="22"/>
          <w:szCs w:val="22"/>
        </w:rPr>
        <w:t xml:space="preserve"> Regulations Governing Cooperative Sector</w:t>
      </w:r>
    </w:p>
    <w:p w:rsidR="00535E64" w:rsidRPr="00CE27BF" w:rsidRDefault="00535E64" w:rsidP="00535E64">
      <w:pPr>
        <w:jc w:val="both"/>
        <w:rPr>
          <w:b/>
          <w:sz w:val="22"/>
          <w:szCs w:val="22"/>
        </w:rPr>
      </w:pPr>
      <w:r w:rsidRPr="00CE27BF">
        <w:rPr>
          <w:sz w:val="22"/>
          <w:szCs w:val="22"/>
        </w:rPr>
        <w:t>Banking Regulation Act, 1949</w:t>
      </w:r>
      <w:r w:rsidRPr="00CE27BF">
        <w:rPr>
          <w:b/>
          <w:bCs/>
          <w:sz w:val="22"/>
          <w:szCs w:val="22"/>
        </w:rPr>
        <w:t xml:space="preserve"> – </w:t>
      </w:r>
      <w:r w:rsidRPr="00CE27BF">
        <w:rPr>
          <w:sz w:val="22"/>
          <w:szCs w:val="22"/>
        </w:rPr>
        <w:t xml:space="preserve">Salient Features of BR Act as Applicable to Cooperative Societies – Important Provisions of Negotiable Instruments Act, 1881 – Know Your Customer (KYC) – Prevention of Anti Money Laundering Act, 2002:  </w:t>
      </w:r>
      <w:proofErr w:type="gramStart"/>
      <w:r w:rsidRPr="00CE27BF">
        <w:rPr>
          <w:sz w:val="22"/>
          <w:szCs w:val="22"/>
        </w:rPr>
        <w:t>Definition,  Offences</w:t>
      </w:r>
      <w:proofErr w:type="gramEnd"/>
      <w:r w:rsidRPr="00CE27BF">
        <w:rPr>
          <w:sz w:val="22"/>
          <w:szCs w:val="22"/>
        </w:rPr>
        <w:t xml:space="preserve"> and Punishment – Attachment of Property – Adjudication – Obligation of Banks – Summons, Search and Seizures – Salient Features of </w:t>
      </w:r>
      <w:proofErr w:type="spellStart"/>
      <w:r w:rsidRPr="00CE27BF">
        <w:rPr>
          <w:sz w:val="22"/>
          <w:szCs w:val="22"/>
        </w:rPr>
        <w:t>Securitisation</w:t>
      </w:r>
      <w:proofErr w:type="spellEnd"/>
      <w:r w:rsidRPr="00CE27BF">
        <w:rPr>
          <w:sz w:val="22"/>
          <w:szCs w:val="22"/>
        </w:rPr>
        <w:t xml:space="preserve"> and Reconstruction of Financial Assets and Enforcement of Security Interest (SARFAESI).</w:t>
      </w:r>
    </w:p>
    <w:p w:rsidR="004D4079" w:rsidRDefault="004D4079" w:rsidP="00535E64">
      <w:pPr>
        <w:jc w:val="both"/>
        <w:rPr>
          <w:rStyle w:val="Heading4Char"/>
          <w:rFonts w:ascii="Times New Roman" w:hAnsi="Times New Roman"/>
          <w:color w:val="auto"/>
          <w:sz w:val="22"/>
          <w:szCs w:val="22"/>
        </w:rPr>
      </w:pPr>
    </w:p>
    <w:p w:rsidR="00535E64" w:rsidRPr="00CE27BF" w:rsidRDefault="00535E64" w:rsidP="00535E64">
      <w:pPr>
        <w:jc w:val="both"/>
        <w:rPr>
          <w:b/>
          <w:bCs/>
          <w:sz w:val="22"/>
          <w:szCs w:val="22"/>
        </w:rPr>
      </w:pPr>
      <w:r w:rsidRPr="00CE27BF">
        <w:rPr>
          <w:rStyle w:val="Heading4Char"/>
          <w:rFonts w:ascii="Times New Roman" w:hAnsi="Times New Roman"/>
          <w:color w:val="auto"/>
          <w:sz w:val="22"/>
          <w:szCs w:val="22"/>
        </w:rPr>
        <w:lastRenderedPageBreak/>
        <w:t xml:space="preserve">Unit </w:t>
      </w:r>
      <w:proofErr w:type="gramStart"/>
      <w:r w:rsidRPr="00CE27BF">
        <w:rPr>
          <w:rStyle w:val="Heading4Char"/>
          <w:rFonts w:ascii="Times New Roman" w:hAnsi="Times New Roman"/>
          <w:color w:val="auto"/>
          <w:sz w:val="22"/>
          <w:szCs w:val="22"/>
        </w:rPr>
        <w:t>V:</w:t>
      </w:r>
      <w:r w:rsidRPr="00CE27BF">
        <w:rPr>
          <w:b/>
          <w:bCs/>
          <w:sz w:val="22"/>
          <w:szCs w:val="22"/>
        </w:rPr>
        <w:t>Recent</w:t>
      </w:r>
      <w:proofErr w:type="gramEnd"/>
      <w:r w:rsidRPr="00CE27BF">
        <w:rPr>
          <w:b/>
          <w:bCs/>
          <w:sz w:val="22"/>
          <w:szCs w:val="22"/>
        </w:rPr>
        <w:t xml:space="preserve"> Developments in Cooperative Banking</w:t>
      </w:r>
    </w:p>
    <w:p w:rsidR="00535E64" w:rsidRPr="00CE27BF" w:rsidRDefault="00535E64" w:rsidP="00535E64">
      <w:pPr>
        <w:rPr>
          <w:b/>
          <w:bCs/>
          <w:sz w:val="22"/>
          <w:szCs w:val="22"/>
        </w:rPr>
      </w:pPr>
      <w:r w:rsidRPr="00CE27BF">
        <w:rPr>
          <w:sz w:val="22"/>
          <w:szCs w:val="22"/>
        </w:rPr>
        <w:t>Latest concepts in Cooperative Banking – Common Accounting System (CAS) – Management Information System (MIS) - Core Banking Solutions (CBS) – Technology Banking – NEFT – RTGS – ATM – Internet and Mobile banking – Debit and Credit cards – Cheque Truncation</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419"/>
        <w:gridCol w:w="8929"/>
      </w:tblGrid>
      <w:tr w:rsidR="005366C5" w:rsidRPr="00CE27BF" w:rsidTr="00422400">
        <w:tc>
          <w:tcPr>
            <w:tcW w:w="5000" w:type="pct"/>
            <w:gridSpan w:val="2"/>
          </w:tcPr>
          <w:p w:rsidR="00535E64" w:rsidRPr="00CE27BF" w:rsidRDefault="00535E64" w:rsidP="00422400">
            <w:pPr>
              <w:jc w:val="center"/>
              <w:rPr>
                <w:b/>
              </w:rPr>
            </w:pPr>
            <w:r w:rsidRPr="00CE27BF">
              <w:rPr>
                <w:sz w:val="22"/>
                <w:szCs w:val="22"/>
              </w:rPr>
              <w:t>.</w:t>
            </w:r>
            <w:r w:rsidRPr="00CE27BF">
              <w:rPr>
                <w:b/>
                <w:sz w:val="22"/>
                <w:szCs w:val="22"/>
              </w:rPr>
              <w:t xml:space="preserve"> Recent Trends in Co-operative Credit and Banking</w:t>
            </w:r>
          </w:p>
          <w:p w:rsidR="00535E64" w:rsidRPr="00CE27BF" w:rsidRDefault="00535E64" w:rsidP="00422400">
            <w:pPr>
              <w:jc w:val="center"/>
              <w:rPr>
                <w:b/>
              </w:rPr>
            </w:pPr>
          </w:p>
        </w:tc>
      </w:tr>
      <w:tr w:rsidR="005366C5" w:rsidRPr="00CE27BF" w:rsidTr="00422400">
        <w:tc>
          <w:tcPr>
            <w:tcW w:w="5000" w:type="pct"/>
            <w:gridSpan w:val="2"/>
          </w:tcPr>
          <w:p w:rsidR="00535E64" w:rsidRPr="00CE27BF" w:rsidRDefault="00535E64" w:rsidP="00422400">
            <w:pPr>
              <w:jc w:val="both"/>
            </w:pPr>
            <w:r w:rsidRPr="00CE27BF">
              <w:rPr>
                <w:sz w:val="22"/>
                <w:szCs w:val="22"/>
              </w:rPr>
              <w:t>Faculty member will impart the knowledge on recent trends in Co-operative Credit and Banking to the students and these components will not cover in the examination.</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rsidR="00535E64" w:rsidRPr="00CE27BF" w:rsidRDefault="00535E64" w:rsidP="006337CF">
            <w:pPr>
              <w:pStyle w:val="Heading2"/>
              <w:rPr>
                <w:lang w:val="en-IN"/>
              </w:rPr>
            </w:pPr>
            <w:r w:rsidRPr="00CE27BF">
              <w:t>Text Books:</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tcPr>
          <w:p w:rsidR="00535E64" w:rsidRPr="00CE27BF" w:rsidRDefault="00535E64" w:rsidP="00422400">
            <w:pPr>
              <w:spacing w:before="40" w:after="40"/>
              <w:rPr>
                <w:lang w:val="en-IN"/>
              </w:rPr>
            </w:pPr>
            <w:r w:rsidRPr="00CE27BF">
              <w:rPr>
                <w:sz w:val="22"/>
                <w:szCs w:val="22"/>
                <w:lang w:val="en-IN"/>
              </w:rPr>
              <w:t>1.</w:t>
            </w:r>
          </w:p>
        </w:tc>
        <w:tc>
          <w:tcPr>
            <w:tcW w:w="4776" w:type="pct"/>
          </w:tcPr>
          <w:p w:rsidR="00535E64" w:rsidRPr="00CE27BF" w:rsidRDefault="00535E64" w:rsidP="00422400">
            <w:pPr>
              <w:spacing w:after="40"/>
              <w:jc w:val="both"/>
            </w:pPr>
            <w:r w:rsidRPr="00CE27BF">
              <w:rPr>
                <w:sz w:val="22"/>
                <w:szCs w:val="22"/>
              </w:rPr>
              <w:t>Indian Institute of Banking and Finance, (2017), “Cooperative Banking-Principles, Laws and Practice”, Macmillan Publications, Noida (UP).</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tcPr>
          <w:p w:rsidR="00535E64" w:rsidRPr="00CE27BF" w:rsidRDefault="00535E64" w:rsidP="00422400">
            <w:pPr>
              <w:spacing w:before="40" w:after="40"/>
              <w:rPr>
                <w:lang w:val="en-IN"/>
              </w:rPr>
            </w:pPr>
            <w:r w:rsidRPr="00CE27BF">
              <w:rPr>
                <w:sz w:val="22"/>
                <w:szCs w:val="22"/>
                <w:lang w:val="en-IN"/>
              </w:rPr>
              <w:t>2.</w:t>
            </w:r>
          </w:p>
        </w:tc>
        <w:tc>
          <w:tcPr>
            <w:tcW w:w="4776" w:type="pct"/>
          </w:tcPr>
          <w:p w:rsidR="00535E64" w:rsidRPr="00CE27BF" w:rsidRDefault="00535E64" w:rsidP="00422400">
            <w:pPr>
              <w:spacing w:after="40"/>
              <w:jc w:val="both"/>
            </w:pPr>
            <w:r w:rsidRPr="00CE27BF">
              <w:rPr>
                <w:sz w:val="22"/>
                <w:szCs w:val="22"/>
              </w:rPr>
              <w:t xml:space="preserve">Abdul </w:t>
            </w:r>
            <w:proofErr w:type="spellStart"/>
            <w:r w:rsidRPr="00CE27BF">
              <w:rPr>
                <w:sz w:val="22"/>
                <w:szCs w:val="22"/>
              </w:rPr>
              <w:t>Kuddus</w:t>
            </w:r>
            <w:proofErr w:type="spellEnd"/>
            <w:r w:rsidRPr="00CE27BF">
              <w:rPr>
                <w:sz w:val="22"/>
                <w:szCs w:val="22"/>
              </w:rPr>
              <w:t xml:space="preserve"> K A &amp; Zakir Hussain A K (2010), “Cooperative Credit and Banking”, </w:t>
            </w:r>
            <w:proofErr w:type="spellStart"/>
            <w:r w:rsidRPr="00CE27BF">
              <w:rPr>
                <w:sz w:val="22"/>
                <w:szCs w:val="22"/>
              </w:rPr>
              <w:t>Limra</w:t>
            </w:r>
            <w:proofErr w:type="spellEnd"/>
            <w:r w:rsidRPr="00CE27BF">
              <w:rPr>
                <w:sz w:val="22"/>
                <w:szCs w:val="22"/>
              </w:rPr>
              <w:t xml:space="preserve"> Publications, Chennai</w:t>
            </w:r>
          </w:p>
        </w:tc>
      </w:tr>
      <w:tr w:rsidR="00535E64"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 w:type="pct"/>
          </w:tcPr>
          <w:p w:rsidR="00535E64" w:rsidRPr="00CE27BF" w:rsidRDefault="00535E64" w:rsidP="00422400">
            <w:pPr>
              <w:spacing w:before="40" w:after="40"/>
              <w:rPr>
                <w:lang w:val="en-IN"/>
              </w:rPr>
            </w:pPr>
            <w:r w:rsidRPr="00CE27BF">
              <w:rPr>
                <w:sz w:val="22"/>
                <w:szCs w:val="22"/>
                <w:lang w:val="en-IN"/>
              </w:rPr>
              <w:t>3.</w:t>
            </w:r>
          </w:p>
        </w:tc>
        <w:tc>
          <w:tcPr>
            <w:tcW w:w="4776" w:type="pct"/>
          </w:tcPr>
          <w:p w:rsidR="00535E64" w:rsidRPr="00CE27BF" w:rsidRDefault="00535E64" w:rsidP="00422400">
            <w:pPr>
              <w:jc w:val="both"/>
              <w:rPr>
                <w:bCs/>
              </w:rPr>
            </w:pPr>
            <w:proofErr w:type="spellStart"/>
            <w:r w:rsidRPr="00CE27BF">
              <w:rPr>
                <w:sz w:val="22"/>
                <w:szCs w:val="22"/>
              </w:rPr>
              <w:t>Nakkiran</w:t>
            </w:r>
            <w:proofErr w:type="spellEnd"/>
            <w:r w:rsidRPr="00CE27BF">
              <w:rPr>
                <w:sz w:val="22"/>
                <w:szCs w:val="22"/>
              </w:rPr>
              <w:t>, S, (1990), “Cooperative Banking in India”, Rainbow Publications, Coimbatore.</w:t>
            </w:r>
          </w:p>
        </w:tc>
      </w:tr>
    </w:tbl>
    <w:p w:rsidR="00535E64" w:rsidRPr="00CE27BF" w:rsidRDefault="00535E64" w:rsidP="00535E64">
      <w:pPr>
        <w:tabs>
          <w:tab w:val="left" w:pos="7548"/>
        </w:tabs>
        <w:rPr>
          <w:b/>
          <w:sz w:val="22"/>
          <w:szCs w:val="22"/>
        </w:rPr>
      </w:pPr>
    </w:p>
    <w:tbl>
      <w:tblPr>
        <w:tblW w:w="5000" w:type="pct"/>
        <w:tblLook w:val="04A0" w:firstRow="1" w:lastRow="0" w:firstColumn="1" w:lastColumn="0" w:noHBand="0" w:noVBand="1"/>
      </w:tblPr>
      <w:tblGrid>
        <w:gridCol w:w="436"/>
        <w:gridCol w:w="8912"/>
      </w:tblGrid>
      <w:tr w:rsidR="005366C5" w:rsidRPr="00CE27BF" w:rsidTr="00422400">
        <w:tc>
          <w:tcPr>
            <w:tcW w:w="5000" w:type="pct"/>
            <w:gridSpan w:val="2"/>
          </w:tcPr>
          <w:p w:rsidR="00535E64" w:rsidRPr="00CE27BF" w:rsidRDefault="00535E64" w:rsidP="006337CF">
            <w:pPr>
              <w:pStyle w:val="Heading2"/>
              <w:rPr>
                <w:lang w:val="en-IN"/>
              </w:rPr>
            </w:pPr>
            <w:r w:rsidRPr="00CE27BF">
              <w:t>Supplementary Readings:</w:t>
            </w:r>
          </w:p>
        </w:tc>
      </w:tr>
      <w:tr w:rsidR="005366C5" w:rsidRPr="00CE27BF" w:rsidTr="00422400">
        <w:tc>
          <w:tcPr>
            <w:tcW w:w="233" w:type="pct"/>
          </w:tcPr>
          <w:p w:rsidR="00535E64" w:rsidRPr="00CE27BF" w:rsidRDefault="00535E64" w:rsidP="00422400">
            <w:pPr>
              <w:spacing w:before="40" w:after="40"/>
              <w:rPr>
                <w:lang w:val="en-IN"/>
              </w:rPr>
            </w:pPr>
            <w:r w:rsidRPr="00CE27BF">
              <w:rPr>
                <w:sz w:val="22"/>
                <w:szCs w:val="22"/>
                <w:lang w:val="en-IN"/>
              </w:rPr>
              <w:t>1.</w:t>
            </w:r>
          </w:p>
        </w:tc>
        <w:tc>
          <w:tcPr>
            <w:tcW w:w="4767" w:type="pct"/>
          </w:tcPr>
          <w:p w:rsidR="00535E64" w:rsidRPr="00CE27BF" w:rsidRDefault="00535E64" w:rsidP="00422400">
            <w:pPr>
              <w:spacing w:after="40"/>
              <w:jc w:val="both"/>
            </w:pPr>
            <w:proofErr w:type="spellStart"/>
            <w:r w:rsidRPr="00CE27BF">
              <w:rPr>
                <w:sz w:val="22"/>
                <w:szCs w:val="22"/>
              </w:rPr>
              <w:t>Thiru</w:t>
            </w:r>
            <w:proofErr w:type="spellEnd"/>
            <w:r w:rsidRPr="00CE27BF">
              <w:rPr>
                <w:sz w:val="22"/>
                <w:szCs w:val="22"/>
              </w:rPr>
              <w:t xml:space="preserve"> Narayanan R (1996), “Cooperative Banking in India”, Mittal Publications, New Delhi</w:t>
            </w:r>
          </w:p>
        </w:tc>
      </w:tr>
      <w:tr w:rsidR="005366C5" w:rsidRPr="00CE27BF" w:rsidTr="00422400">
        <w:tc>
          <w:tcPr>
            <w:tcW w:w="233" w:type="pct"/>
          </w:tcPr>
          <w:p w:rsidR="00535E64" w:rsidRPr="00CE27BF" w:rsidRDefault="00535E64" w:rsidP="00422400">
            <w:pPr>
              <w:spacing w:before="40" w:after="40"/>
              <w:rPr>
                <w:lang w:val="en-IN"/>
              </w:rPr>
            </w:pPr>
            <w:r w:rsidRPr="00CE27BF">
              <w:rPr>
                <w:sz w:val="22"/>
                <w:szCs w:val="22"/>
                <w:lang w:val="en-IN"/>
              </w:rPr>
              <w:t>2.</w:t>
            </w:r>
          </w:p>
        </w:tc>
        <w:tc>
          <w:tcPr>
            <w:tcW w:w="4767" w:type="pct"/>
          </w:tcPr>
          <w:p w:rsidR="00535E64" w:rsidRPr="00CE27BF" w:rsidRDefault="00535E64" w:rsidP="00422400">
            <w:pPr>
              <w:spacing w:after="40"/>
              <w:jc w:val="both"/>
            </w:pPr>
            <w:proofErr w:type="spellStart"/>
            <w:r w:rsidRPr="00CE27BF">
              <w:rPr>
                <w:sz w:val="22"/>
                <w:szCs w:val="22"/>
              </w:rPr>
              <w:t>Nakkiran</w:t>
            </w:r>
            <w:proofErr w:type="spellEnd"/>
            <w:r w:rsidRPr="00CE27BF">
              <w:rPr>
                <w:sz w:val="22"/>
                <w:szCs w:val="22"/>
              </w:rPr>
              <w:t xml:space="preserve"> S, “Urban Cooperative Banking”, Rainbow Publications, Coimbatore</w:t>
            </w:r>
          </w:p>
        </w:tc>
      </w:tr>
      <w:tr w:rsidR="005366C5" w:rsidRPr="00CE27BF" w:rsidTr="00422400">
        <w:tc>
          <w:tcPr>
            <w:tcW w:w="233" w:type="pct"/>
          </w:tcPr>
          <w:p w:rsidR="00535E64" w:rsidRPr="00CE27BF" w:rsidRDefault="00535E64" w:rsidP="00422400">
            <w:pPr>
              <w:spacing w:before="40" w:after="40"/>
              <w:rPr>
                <w:lang w:val="en-IN"/>
              </w:rPr>
            </w:pPr>
            <w:r w:rsidRPr="00CE27BF">
              <w:rPr>
                <w:sz w:val="22"/>
                <w:szCs w:val="22"/>
                <w:lang w:val="en-IN"/>
              </w:rPr>
              <w:t>3.</w:t>
            </w:r>
          </w:p>
        </w:tc>
        <w:tc>
          <w:tcPr>
            <w:tcW w:w="4767" w:type="pct"/>
          </w:tcPr>
          <w:p w:rsidR="00535E64" w:rsidRPr="00CE27BF" w:rsidRDefault="00535E64" w:rsidP="00422400">
            <w:pPr>
              <w:pBdr>
                <w:top w:val="nil"/>
                <w:left w:val="nil"/>
                <w:bottom w:val="nil"/>
                <w:right w:val="nil"/>
                <w:between w:val="nil"/>
              </w:pBdr>
              <w:ind w:right="113"/>
              <w:jc w:val="both"/>
            </w:pPr>
            <w:r w:rsidRPr="00CE27BF">
              <w:rPr>
                <w:sz w:val="22"/>
                <w:szCs w:val="22"/>
              </w:rPr>
              <w:t>GOI (2004) Report on the Task Force on Revival of Cooperative Credit Institutions</w:t>
            </w:r>
          </w:p>
        </w:tc>
      </w:tr>
    </w:tbl>
    <w:p w:rsidR="00535E64" w:rsidRPr="00CE27BF" w:rsidRDefault="00535E64" w:rsidP="00535E64">
      <w:pPr>
        <w:spacing w:line="360" w:lineRule="auto"/>
        <w:jc w:val="both"/>
        <w:rPr>
          <w:bCs/>
          <w:sz w:val="22"/>
          <w:szCs w:val="22"/>
        </w:rPr>
      </w:pPr>
      <w:r w:rsidRPr="00CE27BF">
        <w:rPr>
          <w:bCs/>
          <w:sz w:val="22"/>
          <w:szCs w:val="22"/>
        </w:rPr>
        <w:t>Note: Latest edition of the books may be used</w:t>
      </w:r>
    </w:p>
    <w:p w:rsidR="00535E64" w:rsidRPr="00CE27BF" w:rsidRDefault="00535E64" w:rsidP="00535E64">
      <w:pPr>
        <w:tabs>
          <w:tab w:val="left" w:pos="7548"/>
        </w:tabs>
        <w:rPr>
          <w:b/>
          <w:sz w:val="22"/>
          <w:szCs w:val="22"/>
        </w:rPr>
      </w:pPr>
    </w:p>
    <w:p w:rsidR="00535E64" w:rsidRPr="00CE27BF" w:rsidRDefault="00535E64" w:rsidP="00535E64">
      <w:pPr>
        <w:tabs>
          <w:tab w:val="left" w:pos="7548"/>
        </w:tabs>
        <w:rPr>
          <w:b/>
          <w:sz w:val="22"/>
          <w:szCs w:val="22"/>
        </w:rPr>
      </w:pPr>
    </w:p>
    <w:tbl>
      <w:tblPr>
        <w:tblW w:w="0" w:type="auto"/>
        <w:tblLook w:val="04A0" w:firstRow="1" w:lastRow="0" w:firstColumn="1" w:lastColumn="0" w:noHBand="0" w:noVBand="1"/>
      </w:tblPr>
      <w:tblGrid>
        <w:gridCol w:w="393"/>
        <w:gridCol w:w="8850"/>
      </w:tblGrid>
      <w:tr w:rsidR="005366C5" w:rsidRPr="00CE27BF" w:rsidTr="00422400">
        <w:tc>
          <w:tcPr>
            <w:tcW w:w="9243" w:type="dxa"/>
            <w:gridSpan w:val="2"/>
          </w:tcPr>
          <w:p w:rsidR="00535E64" w:rsidRPr="00CE27BF" w:rsidRDefault="00535E64" w:rsidP="006337CF">
            <w:pPr>
              <w:pStyle w:val="Heading2"/>
              <w:rPr>
                <w:lang w:val="en-IN"/>
              </w:rPr>
            </w:pPr>
            <w:r w:rsidRPr="00CE27BF">
              <w:t>Web Reference:</w:t>
            </w:r>
          </w:p>
        </w:tc>
      </w:tr>
      <w:tr w:rsidR="005366C5" w:rsidRPr="00CE27BF" w:rsidTr="00422400">
        <w:tc>
          <w:tcPr>
            <w:tcW w:w="393" w:type="dxa"/>
          </w:tcPr>
          <w:p w:rsidR="00535E64" w:rsidRPr="00CE27BF" w:rsidRDefault="00535E64" w:rsidP="00422400">
            <w:pPr>
              <w:rPr>
                <w:lang w:val="en-IN"/>
              </w:rPr>
            </w:pPr>
            <w:r w:rsidRPr="00CE27BF">
              <w:rPr>
                <w:sz w:val="22"/>
                <w:szCs w:val="22"/>
                <w:lang w:val="en-IN"/>
              </w:rPr>
              <w:t>1.</w:t>
            </w:r>
          </w:p>
        </w:tc>
        <w:tc>
          <w:tcPr>
            <w:tcW w:w="8850" w:type="dxa"/>
            <w:vAlign w:val="center"/>
          </w:tcPr>
          <w:p w:rsidR="00535E64" w:rsidRPr="00CE27BF" w:rsidRDefault="00535E64" w:rsidP="00422400">
            <w:pPr>
              <w:shd w:val="clear" w:color="auto" w:fill="FFFFFF"/>
            </w:pPr>
            <w:r w:rsidRPr="00CE27BF">
              <w:rPr>
                <w:sz w:val="22"/>
                <w:szCs w:val="22"/>
              </w:rPr>
              <w:t>https://www.rbi.org.in/scripts/FS_Overview.aspx?fn=2755#:~:text= The%20Reserve%20Bank%20regulates%20</w:t>
            </w:r>
            <w:proofErr w:type="gramStart"/>
            <w:r w:rsidRPr="00CE27BF">
              <w:rPr>
                <w:sz w:val="22"/>
                <w:szCs w:val="22"/>
              </w:rPr>
              <w:t>the,to</w:t>
            </w:r>
            <w:proofErr w:type="gramEnd"/>
            <w:r w:rsidRPr="00CE27BF">
              <w:rPr>
                <w:sz w:val="22"/>
                <w:szCs w:val="22"/>
              </w:rPr>
              <w:t>%20Cooperative%20Societies%20(AACS)</w:t>
            </w:r>
          </w:p>
        </w:tc>
      </w:tr>
      <w:tr w:rsidR="005366C5" w:rsidRPr="00CE27BF" w:rsidTr="00422400">
        <w:tc>
          <w:tcPr>
            <w:tcW w:w="393" w:type="dxa"/>
          </w:tcPr>
          <w:p w:rsidR="00535E64" w:rsidRPr="00CE27BF" w:rsidRDefault="00535E64" w:rsidP="00422400">
            <w:pPr>
              <w:rPr>
                <w:lang w:val="en-IN"/>
              </w:rPr>
            </w:pPr>
            <w:r w:rsidRPr="00CE27BF">
              <w:rPr>
                <w:sz w:val="22"/>
                <w:szCs w:val="22"/>
                <w:lang w:val="en-IN"/>
              </w:rPr>
              <w:t>2.</w:t>
            </w:r>
          </w:p>
        </w:tc>
        <w:tc>
          <w:tcPr>
            <w:tcW w:w="8850" w:type="dxa"/>
            <w:vAlign w:val="center"/>
          </w:tcPr>
          <w:p w:rsidR="00535E64" w:rsidRPr="00CE27BF" w:rsidRDefault="00535E64" w:rsidP="00422400">
            <w:pPr>
              <w:shd w:val="clear" w:color="auto" w:fill="FFFFFF"/>
            </w:pPr>
            <w:r w:rsidRPr="00CE27BF">
              <w:rPr>
                <w:sz w:val="22"/>
                <w:szCs w:val="22"/>
              </w:rPr>
              <w:t>https://rbidocs.rbi.org.in/rdocs/Publications/PDFs/BANKI15122014.pdf</w:t>
            </w:r>
          </w:p>
        </w:tc>
      </w:tr>
      <w:tr w:rsidR="00535E64" w:rsidRPr="00CE27BF" w:rsidTr="00422400">
        <w:tc>
          <w:tcPr>
            <w:tcW w:w="393" w:type="dxa"/>
          </w:tcPr>
          <w:p w:rsidR="00535E64" w:rsidRPr="00CE27BF" w:rsidRDefault="00535E64" w:rsidP="00422400">
            <w:pPr>
              <w:rPr>
                <w:lang w:val="en-IN"/>
              </w:rPr>
            </w:pPr>
            <w:r w:rsidRPr="00CE27BF">
              <w:rPr>
                <w:sz w:val="22"/>
                <w:szCs w:val="22"/>
                <w:lang w:val="en-IN"/>
              </w:rPr>
              <w:t>3.</w:t>
            </w:r>
          </w:p>
        </w:tc>
        <w:tc>
          <w:tcPr>
            <w:tcW w:w="8850" w:type="dxa"/>
            <w:vAlign w:val="center"/>
          </w:tcPr>
          <w:p w:rsidR="00535E64" w:rsidRPr="00CE27BF" w:rsidRDefault="00535E64" w:rsidP="00422400">
            <w:pPr>
              <w:shd w:val="clear" w:color="auto" w:fill="FFFFFF"/>
            </w:pPr>
            <w:r w:rsidRPr="00CE27BF">
              <w:rPr>
                <w:sz w:val="22"/>
                <w:szCs w:val="22"/>
              </w:rPr>
              <w:t>https://dea.gov.in/sites/default/files/moneylaunderingact.pdf</w:t>
            </w:r>
          </w:p>
        </w:tc>
      </w:tr>
    </w:tbl>
    <w:p w:rsidR="00535E64" w:rsidRPr="00CE27BF" w:rsidRDefault="00535E64" w:rsidP="00535E64">
      <w:pPr>
        <w:tabs>
          <w:tab w:val="left" w:pos="7548"/>
        </w:tabs>
        <w:rPr>
          <w:b/>
          <w:sz w:val="22"/>
          <w:szCs w:val="22"/>
        </w:rPr>
      </w:pPr>
    </w:p>
    <w:tbl>
      <w:tblPr>
        <w:tblW w:w="0" w:type="auto"/>
        <w:tblLook w:val="04A0" w:firstRow="1" w:lastRow="0" w:firstColumn="1" w:lastColumn="0" w:noHBand="0" w:noVBand="1"/>
      </w:tblPr>
      <w:tblGrid>
        <w:gridCol w:w="283"/>
        <w:gridCol w:w="8744"/>
      </w:tblGrid>
      <w:tr w:rsidR="005366C5" w:rsidRPr="00CE27BF" w:rsidTr="00422400">
        <w:tc>
          <w:tcPr>
            <w:tcW w:w="283" w:type="dxa"/>
          </w:tcPr>
          <w:p w:rsidR="00535E64" w:rsidRPr="00CE27BF" w:rsidRDefault="00535E64" w:rsidP="00422400">
            <w:pPr>
              <w:spacing w:before="40" w:after="40"/>
              <w:rPr>
                <w:lang w:val="en-IN"/>
              </w:rPr>
            </w:pPr>
          </w:p>
        </w:tc>
        <w:tc>
          <w:tcPr>
            <w:tcW w:w="8744" w:type="dxa"/>
          </w:tcPr>
          <w:p w:rsidR="00535E64" w:rsidRPr="00CE27BF" w:rsidRDefault="00535E64"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0"/>
              <w:gridCol w:w="338"/>
              <w:gridCol w:w="338"/>
              <w:gridCol w:w="338"/>
              <w:gridCol w:w="338"/>
              <w:gridCol w:w="338"/>
              <w:gridCol w:w="338"/>
              <w:gridCol w:w="338"/>
              <w:gridCol w:w="338"/>
              <w:gridCol w:w="338"/>
              <w:gridCol w:w="461"/>
              <w:gridCol w:w="461"/>
              <w:gridCol w:w="461"/>
              <w:gridCol w:w="799"/>
              <w:gridCol w:w="466"/>
              <w:gridCol w:w="478"/>
              <w:gridCol w:w="483"/>
              <w:gridCol w:w="957"/>
            </w:tblGrid>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sz w:val="22"/>
                      <w:szCs w:val="22"/>
                    </w:rPr>
                  </w:pPr>
                </w:p>
              </w:tc>
              <w:tc>
                <w:tcPr>
                  <w:tcW w:w="2602" w:type="pct"/>
                  <w:gridSpan w:val="12"/>
                  <w:shd w:val="clear" w:color="auto" w:fill="auto"/>
                  <w:vAlign w:val="center"/>
                </w:tcPr>
                <w:p w:rsidR="00535E64" w:rsidRPr="00CE27BF" w:rsidRDefault="00535E64" w:rsidP="00043481">
                  <w:pPr>
                    <w:spacing w:before="60" w:afterLines="60" w:after="144"/>
                    <w:jc w:val="center"/>
                    <w:rPr>
                      <w:b/>
                      <w:bCs/>
                      <w:sz w:val="22"/>
                      <w:szCs w:val="22"/>
                    </w:rPr>
                  </w:pPr>
                  <w:r w:rsidRPr="00CE27BF">
                    <w:rPr>
                      <w:b/>
                      <w:bCs/>
                      <w:sz w:val="22"/>
                      <w:szCs w:val="22"/>
                    </w:rPr>
                    <w:t>Programme Outcomes</w:t>
                  </w:r>
                </w:p>
              </w:tc>
              <w:tc>
                <w:tcPr>
                  <w:tcW w:w="1874" w:type="pct"/>
                  <w:gridSpan w:val="5"/>
                  <w:shd w:val="clear" w:color="auto" w:fill="auto"/>
                  <w:vAlign w:val="center"/>
                </w:tcPr>
                <w:p w:rsidR="00535E64" w:rsidRPr="00CE27BF" w:rsidRDefault="00535E64"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11</w:t>
                  </w:r>
                </w:p>
              </w:tc>
              <w:tc>
                <w:tcPr>
                  <w:tcW w:w="271"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12</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1</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4</w:t>
                  </w:r>
                </w:p>
              </w:tc>
              <w:tc>
                <w:tcPr>
                  <w:tcW w:w="560" w:type="pct"/>
                  <w:shd w:val="clear" w:color="auto" w:fill="auto"/>
                  <w:vAlign w:val="center"/>
                </w:tcPr>
                <w:p w:rsidR="00535E64" w:rsidRPr="00CE27BF" w:rsidRDefault="00535E64" w:rsidP="00043481">
                  <w:pPr>
                    <w:spacing w:before="60" w:afterLines="60" w:after="144"/>
                    <w:jc w:val="center"/>
                    <w:rPr>
                      <w:sz w:val="22"/>
                      <w:szCs w:val="22"/>
                    </w:rPr>
                  </w:pPr>
                  <w:r w:rsidRPr="00CE27BF">
                    <w:rPr>
                      <w:b/>
                      <w:sz w:val="22"/>
                      <w:szCs w:val="22"/>
                    </w:rPr>
                    <w:t>5</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b/>
                      <w:sz w:val="22"/>
                      <w:szCs w:val="22"/>
                    </w:rPr>
                  </w:pPr>
                  <w:r w:rsidRPr="00CE27BF">
                    <w:rPr>
                      <w:b/>
                      <w:sz w:val="22"/>
                      <w:szCs w:val="22"/>
                    </w:rPr>
                    <w:t>CO1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1</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560"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b/>
                      <w:sz w:val="22"/>
                      <w:szCs w:val="22"/>
                    </w:rPr>
                  </w:pPr>
                  <w:r w:rsidRPr="00CE27BF">
                    <w:rPr>
                      <w:b/>
                      <w:sz w:val="22"/>
                      <w:szCs w:val="22"/>
                    </w:rPr>
                    <w:t>CO2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1</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bCs/>
                      <w:sz w:val="22"/>
                      <w:szCs w:val="22"/>
                    </w:rPr>
                    <w:t>1</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560"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b/>
                      <w:sz w:val="22"/>
                      <w:szCs w:val="22"/>
                    </w:rPr>
                  </w:pPr>
                  <w:r w:rsidRPr="00CE27BF">
                    <w:rPr>
                      <w:b/>
                      <w:sz w:val="22"/>
                      <w:szCs w:val="22"/>
                    </w:rPr>
                    <w:t>CO3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1</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1</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560"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b/>
                      <w:sz w:val="22"/>
                      <w:szCs w:val="22"/>
                    </w:rPr>
                  </w:pPr>
                  <w:r w:rsidRPr="00CE27BF">
                    <w:rPr>
                      <w:b/>
                      <w:sz w:val="22"/>
                      <w:szCs w:val="22"/>
                    </w:rPr>
                    <w:t>CO4</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560"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535E64" w:rsidRPr="00CE27BF" w:rsidRDefault="00535E64" w:rsidP="00043481">
                  <w:pPr>
                    <w:spacing w:before="60" w:afterLines="60" w:after="144"/>
                    <w:jc w:val="center"/>
                    <w:rPr>
                      <w:b/>
                      <w:sz w:val="22"/>
                      <w:szCs w:val="22"/>
                    </w:rPr>
                  </w:pPr>
                  <w:r w:rsidRPr="00CE27BF">
                    <w:rPr>
                      <w:b/>
                      <w:sz w:val="22"/>
                      <w:szCs w:val="22"/>
                    </w:rPr>
                    <w:t>CO5</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199"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1</w:t>
                  </w:r>
                </w:p>
              </w:tc>
              <w:tc>
                <w:tcPr>
                  <w:tcW w:w="271"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470"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2</w:t>
                  </w:r>
                </w:p>
              </w:tc>
              <w:tc>
                <w:tcPr>
                  <w:tcW w:w="274"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1</w:t>
                  </w:r>
                </w:p>
              </w:tc>
              <w:tc>
                <w:tcPr>
                  <w:tcW w:w="281" w:type="pct"/>
                  <w:shd w:val="clear" w:color="auto" w:fill="auto"/>
                  <w:vAlign w:val="center"/>
                </w:tcPr>
                <w:p w:rsidR="00535E64" w:rsidRPr="00CE27BF" w:rsidRDefault="00535E64"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3</w:t>
                  </w:r>
                </w:p>
              </w:tc>
              <w:tc>
                <w:tcPr>
                  <w:tcW w:w="560" w:type="pct"/>
                  <w:shd w:val="clear" w:color="auto" w:fill="auto"/>
                </w:tcPr>
                <w:p w:rsidR="00535E64" w:rsidRPr="00CE27BF" w:rsidRDefault="00535E64" w:rsidP="00043481">
                  <w:pPr>
                    <w:spacing w:before="60" w:afterLines="60" w:after="144"/>
                    <w:jc w:val="center"/>
                    <w:rPr>
                      <w:sz w:val="22"/>
                      <w:szCs w:val="22"/>
                    </w:rPr>
                  </w:pPr>
                  <w:r w:rsidRPr="00CE27BF">
                    <w:rPr>
                      <w:bCs/>
                      <w:sz w:val="22"/>
                      <w:szCs w:val="22"/>
                    </w:rPr>
                    <w:t>2</w:t>
                  </w:r>
                </w:p>
              </w:tc>
            </w:tr>
          </w:tbl>
          <w:p w:rsidR="00535E64" w:rsidRPr="00CE27BF" w:rsidRDefault="00535E64" w:rsidP="00422400">
            <w:pPr>
              <w:pStyle w:val="NormalWeb"/>
              <w:shd w:val="clear" w:color="auto" w:fill="FFFFFF"/>
              <w:spacing w:before="0" w:beforeAutospacing="0" w:after="0" w:afterAutospacing="0"/>
            </w:pPr>
          </w:p>
        </w:tc>
      </w:tr>
    </w:tbl>
    <w:p w:rsidR="00535E64" w:rsidRPr="00CE27BF" w:rsidRDefault="00535E64" w:rsidP="00535E64">
      <w:pPr>
        <w:pStyle w:val="ListParagraph"/>
        <w:spacing w:before="120"/>
        <w:ind w:left="0"/>
        <w:rPr>
          <w:bCs/>
          <w:sz w:val="22"/>
          <w:szCs w:val="22"/>
        </w:rPr>
      </w:pPr>
      <w:r w:rsidRPr="00CE27BF">
        <w:rPr>
          <w:b/>
          <w:sz w:val="22"/>
          <w:szCs w:val="22"/>
        </w:rPr>
        <w:t>*</w:t>
      </w:r>
      <w:r w:rsidRPr="00CE27BF">
        <w:rPr>
          <w:bCs/>
          <w:sz w:val="22"/>
          <w:szCs w:val="22"/>
        </w:rPr>
        <w:t>3– Strong, 2- Medium, 1- Low</w:t>
      </w:r>
    </w:p>
    <w:p w:rsidR="004D4079" w:rsidRDefault="004D4079">
      <w:pPr>
        <w:spacing w:after="200" w:line="276" w:lineRule="auto"/>
        <w:rPr>
          <w:bCs/>
          <w:sz w:val="22"/>
          <w:szCs w:val="22"/>
        </w:rPr>
      </w:pPr>
      <w:r>
        <w:rPr>
          <w:bCs/>
          <w:sz w:val="22"/>
          <w:szCs w:val="22"/>
        </w:rPr>
        <w:br w:type="page"/>
      </w:r>
    </w:p>
    <w:p w:rsidR="00535E64" w:rsidRPr="00CE27BF" w:rsidRDefault="00535E64" w:rsidP="00535E64">
      <w:pPr>
        <w:pStyle w:val="ListParagraph"/>
        <w:spacing w:before="120"/>
        <w:ind w:left="0"/>
        <w:rPr>
          <w:bCs/>
          <w:sz w:val="22"/>
          <w:szCs w:val="22"/>
        </w:rPr>
      </w:pPr>
    </w:p>
    <w:p w:rsidR="00535E64" w:rsidRPr="00CE27BF" w:rsidRDefault="00535E64" w:rsidP="00535E64">
      <w:pPr>
        <w:pStyle w:val="ListParagraph"/>
        <w:spacing w:before="120"/>
        <w:ind w:left="0"/>
        <w:rPr>
          <w:bCs/>
          <w:sz w:val="22"/>
          <w:szCs w:val="22"/>
        </w:rPr>
      </w:pP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gridCol w:w="5070"/>
        <w:gridCol w:w="680"/>
        <w:gridCol w:w="559"/>
        <w:gridCol w:w="636"/>
      </w:tblGrid>
      <w:tr w:rsidR="000B2270" w:rsidRPr="00CE27BF" w:rsidTr="000B2270">
        <w:trPr>
          <w:trHeight w:val="335"/>
        </w:trPr>
        <w:tc>
          <w:tcPr>
            <w:tcW w:w="1014" w:type="pct"/>
            <w:shd w:val="clear" w:color="auto" w:fill="auto"/>
            <w:vAlign w:val="center"/>
          </w:tcPr>
          <w:p w:rsidR="000B2270" w:rsidRPr="00CE27BF" w:rsidRDefault="00044833" w:rsidP="00422400">
            <w:pPr>
              <w:tabs>
                <w:tab w:val="center" w:pos="4680"/>
              </w:tabs>
              <w:rPr>
                <w:b/>
              </w:rPr>
            </w:pPr>
            <w:r w:rsidRPr="00CE27BF">
              <w:rPr>
                <w:b/>
                <w:bCs/>
                <w:sz w:val="22"/>
                <w:szCs w:val="22"/>
              </w:rPr>
              <w:t>23PCOPC21</w:t>
            </w:r>
          </w:p>
        </w:tc>
        <w:tc>
          <w:tcPr>
            <w:tcW w:w="2910" w:type="pct"/>
            <w:vMerge w:val="restart"/>
            <w:shd w:val="clear" w:color="auto" w:fill="auto"/>
            <w:vAlign w:val="center"/>
          </w:tcPr>
          <w:p w:rsidR="000629B6" w:rsidRPr="00CE27BF" w:rsidRDefault="000629B6" w:rsidP="000629B6">
            <w:pPr>
              <w:tabs>
                <w:tab w:val="center" w:pos="4680"/>
              </w:tabs>
              <w:spacing w:after="60" w:line="300" w:lineRule="auto"/>
              <w:jc w:val="center"/>
              <w:rPr>
                <w:b/>
                <w:bCs/>
                <w:i/>
                <w:iCs/>
              </w:rPr>
            </w:pPr>
            <w:r w:rsidRPr="00CE27BF">
              <w:rPr>
                <w:b/>
                <w:bCs/>
                <w:sz w:val="22"/>
                <w:szCs w:val="22"/>
              </w:rPr>
              <w:t>CORE COURSE - 4</w:t>
            </w:r>
          </w:p>
          <w:p w:rsidR="000B2270" w:rsidRPr="00CE27BF" w:rsidRDefault="000B2270" w:rsidP="00422400">
            <w:pPr>
              <w:pStyle w:val="Heading7"/>
              <w:spacing w:before="0"/>
              <w:jc w:val="center"/>
              <w:rPr>
                <w:rFonts w:ascii="Times New Roman" w:hAnsi="Times New Roman" w:cs="Times New Roman"/>
                <w:b/>
                <w:color w:val="auto"/>
              </w:rPr>
            </w:pPr>
            <w:r w:rsidRPr="00CE27BF">
              <w:rPr>
                <w:rFonts w:ascii="Times New Roman" w:hAnsi="Times New Roman" w:cs="Times New Roman"/>
                <w:b/>
                <w:bCs/>
                <w:i w:val="0"/>
                <w:iCs w:val="0"/>
                <w:color w:val="auto"/>
                <w:sz w:val="22"/>
                <w:szCs w:val="22"/>
              </w:rPr>
              <w:t>STRATEGIC COST MANAGEMENT</w:t>
            </w:r>
          </w:p>
        </w:tc>
        <w:tc>
          <w:tcPr>
            <w:tcW w:w="390" w:type="pct"/>
            <w:shd w:val="clear" w:color="auto" w:fill="auto"/>
            <w:vAlign w:val="center"/>
          </w:tcPr>
          <w:p w:rsidR="000B2270" w:rsidRPr="00CE27BF" w:rsidRDefault="000B2270" w:rsidP="00422400">
            <w:pPr>
              <w:tabs>
                <w:tab w:val="center" w:pos="4680"/>
              </w:tabs>
              <w:jc w:val="center"/>
              <w:rPr>
                <w:b/>
              </w:rPr>
            </w:pPr>
            <w:r w:rsidRPr="00CE27BF">
              <w:rPr>
                <w:b/>
                <w:sz w:val="22"/>
                <w:szCs w:val="22"/>
              </w:rPr>
              <w:t>L</w:t>
            </w:r>
          </w:p>
        </w:tc>
        <w:tc>
          <w:tcPr>
            <w:tcW w:w="321" w:type="pct"/>
            <w:shd w:val="clear" w:color="auto" w:fill="auto"/>
            <w:vAlign w:val="center"/>
          </w:tcPr>
          <w:p w:rsidR="000B2270" w:rsidRPr="00CE27BF" w:rsidRDefault="000B2270" w:rsidP="00422400">
            <w:pPr>
              <w:tabs>
                <w:tab w:val="center" w:pos="4680"/>
              </w:tabs>
              <w:jc w:val="center"/>
              <w:rPr>
                <w:b/>
              </w:rPr>
            </w:pPr>
            <w:r w:rsidRPr="00CE27BF">
              <w:rPr>
                <w:b/>
                <w:sz w:val="22"/>
                <w:szCs w:val="22"/>
              </w:rPr>
              <w:t>P</w:t>
            </w:r>
          </w:p>
        </w:tc>
        <w:tc>
          <w:tcPr>
            <w:tcW w:w="366" w:type="pct"/>
            <w:shd w:val="clear" w:color="auto" w:fill="auto"/>
            <w:vAlign w:val="center"/>
          </w:tcPr>
          <w:p w:rsidR="000B2270" w:rsidRPr="00CE27BF" w:rsidRDefault="000B2270" w:rsidP="00422400">
            <w:pPr>
              <w:tabs>
                <w:tab w:val="center" w:pos="4680"/>
              </w:tabs>
              <w:jc w:val="center"/>
              <w:rPr>
                <w:b/>
              </w:rPr>
            </w:pPr>
            <w:r w:rsidRPr="00CE27BF">
              <w:rPr>
                <w:b/>
                <w:sz w:val="22"/>
                <w:szCs w:val="22"/>
              </w:rPr>
              <w:t>C</w:t>
            </w:r>
          </w:p>
        </w:tc>
      </w:tr>
      <w:tr w:rsidR="000B2270" w:rsidRPr="00CE27BF" w:rsidTr="000B2270">
        <w:trPr>
          <w:trHeight w:val="334"/>
        </w:trPr>
        <w:tc>
          <w:tcPr>
            <w:tcW w:w="1014" w:type="pct"/>
            <w:shd w:val="clear" w:color="auto" w:fill="auto"/>
            <w:vAlign w:val="center"/>
          </w:tcPr>
          <w:p w:rsidR="000B2270" w:rsidRPr="00CE27BF" w:rsidRDefault="000B2270" w:rsidP="00422400">
            <w:pPr>
              <w:tabs>
                <w:tab w:val="center" w:pos="4680"/>
              </w:tabs>
              <w:rPr>
                <w:b/>
                <w:lang w:eastAsia="en-IN"/>
              </w:rPr>
            </w:pPr>
            <w:r w:rsidRPr="00CE27BF">
              <w:rPr>
                <w:b/>
                <w:sz w:val="22"/>
                <w:szCs w:val="22"/>
                <w:lang w:eastAsia="en-IN"/>
              </w:rPr>
              <w:t>Semester-2</w:t>
            </w:r>
          </w:p>
        </w:tc>
        <w:tc>
          <w:tcPr>
            <w:tcW w:w="2910" w:type="pct"/>
            <w:vMerge/>
            <w:shd w:val="clear" w:color="auto" w:fill="auto"/>
            <w:vAlign w:val="center"/>
          </w:tcPr>
          <w:p w:rsidR="000B2270" w:rsidRPr="00CE27BF" w:rsidRDefault="000B2270" w:rsidP="00422400">
            <w:pPr>
              <w:tabs>
                <w:tab w:val="center" w:pos="4680"/>
              </w:tabs>
              <w:rPr>
                <w:b/>
              </w:rPr>
            </w:pPr>
          </w:p>
        </w:tc>
        <w:tc>
          <w:tcPr>
            <w:tcW w:w="390" w:type="pct"/>
            <w:shd w:val="clear" w:color="auto" w:fill="auto"/>
            <w:vAlign w:val="center"/>
          </w:tcPr>
          <w:p w:rsidR="000B2270" w:rsidRPr="00CE27BF" w:rsidRDefault="000B2270" w:rsidP="00422400">
            <w:pPr>
              <w:tabs>
                <w:tab w:val="center" w:pos="4680"/>
              </w:tabs>
              <w:jc w:val="center"/>
              <w:rPr>
                <w:b/>
              </w:rPr>
            </w:pPr>
            <w:r w:rsidRPr="00CE27BF">
              <w:rPr>
                <w:b/>
                <w:sz w:val="22"/>
                <w:szCs w:val="22"/>
              </w:rPr>
              <w:t>6</w:t>
            </w:r>
          </w:p>
        </w:tc>
        <w:tc>
          <w:tcPr>
            <w:tcW w:w="321" w:type="pct"/>
            <w:shd w:val="clear" w:color="auto" w:fill="auto"/>
            <w:vAlign w:val="center"/>
          </w:tcPr>
          <w:p w:rsidR="000B2270" w:rsidRPr="00CE27BF" w:rsidRDefault="000B2270" w:rsidP="00422400">
            <w:pPr>
              <w:tabs>
                <w:tab w:val="center" w:pos="4680"/>
              </w:tabs>
              <w:jc w:val="center"/>
              <w:rPr>
                <w:b/>
              </w:rPr>
            </w:pPr>
          </w:p>
        </w:tc>
        <w:tc>
          <w:tcPr>
            <w:tcW w:w="366" w:type="pct"/>
            <w:shd w:val="clear" w:color="auto" w:fill="auto"/>
            <w:vAlign w:val="center"/>
          </w:tcPr>
          <w:p w:rsidR="000B2270" w:rsidRPr="00CE27BF" w:rsidRDefault="000B2270" w:rsidP="00422400">
            <w:pPr>
              <w:tabs>
                <w:tab w:val="center" w:pos="4680"/>
              </w:tabs>
              <w:jc w:val="center"/>
              <w:rPr>
                <w:b/>
              </w:rPr>
            </w:pPr>
            <w:r w:rsidRPr="00CE27BF">
              <w:rPr>
                <w:b/>
                <w:sz w:val="22"/>
                <w:szCs w:val="22"/>
              </w:rPr>
              <w:t>5</w:t>
            </w:r>
          </w:p>
        </w:tc>
      </w:tr>
    </w:tbl>
    <w:p w:rsidR="00C944F7" w:rsidRPr="00CE27BF" w:rsidRDefault="00C944F7" w:rsidP="00C944F7">
      <w:pPr>
        <w:rPr>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C944F7" w:rsidRPr="00CE27BF" w:rsidRDefault="00C944F7" w:rsidP="00422400">
            <w:pPr>
              <w:spacing w:after="60"/>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C944F7" w:rsidRPr="00CE27BF" w:rsidRDefault="00C944F7" w:rsidP="00422400">
            <w:pPr>
              <w:spacing w:after="60"/>
              <w:rPr>
                <w:lang w:val="en-IN"/>
              </w:rPr>
            </w:pPr>
            <w:r w:rsidRPr="00CE27BF">
              <w:t xml:space="preserve">LO1:  </w:t>
            </w:r>
          </w:p>
        </w:tc>
        <w:tc>
          <w:tcPr>
            <w:tcW w:w="4552" w:type="pct"/>
            <w:shd w:val="clear" w:color="auto" w:fill="auto"/>
            <w:vAlign w:val="top"/>
          </w:tcPr>
          <w:p w:rsidR="00C944F7" w:rsidRPr="00CE27BF" w:rsidRDefault="00C944F7" w:rsidP="00422400">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To </w:t>
            </w:r>
            <w:proofErr w:type="spellStart"/>
            <w:r w:rsidRPr="00CE27BF">
              <w:t>analyse</w:t>
            </w:r>
            <w:proofErr w:type="spellEnd"/>
            <w:r w:rsidRPr="00CE27BF">
              <w:t xml:space="preserve"> the aspects of strategic and quality control management</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C944F7" w:rsidRPr="00CE27BF" w:rsidRDefault="00C944F7" w:rsidP="00422400">
            <w:pPr>
              <w:spacing w:after="60"/>
              <w:rPr>
                <w:lang w:val="en-IN"/>
              </w:rPr>
            </w:pPr>
            <w:r w:rsidRPr="00CE27BF">
              <w:t>LO2:</w:t>
            </w:r>
          </w:p>
        </w:tc>
        <w:tc>
          <w:tcPr>
            <w:tcW w:w="4552" w:type="pct"/>
            <w:shd w:val="clear" w:color="auto" w:fill="auto"/>
            <w:vAlign w:val="top"/>
          </w:tcPr>
          <w:p w:rsidR="00C944F7" w:rsidRPr="00CE27BF" w:rsidRDefault="00C944F7" w:rsidP="00422400">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 xml:space="preserve">To </w:t>
            </w:r>
            <w:proofErr w:type="spellStart"/>
            <w:r w:rsidRPr="00CE27BF">
              <w:t>analyse</w:t>
            </w:r>
            <w:proofErr w:type="spellEnd"/>
            <w:r w:rsidRPr="00CE27BF">
              <w:t xml:space="preserve"> and select cost control techniques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C944F7" w:rsidRPr="00CE27BF" w:rsidRDefault="00C944F7" w:rsidP="00422400">
            <w:pPr>
              <w:spacing w:after="60"/>
              <w:rPr>
                <w:lang w:val="en-IN"/>
              </w:rPr>
            </w:pPr>
            <w:r w:rsidRPr="00CE27BF">
              <w:t xml:space="preserve">LO3:  </w:t>
            </w:r>
          </w:p>
        </w:tc>
        <w:tc>
          <w:tcPr>
            <w:tcW w:w="4552" w:type="pct"/>
            <w:shd w:val="clear" w:color="auto" w:fill="auto"/>
            <w:vAlign w:val="top"/>
          </w:tcPr>
          <w:p w:rsidR="00C944F7" w:rsidRPr="00CE27BF" w:rsidRDefault="00C944F7" w:rsidP="00422400">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apply activity-based costing for decision making</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C944F7" w:rsidRPr="00CE27BF" w:rsidRDefault="00C944F7" w:rsidP="00422400">
            <w:pPr>
              <w:spacing w:after="60"/>
            </w:pPr>
            <w:r w:rsidRPr="00CE27BF">
              <w:t>LO4:</w:t>
            </w:r>
          </w:p>
        </w:tc>
        <w:tc>
          <w:tcPr>
            <w:tcW w:w="4552" w:type="pct"/>
            <w:shd w:val="clear" w:color="auto" w:fill="auto"/>
            <w:vAlign w:val="top"/>
          </w:tcPr>
          <w:p w:rsidR="00C944F7" w:rsidRPr="00CE27BF" w:rsidRDefault="00C944F7" w:rsidP="00422400">
            <w:pPr>
              <w:spacing w:line="276" w:lineRule="auto"/>
              <w:jc w:val="both"/>
              <w:cnfStyle w:val="000000000000" w:firstRow="0" w:lastRow="0" w:firstColumn="0" w:lastColumn="0" w:oddVBand="0" w:evenVBand="0" w:oddHBand="0" w:evenHBand="0" w:firstRowFirstColumn="0" w:firstRowLastColumn="0" w:lastRowFirstColumn="0" w:lastRowLastColumn="0"/>
            </w:pPr>
            <w:r w:rsidRPr="00CE27BF">
              <w:t xml:space="preserve">To </w:t>
            </w:r>
            <w:proofErr w:type="spellStart"/>
            <w:r w:rsidRPr="00CE27BF">
              <w:t>utilise</w:t>
            </w:r>
            <w:proofErr w:type="spellEnd"/>
            <w:r w:rsidRPr="00CE27BF">
              <w:t xml:space="preserve"> transfer pricing methods in cost determination</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C944F7" w:rsidRPr="00CE27BF" w:rsidRDefault="00C944F7" w:rsidP="00422400">
            <w:pPr>
              <w:spacing w:after="60"/>
            </w:pPr>
            <w:r w:rsidRPr="00CE27BF">
              <w:t xml:space="preserve">LO5:  </w:t>
            </w:r>
          </w:p>
        </w:tc>
        <w:tc>
          <w:tcPr>
            <w:tcW w:w="4552" w:type="pct"/>
            <w:shd w:val="clear" w:color="auto" w:fill="auto"/>
            <w:vAlign w:val="top"/>
          </w:tcPr>
          <w:p w:rsidR="00C944F7" w:rsidRPr="00CE27BF" w:rsidRDefault="00C944F7" w:rsidP="00422400">
            <w:pPr>
              <w:spacing w:line="276" w:lineRule="auto"/>
              <w:jc w:val="both"/>
              <w:cnfStyle w:val="000000100000" w:firstRow="0" w:lastRow="0" w:firstColumn="0" w:lastColumn="0" w:oddVBand="0" w:evenVBand="0" w:oddHBand="1" w:evenHBand="0" w:firstRowFirstColumn="0" w:firstRowLastColumn="0" w:lastRowFirstColumn="0" w:lastRowLastColumn="0"/>
            </w:pPr>
            <w:r w:rsidRPr="00CE27BF">
              <w:t>To apply cost management techniques in various sectors</w:t>
            </w:r>
          </w:p>
        </w:tc>
      </w:tr>
    </w:tbl>
    <w:p w:rsidR="00C944F7" w:rsidRPr="00CE27BF" w:rsidRDefault="00C944F7" w:rsidP="00C944F7">
      <w:pPr>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C944F7" w:rsidRPr="00CE27BF" w:rsidRDefault="00C944F7" w:rsidP="006337CF">
            <w:pPr>
              <w:pStyle w:val="Heading2"/>
              <w:outlineLvl w:val="1"/>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b w:val="0"/>
                <w:lang w:val="en-IN"/>
              </w:rPr>
            </w:pPr>
          </w:p>
        </w:tc>
        <w:tc>
          <w:tcPr>
            <w:tcW w:w="4565" w:type="pct"/>
            <w:shd w:val="clear" w:color="auto" w:fill="auto"/>
          </w:tcPr>
          <w:p w:rsidR="00C944F7" w:rsidRPr="00CE27BF" w:rsidRDefault="00C944F7"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After the successful completion of the course, the students </w:t>
            </w:r>
            <w:proofErr w:type="spellStart"/>
            <w:r w:rsidRPr="00CE27BF">
              <w:t>willbe</w:t>
            </w:r>
            <w:proofErr w:type="spellEnd"/>
            <w:r w:rsidRPr="00CE27BF">
              <w:t xml:space="preserv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lang w:val="en-IN"/>
              </w:rPr>
            </w:pPr>
            <w:r w:rsidRPr="00CE27BF">
              <w:t>CO1:</w:t>
            </w:r>
          </w:p>
        </w:tc>
        <w:tc>
          <w:tcPr>
            <w:tcW w:w="4565" w:type="pct"/>
            <w:shd w:val="clear" w:color="auto" w:fill="auto"/>
            <w:vAlign w:val="top"/>
          </w:tcPr>
          <w:p w:rsidR="00C944F7" w:rsidRPr="00CE27BF" w:rsidRDefault="00C944F7" w:rsidP="00422400">
            <w:pPr>
              <w:jc w:val="both"/>
              <w:cnfStyle w:val="000000000000" w:firstRow="0" w:lastRow="0" w:firstColumn="0" w:lastColumn="0" w:oddVBand="0" w:evenVBand="0" w:oddHBand="0" w:evenHBand="0" w:firstRowFirstColumn="0" w:firstRowLastColumn="0" w:lastRowFirstColumn="0" w:lastRowLastColumn="0"/>
            </w:pPr>
            <w:r w:rsidRPr="00CE27BF">
              <w:t>Discuss strategic cost management and QC</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lang w:val="en-IN"/>
              </w:rPr>
            </w:pPr>
            <w:r w:rsidRPr="00CE27BF">
              <w:t>CO2:</w:t>
            </w:r>
          </w:p>
        </w:tc>
        <w:tc>
          <w:tcPr>
            <w:tcW w:w="4565" w:type="pct"/>
            <w:shd w:val="clear" w:color="auto" w:fill="auto"/>
            <w:vAlign w:val="top"/>
          </w:tcPr>
          <w:p w:rsidR="00C944F7" w:rsidRPr="00CE27BF" w:rsidRDefault="00C944F7"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Choose the appropriate technique for cost control</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lang w:val="en-IN"/>
              </w:rPr>
            </w:pPr>
            <w:r w:rsidRPr="00CE27BF">
              <w:t>CO3:</w:t>
            </w:r>
          </w:p>
        </w:tc>
        <w:tc>
          <w:tcPr>
            <w:tcW w:w="4565" w:type="pct"/>
            <w:shd w:val="clear" w:color="auto" w:fill="auto"/>
            <w:vAlign w:val="top"/>
          </w:tcPr>
          <w:p w:rsidR="00C944F7" w:rsidRPr="00CE27BF" w:rsidRDefault="00C944F7" w:rsidP="00422400">
            <w:pPr>
              <w:spacing w:before="40" w:after="40"/>
              <w:jc w:val="both"/>
              <w:cnfStyle w:val="000000000000" w:firstRow="0" w:lastRow="0" w:firstColumn="0" w:lastColumn="0" w:oddVBand="0" w:evenVBand="0" w:oddHBand="0" w:evenHBand="0" w:firstRowFirstColumn="0" w:firstRowLastColumn="0" w:lastRowFirstColumn="0" w:lastRowLastColumn="0"/>
              <w:rPr>
                <w:lang w:val="en-IN"/>
              </w:rPr>
            </w:pPr>
            <w:proofErr w:type="spellStart"/>
            <w:r w:rsidRPr="00CE27BF">
              <w:t>Utiliseactivity</w:t>
            </w:r>
            <w:proofErr w:type="spellEnd"/>
            <w:r w:rsidRPr="00CE27BF">
              <w:t xml:space="preserve"> based costing in practice</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lang w:val="en-IN"/>
              </w:rPr>
            </w:pPr>
            <w:r w:rsidRPr="00CE27BF">
              <w:t>CO4:</w:t>
            </w:r>
          </w:p>
        </w:tc>
        <w:tc>
          <w:tcPr>
            <w:tcW w:w="4565" w:type="pct"/>
            <w:shd w:val="clear" w:color="auto" w:fill="auto"/>
            <w:vAlign w:val="top"/>
          </w:tcPr>
          <w:p w:rsidR="00C944F7" w:rsidRPr="00CE27BF" w:rsidRDefault="00C944F7" w:rsidP="00422400">
            <w:pPr>
              <w:jc w:val="both"/>
              <w:cnfStyle w:val="000000100000" w:firstRow="0" w:lastRow="0" w:firstColumn="0" w:lastColumn="0" w:oddVBand="0" w:evenVBand="0" w:oddHBand="1" w:evenHBand="0" w:firstRowFirstColumn="0" w:firstRowLastColumn="0" w:lastRowFirstColumn="0" w:lastRowLastColumn="0"/>
            </w:pPr>
            <w:r w:rsidRPr="00CE27BF">
              <w:t>Adopt transfer pricing methods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C944F7" w:rsidRPr="00CE27BF" w:rsidRDefault="00C944F7" w:rsidP="00422400">
            <w:pPr>
              <w:spacing w:before="40" w:after="40"/>
              <w:rPr>
                <w:lang w:val="en-IN"/>
              </w:rPr>
            </w:pPr>
            <w:r w:rsidRPr="00CE27BF">
              <w:t>CO5:</w:t>
            </w:r>
          </w:p>
        </w:tc>
        <w:tc>
          <w:tcPr>
            <w:tcW w:w="4565" w:type="pct"/>
            <w:shd w:val="clear" w:color="auto" w:fill="auto"/>
            <w:vAlign w:val="top"/>
          </w:tcPr>
          <w:p w:rsidR="00C944F7" w:rsidRPr="00CE27BF" w:rsidRDefault="00C944F7" w:rsidP="00422400">
            <w:pPr>
              <w:jc w:val="both"/>
              <w:cnfStyle w:val="000000000000" w:firstRow="0" w:lastRow="0" w:firstColumn="0" w:lastColumn="0" w:oddVBand="0" w:evenVBand="0" w:oddHBand="0" w:evenHBand="0" w:firstRowFirstColumn="0" w:firstRowLastColumn="0" w:lastRowFirstColumn="0" w:lastRowLastColumn="0"/>
            </w:pPr>
            <w:r w:rsidRPr="00CE27BF">
              <w:t>Build cost structure for Agriculture and IT sector</w:t>
            </w:r>
          </w:p>
        </w:tc>
      </w:tr>
    </w:tbl>
    <w:p w:rsidR="00C944F7" w:rsidRPr="00CE27BF" w:rsidRDefault="00C944F7" w:rsidP="00C944F7">
      <w:pPr>
        <w:rPr>
          <w:b/>
          <w:bCs/>
          <w:sz w:val="22"/>
          <w:szCs w:val="22"/>
        </w:rPr>
      </w:pPr>
      <w:r w:rsidRPr="00CE27BF">
        <w:rPr>
          <w:rStyle w:val="Heading4Char"/>
          <w:rFonts w:ascii="Times New Roman" w:hAnsi="Times New Roman"/>
          <w:color w:val="auto"/>
          <w:sz w:val="22"/>
          <w:szCs w:val="22"/>
        </w:rPr>
        <w:t>Unit I:</w:t>
      </w:r>
      <w:r w:rsidRPr="00CE27BF">
        <w:rPr>
          <w:b/>
          <w:sz w:val="22"/>
          <w:szCs w:val="22"/>
        </w:rPr>
        <w:tab/>
        <w:t>Introduction to Strategic Cost Management</w:t>
      </w:r>
    </w:p>
    <w:p w:rsidR="00C944F7" w:rsidRPr="00CE27BF" w:rsidRDefault="00C944F7" w:rsidP="00C944F7">
      <w:pPr>
        <w:jc w:val="both"/>
        <w:rPr>
          <w:sz w:val="22"/>
          <w:szCs w:val="22"/>
        </w:rPr>
      </w:pPr>
      <w:r w:rsidRPr="00CE27BF">
        <w:rPr>
          <w:sz w:val="22"/>
          <w:szCs w:val="22"/>
        </w:rPr>
        <w:t>Introduction to Strategic Cost Management (SCM) – Need for SCM – Differences between SCM and Traditional Cost Management - Value Chain Analysis: Meaning and steps - Quality Cost Management: Meaning of Quality and Quality Management – Cost of Quality – Indian Cost Accounting Standard 21 on Quality Control - Introduction to Lean System – Benefits of Lean System – Just in Time (JIT) – Kaizen Costing.</w:t>
      </w:r>
      <w:r w:rsidRPr="00CE27BF">
        <w:rPr>
          <w:b/>
          <w:sz w:val="22"/>
          <w:szCs w:val="22"/>
        </w:rPr>
        <w:tab/>
      </w:r>
      <w:r w:rsidRPr="00CE27BF">
        <w:rPr>
          <w:b/>
          <w:sz w:val="22"/>
          <w:szCs w:val="22"/>
        </w:rPr>
        <w:tab/>
      </w:r>
      <w:r w:rsidRPr="00CE27BF">
        <w:rPr>
          <w:b/>
          <w:sz w:val="22"/>
          <w:szCs w:val="22"/>
        </w:rPr>
        <w:tab/>
      </w:r>
    </w:p>
    <w:p w:rsidR="00C944F7" w:rsidRPr="00CE27BF" w:rsidRDefault="00C944F7" w:rsidP="00C944F7">
      <w:pPr>
        <w:tabs>
          <w:tab w:val="left" w:pos="7740"/>
        </w:tabs>
        <w:rPr>
          <w:b/>
          <w:bCs/>
          <w:sz w:val="22"/>
          <w:szCs w:val="22"/>
        </w:rPr>
      </w:pPr>
      <w:r w:rsidRPr="00CE27BF">
        <w:rPr>
          <w:rStyle w:val="Heading4Char"/>
          <w:rFonts w:ascii="Times New Roman" w:hAnsi="Times New Roman"/>
          <w:color w:val="auto"/>
          <w:sz w:val="22"/>
          <w:szCs w:val="22"/>
        </w:rPr>
        <w:t xml:space="preserve">Unit II: </w:t>
      </w:r>
      <w:r w:rsidRPr="00CE27BF">
        <w:rPr>
          <w:b/>
          <w:bCs/>
          <w:sz w:val="22"/>
          <w:szCs w:val="22"/>
        </w:rPr>
        <w:t>Cost Control and Reduction</w:t>
      </w:r>
    </w:p>
    <w:p w:rsidR="00C944F7" w:rsidRPr="00CE27BF" w:rsidRDefault="00C944F7" w:rsidP="00C944F7">
      <w:pPr>
        <w:jc w:val="both"/>
        <w:rPr>
          <w:sz w:val="22"/>
          <w:szCs w:val="22"/>
        </w:rPr>
      </w:pPr>
      <w:r w:rsidRPr="00CE27BF">
        <w:rPr>
          <w:sz w:val="22"/>
          <w:szCs w:val="22"/>
        </w:rPr>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Learning curve ratio and applications</w:t>
      </w:r>
      <w:r w:rsidRPr="00CE27BF">
        <w:rPr>
          <w:b/>
          <w:sz w:val="22"/>
          <w:szCs w:val="22"/>
        </w:rPr>
        <w:tab/>
      </w:r>
      <w:r w:rsidRPr="00CE27BF">
        <w:rPr>
          <w:b/>
          <w:sz w:val="22"/>
          <w:szCs w:val="22"/>
        </w:rPr>
        <w:tab/>
      </w:r>
    </w:p>
    <w:p w:rsidR="00C944F7" w:rsidRPr="00CE27BF" w:rsidRDefault="00C944F7" w:rsidP="00C944F7">
      <w:pPr>
        <w:tabs>
          <w:tab w:val="left" w:pos="7590"/>
        </w:tabs>
        <w:rPr>
          <w:b/>
          <w:bCs/>
          <w:sz w:val="22"/>
          <w:szCs w:val="22"/>
        </w:rPr>
      </w:pPr>
      <w:r w:rsidRPr="00CE27BF">
        <w:rPr>
          <w:rStyle w:val="Heading4Char"/>
          <w:rFonts w:ascii="Times New Roman" w:hAnsi="Times New Roman"/>
          <w:color w:val="auto"/>
          <w:sz w:val="22"/>
          <w:szCs w:val="22"/>
        </w:rPr>
        <w:t xml:space="preserve">Unit III: </w:t>
      </w:r>
      <w:r w:rsidRPr="00CE27BF">
        <w:rPr>
          <w:b/>
          <w:sz w:val="22"/>
          <w:szCs w:val="22"/>
        </w:rPr>
        <w:t>Activity Based Cost Management</w:t>
      </w:r>
    </w:p>
    <w:p w:rsidR="00C944F7" w:rsidRPr="00CE27BF" w:rsidRDefault="00C944F7" w:rsidP="00C944F7">
      <w:pPr>
        <w:jc w:val="both"/>
        <w:rPr>
          <w:sz w:val="22"/>
          <w:szCs w:val="22"/>
        </w:rPr>
      </w:pPr>
      <w:r w:rsidRPr="00CE27BF">
        <w:rPr>
          <w:sz w:val="22"/>
          <w:szCs w:val="22"/>
        </w:rPr>
        <w:t>Activity Based Cost Management: Concept, Purpose, Stages, Benefits, Relevance in Decision making and its Application in Budgeting – Practical problems.</w:t>
      </w:r>
      <w:r w:rsidRPr="00CE27BF">
        <w:rPr>
          <w:b/>
          <w:sz w:val="22"/>
          <w:szCs w:val="22"/>
        </w:rPr>
        <w:tab/>
      </w:r>
      <w:r w:rsidRPr="00CE27BF">
        <w:rPr>
          <w:b/>
          <w:sz w:val="22"/>
          <w:szCs w:val="22"/>
        </w:rPr>
        <w:tab/>
      </w:r>
    </w:p>
    <w:p w:rsidR="00C944F7" w:rsidRPr="00CE27BF" w:rsidRDefault="00C944F7" w:rsidP="00C944F7">
      <w:pPr>
        <w:tabs>
          <w:tab w:val="left" w:pos="7695"/>
        </w:tabs>
        <w:rPr>
          <w:b/>
          <w:bCs/>
          <w:sz w:val="22"/>
          <w:szCs w:val="22"/>
        </w:rPr>
      </w:pPr>
      <w:r w:rsidRPr="00CE27BF">
        <w:rPr>
          <w:rStyle w:val="Heading4Char"/>
          <w:rFonts w:ascii="Times New Roman" w:hAnsi="Times New Roman"/>
          <w:color w:val="auto"/>
          <w:sz w:val="22"/>
          <w:szCs w:val="22"/>
        </w:rPr>
        <w:t xml:space="preserve">Unit IV: </w:t>
      </w:r>
      <w:r w:rsidRPr="00CE27BF">
        <w:rPr>
          <w:b/>
          <w:sz w:val="22"/>
          <w:szCs w:val="22"/>
        </w:rPr>
        <w:t>Transfer Pricing</w:t>
      </w:r>
      <w:r w:rsidRPr="00CE27BF">
        <w:rPr>
          <w:b/>
          <w:sz w:val="22"/>
          <w:szCs w:val="22"/>
        </w:rPr>
        <w:tab/>
      </w:r>
      <w:r w:rsidRPr="00CE27BF">
        <w:rPr>
          <w:b/>
          <w:sz w:val="22"/>
          <w:szCs w:val="22"/>
        </w:rPr>
        <w:tab/>
      </w:r>
      <w:r w:rsidRPr="00CE27BF">
        <w:rPr>
          <w:b/>
          <w:sz w:val="22"/>
          <w:szCs w:val="22"/>
        </w:rPr>
        <w:tab/>
      </w:r>
    </w:p>
    <w:p w:rsidR="00C944F7" w:rsidRPr="00CE27BF" w:rsidRDefault="00C944F7" w:rsidP="00C944F7">
      <w:pPr>
        <w:jc w:val="both"/>
        <w:rPr>
          <w:sz w:val="22"/>
          <w:szCs w:val="22"/>
        </w:rPr>
      </w:pPr>
      <w:r w:rsidRPr="00CE27BF">
        <w:rPr>
          <w:sz w:val="22"/>
          <w:szCs w:val="22"/>
        </w:rPr>
        <w:t xml:space="preserve">Transfer Pricing: Meaning, Benefits, Methods: Pricing based on cost, Market price on transfer price, </w:t>
      </w:r>
      <w:proofErr w:type="gramStart"/>
      <w:r w:rsidRPr="00CE27BF">
        <w:rPr>
          <w:sz w:val="22"/>
          <w:szCs w:val="22"/>
        </w:rPr>
        <w:t>Negotiated</w:t>
      </w:r>
      <w:proofErr w:type="gramEnd"/>
      <w:r w:rsidRPr="00CE27BF">
        <w:rPr>
          <w:sz w:val="22"/>
          <w:szCs w:val="22"/>
        </w:rPr>
        <w:t xml:space="preserve"> pricing and Pricing based on opportunity costs – Practical Problems.</w:t>
      </w:r>
    </w:p>
    <w:p w:rsidR="00C944F7" w:rsidRPr="00CE27BF" w:rsidRDefault="00C944F7" w:rsidP="00C944F7">
      <w:pPr>
        <w:rPr>
          <w:b/>
          <w:bCs/>
          <w:sz w:val="22"/>
          <w:szCs w:val="22"/>
        </w:rPr>
      </w:pPr>
      <w:r w:rsidRPr="00CE27BF">
        <w:rPr>
          <w:rStyle w:val="Heading4Char"/>
          <w:rFonts w:ascii="Times New Roman" w:hAnsi="Times New Roman"/>
          <w:color w:val="auto"/>
          <w:sz w:val="22"/>
          <w:szCs w:val="22"/>
        </w:rPr>
        <w:t>Unit V:</w:t>
      </w:r>
      <w:r w:rsidRPr="00CE27BF">
        <w:rPr>
          <w:b/>
          <w:bCs/>
          <w:sz w:val="22"/>
          <w:szCs w:val="22"/>
        </w:rPr>
        <w:t xml:space="preserve"> Cost Management in Agriculture and IT sector</w:t>
      </w:r>
    </w:p>
    <w:p w:rsidR="00C944F7" w:rsidRPr="00CE27BF" w:rsidRDefault="00C944F7" w:rsidP="00C944F7">
      <w:pPr>
        <w:jc w:val="both"/>
        <w:rPr>
          <w:sz w:val="22"/>
          <w:szCs w:val="22"/>
        </w:rPr>
      </w:pPr>
      <w:r w:rsidRPr="00CE27BF">
        <w:rPr>
          <w:sz w:val="22"/>
          <w:szCs w:val="22"/>
        </w:rPr>
        <w:t>Agriculture Sector: Features, Cost Structure, Cost Management, Tools to measure the performance, Minimum Support Price and International Perspective – Information Technology Sector: Features, Cost Structure, Cost Management and International Perspective.</w:t>
      </w:r>
      <w:r w:rsidRPr="00CE27BF">
        <w:rPr>
          <w:b/>
          <w:sz w:val="22"/>
          <w:szCs w:val="22"/>
        </w:rPr>
        <w:tab/>
      </w:r>
    </w:p>
    <w:tbl>
      <w:tblPr>
        <w:tblW w:w="5000" w:type="pct"/>
        <w:tblBorders>
          <w:top w:val="thinThickThinMediumGap" w:sz="18" w:space="0" w:color="7030A0"/>
          <w:left w:val="thinThickThinMediumGap" w:sz="18" w:space="0" w:color="7030A0"/>
          <w:bottom w:val="thinThickThinMediumGap" w:sz="18" w:space="0" w:color="7030A0"/>
          <w:right w:val="thinThickThinMediumGap" w:sz="18" w:space="0" w:color="7030A0"/>
          <w:insideH w:val="thinThickThinMediumGap" w:sz="18" w:space="0" w:color="7030A0"/>
          <w:insideV w:val="thinThickThinMediumGap" w:sz="18" w:space="0" w:color="7030A0"/>
        </w:tblBorders>
        <w:tblLook w:val="04A0" w:firstRow="1" w:lastRow="0" w:firstColumn="1" w:lastColumn="0" w:noHBand="0" w:noVBand="1"/>
      </w:tblPr>
      <w:tblGrid>
        <w:gridCol w:w="9348"/>
      </w:tblGrid>
      <w:tr w:rsidR="005366C5" w:rsidRPr="00CE27BF" w:rsidTr="00422400">
        <w:trPr>
          <w:trHeight w:val="396"/>
        </w:trPr>
        <w:tc>
          <w:tcPr>
            <w:tcW w:w="5000" w:type="pct"/>
          </w:tcPr>
          <w:p w:rsidR="00C944F7" w:rsidRPr="00CE27BF" w:rsidRDefault="00C944F7" w:rsidP="00422400">
            <w:pPr>
              <w:pStyle w:val="Heading4"/>
              <w:jc w:val="center"/>
              <w:rPr>
                <w:rFonts w:ascii="Times New Roman" w:hAnsi="Times New Roman"/>
                <w:color w:val="auto"/>
                <w:szCs w:val="22"/>
              </w:rPr>
            </w:pPr>
            <w:r w:rsidRPr="00CE27BF">
              <w:rPr>
                <w:rFonts w:ascii="Times New Roman" w:hAnsi="Times New Roman"/>
                <w:color w:val="auto"/>
                <w:szCs w:val="22"/>
              </w:rPr>
              <w:t xml:space="preserve">Recent Trends </w:t>
            </w:r>
            <w:proofErr w:type="spellStart"/>
            <w:r w:rsidRPr="00CE27BF">
              <w:rPr>
                <w:rFonts w:ascii="Times New Roman" w:hAnsi="Times New Roman"/>
                <w:color w:val="auto"/>
                <w:szCs w:val="22"/>
              </w:rPr>
              <w:t>in</w:t>
            </w:r>
            <w:r w:rsidRPr="00CE27BF">
              <w:rPr>
                <w:rFonts w:ascii="Times New Roman" w:hAnsi="Times New Roman"/>
                <w:bCs/>
                <w:color w:val="auto"/>
                <w:szCs w:val="22"/>
              </w:rPr>
              <w:t>Strategic</w:t>
            </w:r>
            <w:proofErr w:type="spellEnd"/>
            <w:r w:rsidRPr="00CE27BF">
              <w:rPr>
                <w:rFonts w:ascii="Times New Roman" w:hAnsi="Times New Roman"/>
                <w:bCs/>
                <w:color w:val="auto"/>
                <w:szCs w:val="22"/>
              </w:rPr>
              <w:t xml:space="preserve"> Cost Management</w:t>
            </w:r>
          </w:p>
        </w:tc>
      </w:tr>
      <w:tr w:rsidR="00C944F7" w:rsidRPr="00CE27BF" w:rsidTr="00422400">
        <w:trPr>
          <w:trHeight w:val="712"/>
        </w:trPr>
        <w:tc>
          <w:tcPr>
            <w:tcW w:w="5000" w:type="pct"/>
          </w:tcPr>
          <w:p w:rsidR="00C944F7" w:rsidRPr="00CE27BF" w:rsidRDefault="00C944F7" w:rsidP="00422400">
            <w:pPr>
              <w:spacing w:before="60" w:after="60"/>
              <w:jc w:val="both"/>
            </w:pPr>
            <w:r w:rsidRPr="00CE27BF">
              <w:rPr>
                <w:sz w:val="22"/>
                <w:szCs w:val="22"/>
              </w:rPr>
              <w:t xml:space="preserve">Faculty member will impart the knowledge on recent trends in </w:t>
            </w:r>
            <w:r w:rsidRPr="00CE27BF">
              <w:rPr>
                <w:bCs/>
                <w:sz w:val="22"/>
                <w:szCs w:val="22"/>
              </w:rPr>
              <w:t xml:space="preserve">Strategic Cost </w:t>
            </w:r>
            <w:proofErr w:type="gramStart"/>
            <w:r w:rsidRPr="00CE27BF">
              <w:rPr>
                <w:bCs/>
                <w:sz w:val="22"/>
                <w:szCs w:val="22"/>
              </w:rPr>
              <w:t>Management</w:t>
            </w:r>
            <w:r w:rsidRPr="00CE27BF">
              <w:rPr>
                <w:sz w:val="22"/>
                <w:szCs w:val="22"/>
              </w:rPr>
              <w:t xml:space="preserve">  to</w:t>
            </w:r>
            <w:proofErr w:type="gramEnd"/>
            <w:r w:rsidRPr="00CE27BF">
              <w:rPr>
                <w:sz w:val="22"/>
                <w:szCs w:val="22"/>
              </w:rPr>
              <w:t xml:space="preserve"> the students and these components will not cover in the examination.</w:t>
            </w:r>
          </w:p>
        </w:tc>
      </w:tr>
    </w:tbl>
    <w:p w:rsidR="00C944F7" w:rsidRPr="00CE27BF" w:rsidRDefault="00C944F7" w:rsidP="00C944F7">
      <w:pPr>
        <w:jc w:val="both"/>
        <w:rPr>
          <w:b/>
          <w:sz w:val="22"/>
          <w:szCs w:val="22"/>
        </w:rPr>
      </w:pPr>
    </w:p>
    <w:tbl>
      <w:tblPr>
        <w:tblW w:w="5000" w:type="pct"/>
        <w:tblLook w:val="04A0" w:firstRow="1" w:lastRow="0" w:firstColumn="1" w:lastColumn="0" w:noHBand="0" w:noVBand="1"/>
      </w:tblPr>
      <w:tblGrid>
        <w:gridCol w:w="419"/>
        <w:gridCol w:w="17"/>
        <w:gridCol w:w="8912"/>
      </w:tblGrid>
      <w:tr w:rsidR="005366C5" w:rsidRPr="00CE27BF" w:rsidTr="00422400">
        <w:tc>
          <w:tcPr>
            <w:tcW w:w="5000" w:type="pct"/>
            <w:gridSpan w:val="3"/>
          </w:tcPr>
          <w:p w:rsidR="00C944F7" w:rsidRPr="00CE27BF" w:rsidRDefault="00C944F7" w:rsidP="006337CF">
            <w:pPr>
              <w:pStyle w:val="Heading2"/>
              <w:rPr>
                <w:lang w:val="en-IN"/>
              </w:rPr>
            </w:pPr>
            <w:r w:rsidRPr="00CE27BF">
              <w:lastRenderedPageBreak/>
              <w:t>Text Books:</w:t>
            </w:r>
          </w:p>
        </w:tc>
      </w:tr>
      <w:tr w:rsidR="005366C5" w:rsidRPr="00CE27BF" w:rsidTr="00422400">
        <w:tc>
          <w:tcPr>
            <w:tcW w:w="224" w:type="pct"/>
          </w:tcPr>
          <w:p w:rsidR="00C944F7" w:rsidRPr="00CE27BF" w:rsidRDefault="00C944F7" w:rsidP="00422400">
            <w:pPr>
              <w:spacing w:before="40" w:after="40"/>
              <w:rPr>
                <w:lang w:val="en-IN"/>
              </w:rPr>
            </w:pPr>
            <w:r w:rsidRPr="00CE27BF">
              <w:rPr>
                <w:sz w:val="22"/>
                <w:szCs w:val="22"/>
                <w:lang w:val="en-IN"/>
              </w:rPr>
              <w:t>1.</w:t>
            </w:r>
          </w:p>
        </w:tc>
        <w:tc>
          <w:tcPr>
            <w:tcW w:w="4776" w:type="pct"/>
            <w:gridSpan w:val="2"/>
          </w:tcPr>
          <w:p w:rsidR="00C944F7" w:rsidRPr="00CE27BF" w:rsidRDefault="00C944F7" w:rsidP="00422400">
            <w:pPr>
              <w:jc w:val="both"/>
              <w:rPr>
                <w:bCs/>
              </w:rPr>
            </w:pPr>
            <w:r w:rsidRPr="00CE27BF">
              <w:rPr>
                <w:bCs/>
                <w:sz w:val="22"/>
                <w:szCs w:val="22"/>
              </w:rPr>
              <w:t>Ravi M Kishore (2018), “Strategic Cost Management”, 5</w:t>
            </w:r>
            <w:r w:rsidRPr="00CE27BF">
              <w:rPr>
                <w:bCs/>
                <w:sz w:val="22"/>
                <w:szCs w:val="22"/>
                <w:vertAlign w:val="superscript"/>
              </w:rPr>
              <w:t>th</w:t>
            </w:r>
            <w:r w:rsidRPr="00CE27BF">
              <w:rPr>
                <w:bCs/>
                <w:sz w:val="22"/>
                <w:szCs w:val="22"/>
              </w:rPr>
              <w:t xml:space="preserve"> Edition, </w:t>
            </w:r>
            <w:proofErr w:type="spellStart"/>
            <w:r w:rsidRPr="00CE27BF">
              <w:rPr>
                <w:bCs/>
                <w:sz w:val="22"/>
                <w:szCs w:val="22"/>
              </w:rPr>
              <w:t>Taxmann</w:t>
            </w:r>
            <w:proofErr w:type="spellEnd"/>
            <w:r w:rsidRPr="00CE27BF">
              <w:rPr>
                <w:bCs/>
                <w:sz w:val="22"/>
                <w:szCs w:val="22"/>
              </w:rPr>
              <w:t xml:space="preserve"> Publications Pvt. Ltd, New Delhi.</w:t>
            </w:r>
          </w:p>
        </w:tc>
      </w:tr>
      <w:tr w:rsidR="005366C5" w:rsidRPr="00CE27BF" w:rsidTr="00422400">
        <w:tc>
          <w:tcPr>
            <w:tcW w:w="224" w:type="pct"/>
          </w:tcPr>
          <w:p w:rsidR="00C944F7" w:rsidRPr="00CE27BF" w:rsidRDefault="00C944F7" w:rsidP="00422400">
            <w:pPr>
              <w:spacing w:before="40" w:after="40"/>
              <w:rPr>
                <w:lang w:val="en-IN"/>
              </w:rPr>
            </w:pPr>
            <w:r w:rsidRPr="00CE27BF">
              <w:rPr>
                <w:sz w:val="22"/>
                <w:szCs w:val="22"/>
                <w:lang w:val="en-IN"/>
              </w:rPr>
              <w:t>2.</w:t>
            </w:r>
          </w:p>
        </w:tc>
        <w:tc>
          <w:tcPr>
            <w:tcW w:w="4776" w:type="pct"/>
            <w:gridSpan w:val="2"/>
          </w:tcPr>
          <w:p w:rsidR="00C944F7" w:rsidRPr="00CE27BF" w:rsidRDefault="00C944F7" w:rsidP="00422400">
            <w:pPr>
              <w:jc w:val="both"/>
              <w:rPr>
                <w:bCs/>
              </w:rPr>
            </w:pPr>
            <w:proofErr w:type="spellStart"/>
            <w:r w:rsidRPr="00CE27BF">
              <w:rPr>
                <w:bCs/>
                <w:sz w:val="22"/>
                <w:szCs w:val="22"/>
              </w:rPr>
              <w:t>Bandgar</w:t>
            </w:r>
            <w:proofErr w:type="spellEnd"/>
            <w:r w:rsidRPr="00CE27BF">
              <w:rPr>
                <w:bCs/>
                <w:sz w:val="22"/>
                <w:szCs w:val="22"/>
              </w:rPr>
              <w:t xml:space="preserve"> P. K., (2017), “Strategic Cost Management”, 1</w:t>
            </w:r>
            <w:r w:rsidRPr="00CE27BF">
              <w:rPr>
                <w:bCs/>
                <w:sz w:val="22"/>
                <w:szCs w:val="22"/>
                <w:vertAlign w:val="superscript"/>
              </w:rPr>
              <w:t>st</w:t>
            </w:r>
            <w:r w:rsidRPr="00CE27BF">
              <w:rPr>
                <w:bCs/>
                <w:sz w:val="22"/>
                <w:szCs w:val="22"/>
              </w:rPr>
              <w:t xml:space="preserve"> Edition, Himalaya Publishing House Pvt Ltd, Mumbai. </w:t>
            </w:r>
          </w:p>
        </w:tc>
      </w:tr>
      <w:tr w:rsidR="005366C5" w:rsidRPr="00CE27BF" w:rsidTr="00422400">
        <w:tc>
          <w:tcPr>
            <w:tcW w:w="224" w:type="pct"/>
          </w:tcPr>
          <w:p w:rsidR="00C944F7" w:rsidRPr="00CE27BF" w:rsidRDefault="00C944F7" w:rsidP="00422400">
            <w:pPr>
              <w:spacing w:before="40" w:after="40"/>
              <w:rPr>
                <w:lang w:val="en-IN"/>
              </w:rPr>
            </w:pPr>
            <w:r w:rsidRPr="00CE27BF">
              <w:rPr>
                <w:sz w:val="22"/>
                <w:szCs w:val="22"/>
                <w:lang w:val="en-IN"/>
              </w:rPr>
              <w:t>3.</w:t>
            </w:r>
          </w:p>
        </w:tc>
        <w:tc>
          <w:tcPr>
            <w:tcW w:w="4776" w:type="pct"/>
            <w:gridSpan w:val="2"/>
          </w:tcPr>
          <w:p w:rsidR="00C944F7" w:rsidRPr="00CE27BF" w:rsidRDefault="00C944F7" w:rsidP="00422400">
            <w:pPr>
              <w:jc w:val="both"/>
              <w:rPr>
                <w:bCs/>
              </w:rPr>
            </w:pPr>
            <w:proofErr w:type="spellStart"/>
            <w:r w:rsidRPr="00CE27BF">
              <w:rPr>
                <w:bCs/>
                <w:sz w:val="22"/>
                <w:szCs w:val="22"/>
              </w:rPr>
              <w:t>Sexena</w:t>
            </w:r>
            <w:proofErr w:type="spellEnd"/>
            <w:r w:rsidRPr="00CE27BF">
              <w:rPr>
                <w:bCs/>
                <w:sz w:val="22"/>
                <w:szCs w:val="22"/>
              </w:rPr>
              <w:t xml:space="preserve"> V. K., (2020), “Strategic Cost Management and Performance Evaluation”, 1</w:t>
            </w:r>
            <w:r w:rsidRPr="00CE27BF">
              <w:rPr>
                <w:bCs/>
                <w:sz w:val="22"/>
                <w:szCs w:val="22"/>
                <w:vertAlign w:val="superscript"/>
              </w:rPr>
              <w:t>st</w:t>
            </w:r>
            <w:r w:rsidRPr="00CE27BF">
              <w:rPr>
                <w:bCs/>
                <w:sz w:val="22"/>
                <w:szCs w:val="22"/>
              </w:rPr>
              <w:t xml:space="preserve"> Edition, Sultan Chand &amp; Sons, New Delhi.</w:t>
            </w:r>
          </w:p>
        </w:tc>
      </w:tr>
      <w:tr w:rsidR="005366C5" w:rsidRPr="00CE27BF" w:rsidTr="00422400">
        <w:tc>
          <w:tcPr>
            <w:tcW w:w="224" w:type="pct"/>
          </w:tcPr>
          <w:p w:rsidR="00C944F7" w:rsidRPr="00CE27BF" w:rsidRDefault="00C944F7" w:rsidP="00422400">
            <w:pPr>
              <w:spacing w:before="40" w:after="40"/>
              <w:rPr>
                <w:lang w:val="en-IN"/>
              </w:rPr>
            </w:pPr>
            <w:r w:rsidRPr="00CE27BF">
              <w:rPr>
                <w:sz w:val="22"/>
                <w:szCs w:val="22"/>
                <w:lang w:val="en-IN"/>
              </w:rPr>
              <w:t>4.</w:t>
            </w:r>
          </w:p>
        </w:tc>
        <w:tc>
          <w:tcPr>
            <w:tcW w:w="4776" w:type="pct"/>
            <w:gridSpan w:val="2"/>
            <w:vAlign w:val="center"/>
          </w:tcPr>
          <w:p w:rsidR="00C944F7" w:rsidRPr="00CE27BF" w:rsidRDefault="00C944F7" w:rsidP="00422400">
            <w:pPr>
              <w:jc w:val="both"/>
            </w:pPr>
            <w:r w:rsidRPr="00CE27BF">
              <w:rPr>
                <w:sz w:val="22"/>
                <w:szCs w:val="22"/>
              </w:rPr>
              <w:t xml:space="preserve">Jain S.P. and Narang KL </w:t>
            </w:r>
            <w:proofErr w:type="gramStart"/>
            <w:r w:rsidRPr="00CE27BF">
              <w:rPr>
                <w:sz w:val="22"/>
                <w:szCs w:val="22"/>
              </w:rPr>
              <w:t>2016,Cost</w:t>
            </w:r>
            <w:proofErr w:type="gramEnd"/>
            <w:r w:rsidRPr="00CE27BF">
              <w:rPr>
                <w:sz w:val="22"/>
                <w:szCs w:val="22"/>
              </w:rPr>
              <w:t xml:space="preserve"> Accounting, Kalyani Publishers, Ludhiana </w:t>
            </w:r>
          </w:p>
        </w:tc>
      </w:tr>
      <w:tr w:rsidR="005366C5" w:rsidRPr="00CE27BF" w:rsidTr="00422400">
        <w:tc>
          <w:tcPr>
            <w:tcW w:w="5000" w:type="pct"/>
            <w:gridSpan w:val="3"/>
          </w:tcPr>
          <w:p w:rsidR="00C944F7" w:rsidRPr="00CE27BF" w:rsidRDefault="00C944F7" w:rsidP="006337CF">
            <w:pPr>
              <w:pStyle w:val="Heading2"/>
              <w:rPr>
                <w:lang w:val="en-IN"/>
              </w:rPr>
            </w:pPr>
            <w:r w:rsidRPr="00CE27BF">
              <w:t>Supplementary Readings:</w:t>
            </w:r>
          </w:p>
        </w:tc>
      </w:tr>
      <w:tr w:rsidR="005366C5" w:rsidRPr="00CE27BF" w:rsidTr="00422400">
        <w:tc>
          <w:tcPr>
            <w:tcW w:w="233" w:type="pct"/>
            <w:gridSpan w:val="2"/>
          </w:tcPr>
          <w:p w:rsidR="00C944F7" w:rsidRPr="00CE27BF" w:rsidRDefault="00C944F7" w:rsidP="00422400">
            <w:pPr>
              <w:spacing w:before="40" w:after="40"/>
              <w:rPr>
                <w:lang w:val="en-IN"/>
              </w:rPr>
            </w:pPr>
            <w:r w:rsidRPr="00CE27BF">
              <w:rPr>
                <w:sz w:val="22"/>
                <w:szCs w:val="22"/>
                <w:lang w:val="en-IN"/>
              </w:rPr>
              <w:t>1.</w:t>
            </w:r>
          </w:p>
        </w:tc>
        <w:tc>
          <w:tcPr>
            <w:tcW w:w="4767" w:type="pct"/>
          </w:tcPr>
          <w:p w:rsidR="00C944F7" w:rsidRPr="00CE27BF" w:rsidRDefault="00C944F7" w:rsidP="00422400">
            <w:pPr>
              <w:jc w:val="both"/>
              <w:rPr>
                <w:bCs/>
              </w:rPr>
            </w:pPr>
            <w:r w:rsidRPr="00CE27BF">
              <w:rPr>
                <w:sz w:val="22"/>
                <w:szCs w:val="22"/>
                <w:shd w:val="clear" w:color="auto" w:fill="FFFFFF"/>
              </w:rPr>
              <w:t xml:space="preserve">John K Shank and Vijay Govindarajan </w:t>
            </w:r>
            <w:r w:rsidRPr="00CE27BF">
              <w:rPr>
                <w:bCs/>
                <w:sz w:val="22"/>
                <w:szCs w:val="22"/>
              </w:rPr>
              <w:t>(2008)</w:t>
            </w:r>
            <w:r w:rsidRPr="00CE27BF">
              <w:rPr>
                <w:sz w:val="22"/>
                <w:szCs w:val="22"/>
                <w:shd w:val="clear" w:color="auto" w:fill="FFFFFF"/>
              </w:rPr>
              <w:t xml:space="preserve">, </w:t>
            </w:r>
            <w:r w:rsidRPr="00CE27BF">
              <w:rPr>
                <w:bCs/>
                <w:sz w:val="22"/>
                <w:szCs w:val="22"/>
              </w:rPr>
              <w:t xml:space="preserve">Strategic Cost Management, </w:t>
            </w:r>
            <w:r w:rsidRPr="00CE27BF">
              <w:rPr>
                <w:sz w:val="22"/>
                <w:szCs w:val="22"/>
                <w:shd w:val="clear" w:color="auto" w:fill="FFFFFF"/>
              </w:rPr>
              <w:t>Simon &amp; Schuster; Latest edition, UK</w:t>
            </w:r>
          </w:p>
        </w:tc>
      </w:tr>
      <w:tr w:rsidR="005366C5" w:rsidRPr="00CE27BF" w:rsidTr="00422400">
        <w:tc>
          <w:tcPr>
            <w:tcW w:w="233" w:type="pct"/>
            <w:gridSpan w:val="2"/>
          </w:tcPr>
          <w:p w:rsidR="00C944F7" w:rsidRPr="00CE27BF" w:rsidRDefault="00C944F7" w:rsidP="00422400">
            <w:pPr>
              <w:spacing w:before="40" w:after="40"/>
              <w:rPr>
                <w:lang w:val="en-IN"/>
              </w:rPr>
            </w:pPr>
            <w:r w:rsidRPr="00CE27BF">
              <w:rPr>
                <w:sz w:val="22"/>
                <w:szCs w:val="22"/>
                <w:lang w:val="en-IN"/>
              </w:rPr>
              <w:t>2.</w:t>
            </w:r>
          </w:p>
        </w:tc>
        <w:tc>
          <w:tcPr>
            <w:tcW w:w="4767" w:type="pct"/>
          </w:tcPr>
          <w:p w:rsidR="00C944F7" w:rsidRPr="00CE27BF" w:rsidRDefault="00C944F7" w:rsidP="00422400">
            <w:pPr>
              <w:jc w:val="both"/>
              <w:rPr>
                <w:bCs/>
              </w:rPr>
            </w:pPr>
            <w:r w:rsidRPr="00CE27BF">
              <w:rPr>
                <w:bCs/>
                <w:sz w:val="22"/>
                <w:szCs w:val="22"/>
              </w:rPr>
              <w:t>Jawahar Lal, (2015), “Strategic Cost Management”, 1</w:t>
            </w:r>
            <w:r w:rsidRPr="00CE27BF">
              <w:rPr>
                <w:bCs/>
                <w:sz w:val="22"/>
                <w:szCs w:val="22"/>
                <w:vertAlign w:val="superscript"/>
              </w:rPr>
              <w:t>st</w:t>
            </w:r>
            <w:r w:rsidRPr="00CE27BF">
              <w:rPr>
                <w:bCs/>
                <w:sz w:val="22"/>
                <w:szCs w:val="22"/>
              </w:rPr>
              <w:t xml:space="preserve"> Edition, Himalaya Publishing House Pvt Ltd, Mumbai.)</w:t>
            </w:r>
          </w:p>
        </w:tc>
      </w:tr>
      <w:tr w:rsidR="005366C5" w:rsidRPr="00CE27BF" w:rsidTr="00422400">
        <w:tc>
          <w:tcPr>
            <w:tcW w:w="233" w:type="pct"/>
            <w:gridSpan w:val="2"/>
          </w:tcPr>
          <w:p w:rsidR="00C944F7" w:rsidRPr="00CE27BF" w:rsidRDefault="00C944F7" w:rsidP="00422400">
            <w:pPr>
              <w:spacing w:before="40" w:after="40"/>
              <w:rPr>
                <w:lang w:val="en-IN"/>
              </w:rPr>
            </w:pPr>
            <w:r w:rsidRPr="00CE27BF">
              <w:rPr>
                <w:sz w:val="22"/>
                <w:szCs w:val="22"/>
                <w:lang w:val="en-IN"/>
              </w:rPr>
              <w:t>3.</w:t>
            </w:r>
          </w:p>
        </w:tc>
        <w:tc>
          <w:tcPr>
            <w:tcW w:w="4767" w:type="pct"/>
          </w:tcPr>
          <w:p w:rsidR="00C944F7" w:rsidRPr="00CE27BF" w:rsidRDefault="00C944F7" w:rsidP="00422400">
            <w:pPr>
              <w:pBdr>
                <w:top w:val="nil"/>
                <w:left w:val="nil"/>
                <w:bottom w:val="nil"/>
                <w:right w:val="nil"/>
                <w:between w:val="nil"/>
              </w:pBdr>
              <w:ind w:right="113"/>
              <w:jc w:val="both"/>
            </w:pPr>
            <w:r w:rsidRPr="00CE27BF">
              <w:rPr>
                <w:bCs/>
                <w:sz w:val="22"/>
                <w:szCs w:val="22"/>
              </w:rPr>
              <w:t>Arora M. N., (2021), “A Text Book of Cost and Management Accounting”, 11</w:t>
            </w:r>
            <w:r w:rsidRPr="00CE27BF">
              <w:rPr>
                <w:bCs/>
                <w:sz w:val="22"/>
                <w:szCs w:val="22"/>
                <w:vertAlign w:val="superscript"/>
              </w:rPr>
              <w:t>th</w:t>
            </w:r>
            <w:r w:rsidRPr="00CE27BF">
              <w:rPr>
                <w:bCs/>
                <w:sz w:val="22"/>
                <w:szCs w:val="22"/>
              </w:rPr>
              <w:t xml:space="preserve"> Edition, Vikas Publishing House Pvt. Ltd., New Delhi.</w:t>
            </w:r>
          </w:p>
        </w:tc>
      </w:tr>
      <w:tr w:rsidR="005366C5" w:rsidRPr="00CE27BF" w:rsidTr="00422400">
        <w:tc>
          <w:tcPr>
            <w:tcW w:w="233" w:type="pct"/>
            <w:gridSpan w:val="2"/>
          </w:tcPr>
          <w:p w:rsidR="00C944F7" w:rsidRPr="00CE27BF" w:rsidRDefault="00C944F7" w:rsidP="00422400">
            <w:pPr>
              <w:spacing w:before="40" w:after="40"/>
              <w:rPr>
                <w:lang w:val="en-IN"/>
              </w:rPr>
            </w:pPr>
            <w:r w:rsidRPr="00CE27BF">
              <w:rPr>
                <w:sz w:val="22"/>
                <w:szCs w:val="22"/>
                <w:lang w:val="en-IN"/>
              </w:rPr>
              <w:t>4.</w:t>
            </w:r>
          </w:p>
        </w:tc>
        <w:tc>
          <w:tcPr>
            <w:tcW w:w="4767" w:type="pct"/>
          </w:tcPr>
          <w:p w:rsidR="00C944F7" w:rsidRPr="00CE27BF" w:rsidRDefault="00C944F7" w:rsidP="00422400">
            <w:pPr>
              <w:jc w:val="both"/>
            </w:pPr>
            <w:r w:rsidRPr="00CE27BF">
              <w:rPr>
                <w:sz w:val="22"/>
                <w:szCs w:val="22"/>
              </w:rPr>
              <w:t xml:space="preserve">Lal Nigam B.M. and Jain I.C 2017, Cost Accounting Principles and Practice Hall of India, New </w:t>
            </w:r>
            <w:proofErr w:type="gramStart"/>
            <w:r w:rsidRPr="00CE27BF">
              <w:rPr>
                <w:sz w:val="22"/>
                <w:szCs w:val="22"/>
              </w:rPr>
              <w:t>Delhi,.</w:t>
            </w:r>
            <w:proofErr w:type="gramEnd"/>
          </w:p>
        </w:tc>
      </w:tr>
    </w:tbl>
    <w:p w:rsidR="00C944F7" w:rsidRPr="00CE27BF" w:rsidRDefault="00C944F7" w:rsidP="00C944F7">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400"/>
        <w:gridCol w:w="8744"/>
      </w:tblGrid>
      <w:tr w:rsidR="005366C5" w:rsidRPr="00CE27BF" w:rsidTr="00422400">
        <w:tc>
          <w:tcPr>
            <w:tcW w:w="8854" w:type="dxa"/>
            <w:gridSpan w:val="2"/>
          </w:tcPr>
          <w:p w:rsidR="00C944F7" w:rsidRPr="00CE27BF" w:rsidRDefault="00C944F7" w:rsidP="006337CF">
            <w:pPr>
              <w:pStyle w:val="Heading2"/>
              <w:rPr>
                <w:lang w:val="en-IN"/>
              </w:rPr>
            </w:pPr>
            <w:r w:rsidRPr="00CE27BF">
              <w:t>Web Reference:</w:t>
            </w:r>
          </w:p>
        </w:tc>
      </w:tr>
      <w:tr w:rsidR="005366C5" w:rsidRPr="00CE27BF" w:rsidTr="00422400">
        <w:tc>
          <w:tcPr>
            <w:tcW w:w="400" w:type="dxa"/>
          </w:tcPr>
          <w:p w:rsidR="00C944F7" w:rsidRPr="00CE27BF" w:rsidRDefault="00C944F7" w:rsidP="00422400">
            <w:pPr>
              <w:spacing w:before="40" w:after="40"/>
              <w:rPr>
                <w:lang w:val="en-IN"/>
              </w:rPr>
            </w:pPr>
            <w:r w:rsidRPr="00CE27BF">
              <w:rPr>
                <w:sz w:val="22"/>
                <w:szCs w:val="22"/>
                <w:lang w:val="en-IN"/>
              </w:rPr>
              <w:t>1.</w:t>
            </w:r>
          </w:p>
        </w:tc>
        <w:tc>
          <w:tcPr>
            <w:tcW w:w="8454" w:type="dxa"/>
            <w:vAlign w:val="center"/>
          </w:tcPr>
          <w:p w:rsidR="00C944F7" w:rsidRPr="00CE27BF" w:rsidRDefault="00C944F7" w:rsidP="00422400">
            <w:pPr>
              <w:shd w:val="clear" w:color="auto" w:fill="FFFFFF"/>
              <w:jc w:val="both"/>
              <w:rPr>
                <w:bCs/>
                <w:lang w:val="en-IN"/>
              </w:rPr>
            </w:pPr>
            <w:r w:rsidRPr="00CE27BF">
              <w:rPr>
                <w:bCs/>
                <w:sz w:val="22"/>
                <w:szCs w:val="22"/>
                <w:lang w:val="en-IN"/>
              </w:rPr>
              <w:t>https://www.accountingtools.com/articles/strategic-cost-management.html#:~:text=</w:t>
            </w:r>
          </w:p>
          <w:p w:rsidR="00C944F7" w:rsidRPr="00CE27BF" w:rsidRDefault="00C944F7" w:rsidP="00422400">
            <w:pPr>
              <w:shd w:val="clear" w:color="auto" w:fill="FFFFFF"/>
              <w:jc w:val="both"/>
              <w:rPr>
                <w:bCs/>
                <w:lang w:val="en-IN"/>
              </w:rPr>
            </w:pPr>
            <w:r w:rsidRPr="00CE27BF">
              <w:rPr>
                <w:bCs/>
                <w:sz w:val="22"/>
                <w:szCs w:val="22"/>
                <w:lang w:val="en-IN"/>
              </w:rPr>
              <w:t>Strategic%20cost%20management%20is%20</w:t>
            </w:r>
            <w:proofErr w:type="gramStart"/>
            <w:r w:rsidRPr="00CE27BF">
              <w:rPr>
                <w:bCs/>
                <w:sz w:val="22"/>
                <w:szCs w:val="22"/>
                <w:lang w:val="en-IN"/>
              </w:rPr>
              <w:t>the,it</w:t>
            </w:r>
            <w:proofErr w:type="gramEnd"/>
            <w:r w:rsidRPr="00CE27BF">
              <w:rPr>
                <w:bCs/>
                <w:sz w:val="22"/>
                <w:szCs w:val="22"/>
                <w:lang w:val="en-IN"/>
              </w:rPr>
              <w:t>%20or%20have%20no%20impact.</w:t>
            </w:r>
          </w:p>
        </w:tc>
      </w:tr>
      <w:tr w:rsidR="005366C5" w:rsidRPr="00CE27BF" w:rsidTr="00422400">
        <w:tc>
          <w:tcPr>
            <w:tcW w:w="400" w:type="dxa"/>
          </w:tcPr>
          <w:p w:rsidR="00C944F7" w:rsidRPr="00CE27BF" w:rsidRDefault="00C944F7" w:rsidP="00422400">
            <w:pPr>
              <w:spacing w:before="40" w:after="40"/>
              <w:rPr>
                <w:lang w:val="en-IN"/>
              </w:rPr>
            </w:pPr>
            <w:r w:rsidRPr="00CE27BF">
              <w:rPr>
                <w:sz w:val="22"/>
                <w:szCs w:val="22"/>
                <w:lang w:val="en-IN"/>
              </w:rPr>
              <w:t>2.</w:t>
            </w:r>
          </w:p>
        </w:tc>
        <w:tc>
          <w:tcPr>
            <w:tcW w:w="8454" w:type="dxa"/>
            <w:vAlign w:val="center"/>
          </w:tcPr>
          <w:p w:rsidR="00C944F7" w:rsidRPr="00CE27BF" w:rsidRDefault="00C944F7" w:rsidP="00422400">
            <w:pPr>
              <w:shd w:val="clear" w:color="auto" w:fill="FFFFFF"/>
              <w:jc w:val="both"/>
              <w:rPr>
                <w:bCs/>
                <w:lang w:val="en-IN"/>
              </w:rPr>
            </w:pPr>
            <w:r w:rsidRPr="00CE27BF">
              <w:rPr>
                <w:bCs/>
                <w:sz w:val="22"/>
                <w:szCs w:val="22"/>
              </w:rPr>
              <w:t>https://ca-final.in/wp-content/uploads/2018/09/Chapter-4-Cost-Management-Techniques.pdf</w:t>
            </w:r>
          </w:p>
        </w:tc>
      </w:tr>
      <w:tr w:rsidR="005366C5" w:rsidRPr="00CE27BF" w:rsidTr="00422400">
        <w:tc>
          <w:tcPr>
            <w:tcW w:w="400" w:type="dxa"/>
          </w:tcPr>
          <w:p w:rsidR="00C944F7" w:rsidRPr="00CE27BF" w:rsidRDefault="00C944F7" w:rsidP="00422400">
            <w:pPr>
              <w:spacing w:before="40" w:after="40"/>
              <w:rPr>
                <w:lang w:val="en-IN"/>
              </w:rPr>
            </w:pPr>
            <w:r w:rsidRPr="00CE27BF">
              <w:rPr>
                <w:sz w:val="22"/>
                <w:szCs w:val="22"/>
                <w:lang w:val="en-IN"/>
              </w:rPr>
              <w:t>3.</w:t>
            </w:r>
          </w:p>
        </w:tc>
        <w:tc>
          <w:tcPr>
            <w:tcW w:w="8454" w:type="dxa"/>
            <w:vAlign w:val="center"/>
          </w:tcPr>
          <w:p w:rsidR="00C944F7" w:rsidRPr="00CE27BF" w:rsidRDefault="00C944F7" w:rsidP="00422400">
            <w:pPr>
              <w:shd w:val="clear" w:color="auto" w:fill="FFFFFF"/>
              <w:rPr>
                <w:bCs/>
                <w:lang w:val="en-IN"/>
              </w:rPr>
            </w:pPr>
            <w:r w:rsidRPr="00CE27BF">
              <w:rPr>
                <w:bCs/>
                <w:sz w:val="22"/>
                <w:szCs w:val="22"/>
                <w:lang w:val="en-IN"/>
              </w:rPr>
              <w:t>https://resource.cdn.icai.org/66530bos53753-cp5.pdf</w:t>
            </w:r>
          </w:p>
          <w:p w:rsidR="00C944F7" w:rsidRPr="00CE27BF" w:rsidRDefault="00C944F7" w:rsidP="00422400">
            <w:pPr>
              <w:shd w:val="clear" w:color="auto" w:fill="FFFFFF"/>
            </w:pPr>
          </w:p>
          <w:p w:rsidR="00C944F7" w:rsidRPr="00CE27BF" w:rsidRDefault="00C944F7" w:rsidP="00422400">
            <w:pPr>
              <w:pStyle w:val="Default"/>
              <w:jc w:val="center"/>
              <w:rPr>
                <w:b/>
                <w:color w:val="auto"/>
                <w:sz w:val="22"/>
                <w:szCs w:val="22"/>
              </w:rPr>
            </w:pPr>
            <w:r w:rsidRPr="00CE27BF">
              <w:rPr>
                <w:b/>
                <w:bCs/>
                <w:color w:val="auto"/>
                <w:sz w:val="22"/>
                <w:szCs w:val="22"/>
              </w:rPr>
              <w:t xml:space="preserve">Note: </w:t>
            </w:r>
            <w:r w:rsidRPr="00CE27BF">
              <w:rPr>
                <w:b/>
                <w:color w:val="auto"/>
                <w:sz w:val="22"/>
                <w:szCs w:val="22"/>
              </w:rPr>
              <w:t>Question Paper shall cover 40%Theory and 60% Problems.</w:t>
            </w:r>
          </w:p>
          <w:p w:rsidR="00C944F7" w:rsidRPr="00CE27BF" w:rsidRDefault="00C944F7" w:rsidP="00422400">
            <w:pPr>
              <w:shd w:val="clear" w:color="auto" w:fill="FFFFFF"/>
            </w:pPr>
          </w:p>
        </w:tc>
      </w:tr>
      <w:tr w:rsidR="005366C5" w:rsidRPr="00CE27BF" w:rsidTr="00422400">
        <w:tc>
          <w:tcPr>
            <w:tcW w:w="400" w:type="dxa"/>
          </w:tcPr>
          <w:p w:rsidR="00C944F7" w:rsidRPr="00CE27BF" w:rsidRDefault="00C944F7" w:rsidP="00422400">
            <w:pPr>
              <w:spacing w:before="40" w:after="40"/>
              <w:rPr>
                <w:lang w:val="en-IN"/>
              </w:rPr>
            </w:pPr>
          </w:p>
        </w:tc>
        <w:tc>
          <w:tcPr>
            <w:tcW w:w="8744" w:type="dxa"/>
          </w:tcPr>
          <w:p w:rsidR="00C944F7" w:rsidRPr="00CE27BF" w:rsidRDefault="00C944F7" w:rsidP="00422400">
            <w:pPr>
              <w:pStyle w:val="NormalWeb"/>
              <w:shd w:val="clear" w:color="auto" w:fill="FFFFFF"/>
              <w:spacing w:before="0" w:beforeAutospacing="0" w:after="0" w:afterAutospacing="0"/>
            </w:pPr>
          </w:p>
          <w:p w:rsidR="00C944F7" w:rsidRPr="00CE27BF" w:rsidRDefault="00C944F7"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0"/>
              <w:gridCol w:w="338"/>
              <w:gridCol w:w="338"/>
              <w:gridCol w:w="338"/>
              <w:gridCol w:w="338"/>
              <w:gridCol w:w="338"/>
              <w:gridCol w:w="338"/>
              <w:gridCol w:w="338"/>
              <w:gridCol w:w="338"/>
              <w:gridCol w:w="338"/>
              <w:gridCol w:w="461"/>
              <w:gridCol w:w="461"/>
              <w:gridCol w:w="461"/>
              <w:gridCol w:w="799"/>
              <w:gridCol w:w="466"/>
              <w:gridCol w:w="478"/>
              <w:gridCol w:w="483"/>
              <w:gridCol w:w="957"/>
            </w:tblGrid>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sz w:val="22"/>
                      <w:szCs w:val="22"/>
                    </w:rPr>
                  </w:pPr>
                </w:p>
              </w:tc>
              <w:tc>
                <w:tcPr>
                  <w:tcW w:w="2602" w:type="pct"/>
                  <w:gridSpan w:val="12"/>
                  <w:shd w:val="clear" w:color="auto" w:fill="auto"/>
                  <w:vAlign w:val="center"/>
                </w:tcPr>
                <w:p w:rsidR="00C944F7" w:rsidRPr="00CE27BF" w:rsidRDefault="00C944F7" w:rsidP="00043481">
                  <w:pPr>
                    <w:spacing w:before="60" w:afterLines="60" w:after="144"/>
                    <w:jc w:val="center"/>
                    <w:rPr>
                      <w:b/>
                      <w:bCs/>
                      <w:sz w:val="22"/>
                      <w:szCs w:val="22"/>
                    </w:rPr>
                  </w:pPr>
                  <w:r w:rsidRPr="00CE27BF">
                    <w:rPr>
                      <w:b/>
                      <w:bCs/>
                      <w:sz w:val="22"/>
                      <w:szCs w:val="22"/>
                    </w:rPr>
                    <w:t>Programme Outcomes</w:t>
                  </w:r>
                </w:p>
              </w:tc>
              <w:tc>
                <w:tcPr>
                  <w:tcW w:w="1874" w:type="pct"/>
                  <w:gridSpan w:val="5"/>
                  <w:shd w:val="clear" w:color="auto" w:fill="auto"/>
                  <w:vAlign w:val="center"/>
                </w:tcPr>
                <w:p w:rsidR="00C944F7" w:rsidRPr="00CE27BF" w:rsidRDefault="00C944F7"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11</w:t>
                  </w:r>
                </w:p>
              </w:tc>
              <w:tc>
                <w:tcPr>
                  <w:tcW w:w="271"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12</w:t>
                  </w:r>
                </w:p>
              </w:tc>
              <w:tc>
                <w:tcPr>
                  <w:tcW w:w="470"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1</w:t>
                  </w:r>
                </w:p>
              </w:tc>
              <w:tc>
                <w:tcPr>
                  <w:tcW w:w="274"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4</w:t>
                  </w:r>
                </w:p>
              </w:tc>
              <w:tc>
                <w:tcPr>
                  <w:tcW w:w="560" w:type="pct"/>
                  <w:shd w:val="clear" w:color="auto" w:fill="auto"/>
                  <w:vAlign w:val="center"/>
                </w:tcPr>
                <w:p w:rsidR="00C944F7" w:rsidRPr="00CE27BF" w:rsidRDefault="00C944F7" w:rsidP="00043481">
                  <w:pPr>
                    <w:spacing w:before="60" w:afterLines="60" w:after="144"/>
                    <w:jc w:val="center"/>
                    <w:rPr>
                      <w:sz w:val="22"/>
                      <w:szCs w:val="22"/>
                    </w:rPr>
                  </w:pPr>
                  <w:r w:rsidRPr="00CE27BF">
                    <w:rPr>
                      <w:b/>
                      <w:sz w:val="22"/>
                      <w:szCs w:val="22"/>
                    </w:rPr>
                    <w:t>5</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b/>
                      <w:sz w:val="22"/>
                      <w:szCs w:val="22"/>
                    </w:rPr>
                  </w:pPr>
                  <w:r w:rsidRPr="00CE27BF">
                    <w:rPr>
                      <w:b/>
                      <w:sz w:val="22"/>
                      <w:szCs w:val="22"/>
                    </w:rPr>
                    <w:t>CO1</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47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56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b/>
                      <w:sz w:val="22"/>
                      <w:szCs w:val="22"/>
                    </w:rPr>
                  </w:pPr>
                  <w:r w:rsidRPr="00CE27BF">
                    <w:rPr>
                      <w:b/>
                      <w:sz w:val="22"/>
                      <w:szCs w:val="22"/>
                    </w:rPr>
                    <w:t>CO2</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47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56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b/>
                      <w:sz w:val="22"/>
                      <w:szCs w:val="22"/>
                    </w:rPr>
                  </w:pPr>
                  <w:r w:rsidRPr="00CE27BF">
                    <w:rPr>
                      <w:b/>
                      <w:sz w:val="22"/>
                      <w:szCs w:val="22"/>
                    </w:rPr>
                    <w:t>CO3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47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56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b/>
                      <w:sz w:val="22"/>
                      <w:szCs w:val="22"/>
                    </w:rPr>
                  </w:pPr>
                  <w:r w:rsidRPr="00CE27BF">
                    <w:rPr>
                      <w:b/>
                      <w:sz w:val="22"/>
                      <w:szCs w:val="22"/>
                    </w:rPr>
                    <w:t>CO4</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47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c>
                <w:tcPr>
                  <w:tcW w:w="28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56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4" w:type="pct"/>
                  <w:shd w:val="clear" w:color="auto" w:fill="auto"/>
                  <w:vAlign w:val="center"/>
                </w:tcPr>
                <w:p w:rsidR="00C944F7" w:rsidRPr="00CE27BF" w:rsidRDefault="00C944F7" w:rsidP="00043481">
                  <w:pPr>
                    <w:spacing w:before="60" w:afterLines="60" w:after="144"/>
                    <w:jc w:val="center"/>
                    <w:rPr>
                      <w:b/>
                      <w:sz w:val="22"/>
                      <w:szCs w:val="22"/>
                    </w:rPr>
                  </w:pPr>
                  <w:r w:rsidRPr="00CE27BF">
                    <w:rPr>
                      <w:b/>
                      <w:sz w:val="22"/>
                      <w:szCs w:val="22"/>
                    </w:rPr>
                    <w:t>CO5</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1</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199"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1</w:t>
                  </w:r>
                </w:p>
              </w:tc>
              <w:tc>
                <w:tcPr>
                  <w:tcW w:w="27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47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7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1"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284"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3</w:t>
                  </w:r>
                </w:p>
              </w:tc>
              <w:tc>
                <w:tcPr>
                  <w:tcW w:w="560" w:type="pct"/>
                  <w:shd w:val="clear" w:color="auto" w:fill="auto"/>
                </w:tcPr>
                <w:p w:rsidR="00C944F7" w:rsidRPr="00CE27BF" w:rsidRDefault="00C944F7" w:rsidP="00043481">
                  <w:pPr>
                    <w:spacing w:before="60" w:afterLines="60" w:after="144"/>
                    <w:jc w:val="center"/>
                    <w:rPr>
                      <w:sz w:val="22"/>
                      <w:szCs w:val="22"/>
                    </w:rPr>
                  </w:pPr>
                  <w:r w:rsidRPr="00CE27BF">
                    <w:rPr>
                      <w:bCs/>
                      <w:sz w:val="22"/>
                      <w:szCs w:val="22"/>
                    </w:rPr>
                    <w:t>2</w:t>
                  </w:r>
                </w:p>
              </w:tc>
            </w:tr>
          </w:tbl>
          <w:p w:rsidR="00C944F7" w:rsidRPr="00CE27BF" w:rsidRDefault="00C944F7" w:rsidP="00422400">
            <w:pPr>
              <w:pStyle w:val="NormalWeb"/>
              <w:shd w:val="clear" w:color="auto" w:fill="FFFFFF"/>
              <w:spacing w:before="0" w:beforeAutospacing="0" w:after="0" w:afterAutospacing="0"/>
            </w:pPr>
          </w:p>
        </w:tc>
      </w:tr>
    </w:tbl>
    <w:p w:rsidR="00C944F7" w:rsidRPr="00CE27BF" w:rsidRDefault="00C944F7" w:rsidP="00C944F7">
      <w:pPr>
        <w:pStyle w:val="ListParagraph"/>
        <w:spacing w:before="120"/>
        <w:ind w:left="0"/>
        <w:rPr>
          <w:sz w:val="22"/>
          <w:szCs w:val="22"/>
        </w:rPr>
      </w:pPr>
      <w:r w:rsidRPr="00CE27BF">
        <w:rPr>
          <w:b/>
          <w:sz w:val="22"/>
          <w:szCs w:val="22"/>
        </w:rPr>
        <w:t>*</w:t>
      </w:r>
      <w:r w:rsidRPr="00CE27BF">
        <w:rPr>
          <w:bCs/>
          <w:sz w:val="22"/>
          <w:szCs w:val="22"/>
        </w:rPr>
        <w:t>3– Strong, 2- Medium, 1- Low</w:t>
      </w:r>
    </w:p>
    <w:p w:rsidR="00C944F7" w:rsidRPr="00CE27BF" w:rsidRDefault="00C944F7" w:rsidP="00C944F7">
      <w:pPr>
        <w:tabs>
          <w:tab w:val="left" w:pos="7548"/>
        </w:tabs>
        <w:rPr>
          <w:b/>
          <w:sz w:val="22"/>
          <w:szCs w:val="22"/>
        </w:rPr>
      </w:pPr>
    </w:p>
    <w:p w:rsidR="00687B06" w:rsidRPr="00CE27BF" w:rsidRDefault="00687B06">
      <w:pPr>
        <w:spacing w:after="200" w:line="276" w:lineRule="auto"/>
        <w:rPr>
          <w:sz w:val="22"/>
          <w:szCs w:val="22"/>
        </w:rPr>
      </w:pPr>
      <w:r w:rsidRPr="00CE27BF">
        <w:rPr>
          <w:sz w:val="22"/>
          <w:szCs w:val="22"/>
        </w:rPr>
        <w:br w:type="page"/>
      </w:r>
    </w:p>
    <w:p w:rsidR="00687B06" w:rsidRPr="00CE27BF" w:rsidRDefault="00687B06" w:rsidP="00687B06">
      <w:pPr>
        <w:tabs>
          <w:tab w:val="left" w:pos="7548"/>
        </w:tabs>
        <w:rPr>
          <w:b/>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0B2270" w:rsidRPr="00CE27BF" w:rsidTr="000B2270">
        <w:trPr>
          <w:trHeight w:val="335"/>
        </w:trPr>
        <w:tc>
          <w:tcPr>
            <w:tcW w:w="1094" w:type="pct"/>
            <w:shd w:val="clear" w:color="auto" w:fill="auto"/>
            <w:vAlign w:val="center"/>
          </w:tcPr>
          <w:p w:rsidR="000B2270" w:rsidRPr="00CE27BF" w:rsidRDefault="000B2270" w:rsidP="00422400">
            <w:pPr>
              <w:tabs>
                <w:tab w:val="center" w:pos="4680"/>
              </w:tabs>
              <w:rPr>
                <w:b/>
              </w:rPr>
            </w:pPr>
            <w:r w:rsidRPr="00CE27BF">
              <w:rPr>
                <w:b/>
                <w:sz w:val="22"/>
                <w:szCs w:val="22"/>
              </w:rPr>
              <w:t>23PCOPC22</w:t>
            </w:r>
          </w:p>
        </w:tc>
        <w:tc>
          <w:tcPr>
            <w:tcW w:w="2924" w:type="pct"/>
            <w:vMerge w:val="restart"/>
            <w:shd w:val="clear" w:color="auto" w:fill="auto"/>
            <w:vAlign w:val="center"/>
          </w:tcPr>
          <w:p w:rsidR="000629B6" w:rsidRPr="00CE27BF" w:rsidRDefault="000629B6" w:rsidP="000629B6">
            <w:pPr>
              <w:tabs>
                <w:tab w:val="center" w:pos="4680"/>
              </w:tabs>
              <w:spacing w:after="60" w:line="300" w:lineRule="auto"/>
              <w:jc w:val="center"/>
              <w:rPr>
                <w:b/>
                <w:bCs/>
                <w:i/>
                <w:iCs/>
              </w:rPr>
            </w:pPr>
            <w:r w:rsidRPr="00CE27BF">
              <w:rPr>
                <w:b/>
                <w:bCs/>
                <w:sz w:val="22"/>
                <w:szCs w:val="22"/>
              </w:rPr>
              <w:t>CORE COURSE - 5</w:t>
            </w:r>
          </w:p>
          <w:p w:rsidR="000B2270" w:rsidRPr="00CE27BF" w:rsidRDefault="000B2270" w:rsidP="00422400">
            <w:pPr>
              <w:pStyle w:val="Heading7"/>
              <w:spacing w:before="0"/>
              <w:jc w:val="center"/>
              <w:rPr>
                <w:rFonts w:ascii="Times New Roman" w:hAnsi="Times New Roman" w:cs="Times New Roman"/>
                <w:b/>
                <w:bCs/>
                <w:i w:val="0"/>
                <w:iCs w:val="0"/>
                <w:color w:val="auto"/>
              </w:rPr>
            </w:pPr>
            <w:r w:rsidRPr="00CE27BF">
              <w:rPr>
                <w:rFonts w:ascii="Times New Roman" w:hAnsi="Times New Roman" w:cs="Times New Roman"/>
                <w:b/>
                <w:bCs/>
                <w:i w:val="0"/>
                <w:iCs w:val="0"/>
                <w:color w:val="auto"/>
                <w:sz w:val="22"/>
                <w:szCs w:val="22"/>
              </w:rPr>
              <w:t>CORPORATE ACCOUNTING</w:t>
            </w: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L</w:t>
            </w:r>
          </w:p>
        </w:tc>
        <w:tc>
          <w:tcPr>
            <w:tcW w:w="307" w:type="pct"/>
            <w:shd w:val="clear" w:color="auto" w:fill="auto"/>
            <w:vAlign w:val="center"/>
          </w:tcPr>
          <w:p w:rsidR="000B2270" w:rsidRPr="00CE27BF" w:rsidRDefault="000B2270" w:rsidP="00422400">
            <w:pPr>
              <w:tabs>
                <w:tab w:val="center" w:pos="4680"/>
              </w:tabs>
              <w:jc w:val="center"/>
              <w:rPr>
                <w:b/>
              </w:rPr>
            </w:pPr>
            <w:r w:rsidRPr="00CE27BF">
              <w:rPr>
                <w:b/>
                <w:sz w:val="22"/>
                <w:szCs w:val="22"/>
              </w:rPr>
              <w:t>P</w:t>
            </w: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C</w:t>
            </w:r>
          </w:p>
        </w:tc>
      </w:tr>
      <w:tr w:rsidR="000B2270" w:rsidRPr="00CE27BF" w:rsidTr="000B2270">
        <w:trPr>
          <w:trHeight w:val="334"/>
        </w:trPr>
        <w:tc>
          <w:tcPr>
            <w:tcW w:w="1094" w:type="pct"/>
            <w:shd w:val="clear" w:color="auto" w:fill="auto"/>
            <w:vAlign w:val="center"/>
          </w:tcPr>
          <w:p w:rsidR="000B2270" w:rsidRPr="00CE27BF" w:rsidRDefault="000B2270" w:rsidP="00422400">
            <w:pPr>
              <w:tabs>
                <w:tab w:val="center" w:pos="4680"/>
              </w:tabs>
              <w:rPr>
                <w:b/>
                <w:lang w:eastAsia="en-IN"/>
              </w:rPr>
            </w:pPr>
            <w:r w:rsidRPr="00CE27BF">
              <w:rPr>
                <w:b/>
                <w:sz w:val="22"/>
                <w:szCs w:val="22"/>
                <w:lang w:eastAsia="en-IN"/>
              </w:rPr>
              <w:t>Semester-2</w:t>
            </w:r>
          </w:p>
        </w:tc>
        <w:tc>
          <w:tcPr>
            <w:tcW w:w="2924" w:type="pct"/>
            <w:vMerge/>
            <w:shd w:val="clear" w:color="auto" w:fill="auto"/>
            <w:vAlign w:val="center"/>
          </w:tcPr>
          <w:p w:rsidR="000B2270" w:rsidRPr="00CE27BF" w:rsidRDefault="000B2270" w:rsidP="00422400">
            <w:pPr>
              <w:tabs>
                <w:tab w:val="center" w:pos="4680"/>
              </w:tabs>
              <w:rPr>
                <w:b/>
              </w:rPr>
            </w:pP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6</w:t>
            </w:r>
          </w:p>
        </w:tc>
        <w:tc>
          <w:tcPr>
            <w:tcW w:w="307" w:type="pct"/>
            <w:shd w:val="clear" w:color="auto" w:fill="auto"/>
            <w:vAlign w:val="center"/>
          </w:tcPr>
          <w:p w:rsidR="000B2270" w:rsidRPr="00CE27BF" w:rsidRDefault="000B2270" w:rsidP="00422400">
            <w:pPr>
              <w:tabs>
                <w:tab w:val="center" w:pos="4680"/>
              </w:tabs>
              <w:jc w:val="center"/>
              <w:rPr>
                <w:b/>
              </w:rPr>
            </w:pP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5</w:t>
            </w:r>
          </w:p>
        </w:tc>
      </w:tr>
    </w:tbl>
    <w:p w:rsidR="00687B06" w:rsidRPr="00CE27BF" w:rsidRDefault="00687B06" w:rsidP="00687B06">
      <w:pPr>
        <w:rPr>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687B06" w:rsidRPr="00CE27BF" w:rsidRDefault="00687B06" w:rsidP="00422400">
            <w:pPr>
              <w:spacing w:after="60" w:line="276" w:lineRule="auto"/>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 xml:space="preserve">LO1:  </w:t>
            </w:r>
          </w:p>
        </w:tc>
        <w:tc>
          <w:tcPr>
            <w:tcW w:w="4552" w:type="pct"/>
            <w:shd w:val="clear" w:color="auto" w:fill="auto"/>
            <w:vAlign w:val="top"/>
          </w:tcPr>
          <w:p w:rsidR="00687B06" w:rsidRPr="00CE27BF" w:rsidRDefault="00687B06" w:rsidP="00422400">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understand the accounting treatment for issue of shares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LO2:</w:t>
            </w:r>
          </w:p>
        </w:tc>
        <w:tc>
          <w:tcPr>
            <w:tcW w:w="4552" w:type="pct"/>
            <w:shd w:val="clear" w:color="auto" w:fill="auto"/>
            <w:vAlign w:val="top"/>
          </w:tcPr>
          <w:p w:rsidR="00687B06" w:rsidRPr="00CE27BF" w:rsidRDefault="00687B06" w:rsidP="00422400">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To determine profits for fire and marine insurance</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 xml:space="preserve">LO3:  </w:t>
            </w:r>
          </w:p>
        </w:tc>
        <w:tc>
          <w:tcPr>
            <w:tcW w:w="4552" w:type="pct"/>
            <w:shd w:val="clear" w:color="auto" w:fill="auto"/>
            <w:vAlign w:val="top"/>
          </w:tcPr>
          <w:p w:rsidR="00687B06" w:rsidRPr="00CE27BF" w:rsidRDefault="00687B06" w:rsidP="00422400">
            <w:pPr>
              <w:spacing w:after="60"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prepare consolidated financial statements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pPr>
            <w:r w:rsidRPr="00CE27BF">
              <w:t>LO4:</w:t>
            </w:r>
          </w:p>
        </w:tc>
        <w:tc>
          <w:tcPr>
            <w:tcW w:w="4552" w:type="pct"/>
            <w:shd w:val="clear" w:color="auto" w:fill="auto"/>
            <w:vAlign w:val="top"/>
          </w:tcPr>
          <w:p w:rsidR="00687B06" w:rsidRPr="00CE27BF" w:rsidRDefault="00687B06" w:rsidP="00422400">
            <w:pPr>
              <w:spacing w:after="60" w:line="276" w:lineRule="auto"/>
              <w:jc w:val="both"/>
              <w:cnfStyle w:val="000000000000" w:firstRow="0" w:lastRow="0" w:firstColumn="0" w:lastColumn="0" w:oddVBand="0" w:evenVBand="0" w:oddHBand="0" w:evenHBand="0" w:firstRowFirstColumn="0" w:firstRowLastColumn="0" w:lastRowFirstColumn="0" w:lastRowLastColumn="0"/>
            </w:pPr>
            <w:r w:rsidRPr="00CE27BF">
              <w:t>To account for price level changes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pPr>
            <w:r w:rsidRPr="00CE27BF">
              <w:t xml:space="preserve">LO5:  </w:t>
            </w:r>
          </w:p>
        </w:tc>
        <w:tc>
          <w:tcPr>
            <w:tcW w:w="4552" w:type="pct"/>
            <w:shd w:val="clear" w:color="auto" w:fill="auto"/>
            <w:vAlign w:val="top"/>
          </w:tcPr>
          <w:p w:rsidR="00687B06" w:rsidRPr="00CE27BF" w:rsidRDefault="00687B06" w:rsidP="00422400">
            <w:pPr>
              <w:spacing w:after="60" w:line="276" w:lineRule="auto"/>
              <w:jc w:val="both"/>
              <w:cnfStyle w:val="000000100000" w:firstRow="0" w:lastRow="0" w:firstColumn="0" w:lastColumn="0" w:oddVBand="0" w:evenVBand="0" w:oddHBand="1" w:evenHBand="0" w:firstRowFirstColumn="0" w:firstRowLastColumn="0" w:lastRowFirstColumn="0" w:lastRowLastColumn="0"/>
            </w:pPr>
            <w:r w:rsidRPr="00CE27BF">
              <w:t>To adopt financial reporting standards</w:t>
            </w:r>
          </w:p>
        </w:tc>
      </w:tr>
    </w:tbl>
    <w:p w:rsidR="00687B06" w:rsidRPr="00CE27BF" w:rsidRDefault="00687B06" w:rsidP="00687B06">
      <w:pPr>
        <w:rPr>
          <w:b/>
          <w:sz w:val="22"/>
          <w:szCs w:val="22"/>
        </w:rPr>
      </w:pPr>
    </w:p>
    <w:tbl>
      <w:tblPr>
        <w:tblStyle w:val="GridTable4-Accent31"/>
        <w:tblW w:w="5213" w:type="pct"/>
        <w:tblLayout w:type="fixed"/>
        <w:tblLook w:val="04A0" w:firstRow="1" w:lastRow="0" w:firstColumn="1" w:lastColumn="0" w:noHBand="0" w:noVBand="1"/>
      </w:tblPr>
      <w:tblGrid>
        <w:gridCol w:w="961"/>
        <w:gridCol w:w="878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687B06" w:rsidRPr="00CE27BF" w:rsidRDefault="00687B06" w:rsidP="006337CF">
            <w:pPr>
              <w:pStyle w:val="Heading2"/>
              <w:outlineLvl w:val="1"/>
              <w:rPr>
                <w:lang w:val="en-IN"/>
              </w:rPr>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b w:val="0"/>
                <w:lang w:val="en-IN"/>
              </w:rPr>
            </w:pPr>
          </w:p>
        </w:tc>
        <w:tc>
          <w:tcPr>
            <w:tcW w:w="4507" w:type="pct"/>
            <w:shd w:val="clear" w:color="auto" w:fill="auto"/>
          </w:tcPr>
          <w:p w:rsidR="00687B06" w:rsidRPr="00CE27BF" w:rsidRDefault="00687B06" w:rsidP="00422400">
            <w:pPr>
              <w:spacing w:before="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lang w:val="en-IN"/>
              </w:rPr>
            </w:pPr>
            <w:r w:rsidRPr="00CE27BF">
              <w:t>CO1:</w:t>
            </w:r>
          </w:p>
        </w:tc>
        <w:tc>
          <w:tcPr>
            <w:tcW w:w="4507" w:type="pct"/>
            <w:shd w:val="clear" w:color="auto" w:fill="auto"/>
            <w:vAlign w:val="top"/>
          </w:tcPr>
          <w:p w:rsidR="00687B06" w:rsidRPr="00CE27BF" w:rsidRDefault="00687B06" w:rsidP="00422400">
            <w:pPr>
              <w:spacing w:before="0"/>
              <w:jc w:val="both"/>
              <w:cnfStyle w:val="000000000000" w:firstRow="0" w:lastRow="0" w:firstColumn="0" w:lastColumn="0" w:oddVBand="0" w:evenVBand="0" w:oddHBand="0" w:evenHBand="0" w:firstRowFirstColumn="0" w:firstRowLastColumn="0" w:lastRowFirstColumn="0" w:lastRowLastColumn="0"/>
            </w:pPr>
            <w:r w:rsidRPr="00CE27BF">
              <w:t>PrepareFinancialStatementsofcompaniesasperscheduleIIIofCompaniesAct,2013</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lang w:val="en-IN"/>
              </w:rPr>
            </w:pPr>
            <w:r w:rsidRPr="00CE27BF">
              <w:t>CO2:</w:t>
            </w:r>
          </w:p>
        </w:tc>
        <w:tc>
          <w:tcPr>
            <w:tcW w:w="4507" w:type="pct"/>
            <w:shd w:val="clear" w:color="auto" w:fill="auto"/>
            <w:vAlign w:val="top"/>
          </w:tcPr>
          <w:p w:rsidR="00687B06" w:rsidRPr="00CE27BF" w:rsidRDefault="00687B06" w:rsidP="00422400">
            <w:pPr>
              <w:spacing w:before="0"/>
              <w:jc w:val="both"/>
              <w:cnfStyle w:val="000000100000" w:firstRow="0" w:lastRow="0" w:firstColumn="0" w:lastColumn="0" w:oddVBand="0" w:evenVBand="0" w:oddHBand="1" w:evenHBand="0" w:firstRowFirstColumn="0" w:firstRowLastColumn="0" w:lastRowFirstColumn="0" w:lastRowLastColumn="0"/>
              <w:rPr>
                <w:lang w:val="en-IN"/>
              </w:rPr>
            </w:pPr>
            <w:r w:rsidRPr="00CE27BF">
              <w:t>Apply the provisions of IRDA Regulations, 2002 in the preparation of final accounts of Life Insurance and General Insurance Companies.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lang w:val="en-IN"/>
              </w:rPr>
            </w:pPr>
            <w:r w:rsidRPr="00CE27BF">
              <w:t>CO3:</w:t>
            </w:r>
          </w:p>
        </w:tc>
        <w:tc>
          <w:tcPr>
            <w:tcW w:w="4507" w:type="pct"/>
            <w:shd w:val="clear" w:color="auto" w:fill="auto"/>
            <w:vAlign w:val="top"/>
          </w:tcPr>
          <w:p w:rsidR="00687B06" w:rsidRPr="00CE27BF" w:rsidRDefault="00687B06" w:rsidP="00422400">
            <w:pPr>
              <w:spacing w:before="0"/>
              <w:jc w:val="both"/>
              <w:cnfStyle w:val="000000000000" w:firstRow="0" w:lastRow="0" w:firstColumn="0" w:lastColumn="0" w:oddVBand="0" w:evenVBand="0" w:oddHBand="0" w:evenHBand="0" w:firstRowFirstColumn="0" w:firstRowLastColumn="0" w:lastRowFirstColumn="0" w:lastRowLastColumn="0"/>
              <w:rPr>
                <w:lang w:val="en-IN"/>
              </w:rPr>
            </w:pPr>
            <w:proofErr w:type="spellStart"/>
            <w:r w:rsidRPr="00CE27BF">
              <w:t>PrepareConsolidatedFinancialStatementsofHoldingCompaniesin</w:t>
            </w:r>
            <w:proofErr w:type="spellEnd"/>
            <w:r w:rsidRPr="00CE27BF">
              <w:t xml:space="preserve"> accordancewithAS21.</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lang w:val="en-IN"/>
              </w:rPr>
            </w:pPr>
            <w:r w:rsidRPr="00CE27BF">
              <w:t>CO4:</w:t>
            </w:r>
          </w:p>
        </w:tc>
        <w:tc>
          <w:tcPr>
            <w:tcW w:w="4507" w:type="pct"/>
            <w:shd w:val="clear" w:color="auto" w:fill="auto"/>
            <w:vAlign w:val="top"/>
          </w:tcPr>
          <w:p w:rsidR="00687B06" w:rsidRPr="00CE27BF" w:rsidRDefault="00687B06" w:rsidP="00422400">
            <w:pPr>
              <w:spacing w:before="0"/>
              <w:jc w:val="both"/>
              <w:cnfStyle w:val="000000100000" w:firstRow="0" w:lastRow="0" w:firstColumn="0" w:lastColumn="0" w:oddVBand="0" w:evenVBand="0" w:oddHBand="1" w:evenHBand="0" w:firstRowFirstColumn="0" w:firstRowLastColumn="0" w:lastRowFirstColumn="0" w:lastRowLastColumn="0"/>
            </w:pPr>
            <w:r w:rsidRPr="00CE27BF">
              <w:t>Assess contemporary accounting methods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93" w:type="pct"/>
            <w:shd w:val="clear" w:color="auto" w:fill="auto"/>
          </w:tcPr>
          <w:p w:rsidR="00687B06" w:rsidRPr="00CE27BF" w:rsidRDefault="00687B06" w:rsidP="00422400">
            <w:pPr>
              <w:spacing w:before="0"/>
              <w:rPr>
                <w:lang w:val="en-IN"/>
              </w:rPr>
            </w:pPr>
            <w:r w:rsidRPr="00CE27BF">
              <w:t>CO5:</w:t>
            </w:r>
          </w:p>
        </w:tc>
        <w:tc>
          <w:tcPr>
            <w:tcW w:w="4507" w:type="pct"/>
            <w:shd w:val="clear" w:color="auto" w:fill="auto"/>
            <w:vAlign w:val="top"/>
          </w:tcPr>
          <w:p w:rsidR="00687B06" w:rsidRPr="00CE27BF" w:rsidRDefault="00687B06" w:rsidP="00422400">
            <w:pPr>
              <w:spacing w:before="0"/>
              <w:jc w:val="both"/>
              <w:cnfStyle w:val="000000000000" w:firstRow="0" w:lastRow="0" w:firstColumn="0" w:lastColumn="0" w:oddVBand="0" w:evenVBand="0" w:oddHBand="0" w:evenHBand="0" w:firstRowFirstColumn="0" w:firstRowLastColumn="0" w:lastRowFirstColumn="0" w:lastRowLastColumn="0"/>
            </w:pPr>
            <w:proofErr w:type="spellStart"/>
            <w:r w:rsidRPr="00CE27BF">
              <w:t>ExamineFinancialReporting</w:t>
            </w:r>
            <w:proofErr w:type="spellEnd"/>
            <w:r w:rsidRPr="00CE27BF">
              <w:t xml:space="preserve"> based on appropriate </w:t>
            </w:r>
            <w:proofErr w:type="spellStart"/>
            <w:r w:rsidRPr="00CE27BF">
              <w:t>AccountingStandardsand</w:t>
            </w:r>
            <w:proofErr w:type="spellEnd"/>
            <w:r w:rsidRPr="00CE27BF">
              <w:t xml:space="preserve"> provisionsofCompaniesAct2013withrespecttoCorporateSocial Responsibility</w:t>
            </w:r>
          </w:p>
        </w:tc>
      </w:tr>
    </w:tbl>
    <w:p w:rsidR="00687B06" w:rsidRPr="00CE27BF" w:rsidRDefault="00687B06" w:rsidP="00687B06">
      <w:pPr>
        <w:tabs>
          <w:tab w:val="left" w:pos="7815"/>
        </w:tabs>
        <w:rPr>
          <w:b/>
          <w:bCs/>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I:</w:t>
      </w:r>
      <w:r w:rsidRPr="00CE27BF">
        <w:rPr>
          <w:b/>
          <w:bCs/>
          <w:sz w:val="22"/>
          <w:szCs w:val="22"/>
        </w:rPr>
        <w:t>Issue</w:t>
      </w:r>
      <w:proofErr w:type="gramEnd"/>
      <w:r w:rsidRPr="00CE27BF">
        <w:rPr>
          <w:b/>
          <w:bCs/>
          <w:sz w:val="22"/>
          <w:szCs w:val="22"/>
        </w:rPr>
        <w:t xml:space="preserve"> of Shares and Final Accounts of Companies</w:t>
      </w:r>
    </w:p>
    <w:p w:rsidR="00687B06" w:rsidRPr="00CE27BF" w:rsidRDefault="00687B06" w:rsidP="00687B06">
      <w:pPr>
        <w:rPr>
          <w:sz w:val="22"/>
          <w:szCs w:val="22"/>
        </w:rPr>
      </w:pPr>
      <w:r w:rsidRPr="00CE27BF">
        <w:rPr>
          <w:sz w:val="22"/>
          <w:szCs w:val="22"/>
        </w:rPr>
        <w:t>Issue of Shares: ESOPs - ESPS - Sweat Equity Shares - Book Building - Buy-back of Shares - Conversion of debentures into shares - Final accounts of Companies as per Schedule III of the Companies Act, 2013 – Managerial remuneration.</w:t>
      </w:r>
      <w:r w:rsidRPr="00CE27BF">
        <w:rPr>
          <w:b/>
          <w:sz w:val="22"/>
          <w:szCs w:val="22"/>
        </w:rPr>
        <w:tab/>
      </w:r>
      <w:r w:rsidRPr="00CE27BF">
        <w:rPr>
          <w:b/>
          <w:sz w:val="22"/>
          <w:szCs w:val="22"/>
        </w:rPr>
        <w:tab/>
      </w:r>
      <w:r w:rsidRPr="00CE27BF">
        <w:rPr>
          <w:b/>
          <w:sz w:val="22"/>
          <w:szCs w:val="22"/>
        </w:rPr>
        <w:tab/>
      </w:r>
    </w:p>
    <w:p w:rsidR="00687B06" w:rsidRPr="00CE27BF" w:rsidRDefault="00687B06" w:rsidP="00687B06">
      <w:pPr>
        <w:tabs>
          <w:tab w:val="left" w:pos="7935"/>
        </w:tabs>
        <w:rPr>
          <w:b/>
          <w:bCs/>
          <w:sz w:val="22"/>
          <w:szCs w:val="22"/>
        </w:rPr>
      </w:pPr>
      <w:r w:rsidRPr="00CE27BF">
        <w:rPr>
          <w:rStyle w:val="Heading4Char"/>
          <w:rFonts w:ascii="Times New Roman" w:hAnsi="Times New Roman"/>
          <w:color w:val="auto"/>
          <w:sz w:val="22"/>
          <w:szCs w:val="22"/>
        </w:rPr>
        <w:t>Unit II:</w:t>
      </w:r>
      <w:r w:rsidRPr="00CE27BF">
        <w:rPr>
          <w:b/>
          <w:sz w:val="22"/>
          <w:szCs w:val="22"/>
        </w:rPr>
        <w:t xml:space="preserve">  Insurance Company Accounts</w:t>
      </w:r>
    </w:p>
    <w:p w:rsidR="00687B06" w:rsidRPr="00CE27BF" w:rsidRDefault="00687B06" w:rsidP="00687B06">
      <w:pPr>
        <w:spacing w:before="60" w:after="60"/>
        <w:jc w:val="both"/>
        <w:rPr>
          <w:b/>
          <w:sz w:val="22"/>
          <w:szCs w:val="22"/>
        </w:rPr>
      </w:pPr>
      <w:r w:rsidRPr="00CE27BF">
        <w:rPr>
          <w:sz w:val="22"/>
          <w:szCs w:val="22"/>
        </w:rPr>
        <w:t>Insurance Company Accounts: Types of Insurance - Final accounts of life assurance Companies- Ascertainment of profit - Valuation Balance Sheet - Final accounts of Fire, Marine and miscellaneous Insurance Companies.</w:t>
      </w:r>
      <w:r w:rsidRPr="00CE27BF">
        <w:rPr>
          <w:b/>
          <w:sz w:val="22"/>
          <w:szCs w:val="22"/>
        </w:rPr>
        <w:tab/>
      </w:r>
      <w:r w:rsidRPr="00CE27BF">
        <w:rPr>
          <w:b/>
          <w:sz w:val="22"/>
          <w:szCs w:val="22"/>
        </w:rPr>
        <w:tab/>
      </w:r>
    </w:p>
    <w:p w:rsidR="00687B06" w:rsidRPr="00CE27BF" w:rsidRDefault="00687B06" w:rsidP="00687B06">
      <w:pPr>
        <w:tabs>
          <w:tab w:val="left" w:pos="7935"/>
        </w:tabs>
        <w:rPr>
          <w:b/>
          <w:bCs/>
          <w:sz w:val="22"/>
          <w:szCs w:val="22"/>
        </w:rPr>
      </w:pPr>
      <w:r w:rsidRPr="00CE27BF">
        <w:rPr>
          <w:rStyle w:val="Heading4Char"/>
          <w:rFonts w:ascii="Times New Roman" w:hAnsi="Times New Roman"/>
          <w:color w:val="auto"/>
          <w:sz w:val="22"/>
          <w:szCs w:val="22"/>
        </w:rPr>
        <w:t>Unit III:</w:t>
      </w:r>
      <w:r w:rsidRPr="00CE27BF">
        <w:rPr>
          <w:b/>
          <w:sz w:val="22"/>
          <w:szCs w:val="22"/>
        </w:rPr>
        <w:t xml:space="preserve"> Consolidated Financial Statements</w:t>
      </w:r>
    </w:p>
    <w:p w:rsidR="00687B06" w:rsidRPr="00CE27BF" w:rsidRDefault="00687B06" w:rsidP="00687B06">
      <w:pPr>
        <w:spacing w:before="60" w:after="60"/>
        <w:jc w:val="both"/>
        <w:rPr>
          <w:b/>
          <w:sz w:val="22"/>
          <w:szCs w:val="22"/>
        </w:rPr>
      </w:pPr>
      <w:r w:rsidRPr="00CE27BF">
        <w:rPr>
          <w:sz w:val="22"/>
          <w:szCs w:val="22"/>
        </w:rPr>
        <w:t>Consolidated financial statements as per AS 21: Consolidated Profit and Loss Account – Minority interest – Cost of control – Capital reserve – Inter-company holdings – Preparation of consolidated Balance Sheet.</w:t>
      </w:r>
    </w:p>
    <w:p w:rsidR="00687B06" w:rsidRPr="00CE27BF" w:rsidRDefault="00687B06" w:rsidP="00687B06">
      <w:pPr>
        <w:pStyle w:val="ListParagraph"/>
        <w:tabs>
          <w:tab w:val="left" w:pos="7830"/>
        </w:tabs>
        <w:ind w:left="0"/>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IV:</w:t>
      </w:r>
      <w:r w:rsidRPr="00CE27BF">
        <w:rPr>
          <w:b/>
          <w:bCs/>
          <w:sz w:val="22"/>
          <w:szCs w:val="22"/>
        </w:rPr>
        <w:t>Contemporary</w:t>
      </w:r>
      <w:proofErr w:type="spellEnd"/>
      <w:proofErr w:type="gramEnd"/>
      <w:r w:rsidRPr="00CE27BF">
        <w:rPr>
          <w:b/>
          <w:bCs/>
          <w:sz w:val="22"/>
          <w:szCs w:val="22"/>
        </w:rPr>
        <w:t xml:space="preserve"> Accounting Methods</w:t>
      </w:r>
    </w:p>
    <w:p w:rsidR="00687B06" w:rsidRPr="00CE27BF" w:rsidRDefault="00687B06" w:rsidP="00687B06">
      <w:pPr>
        <w:jc w:val="both"/>
        <w:rPr>
          <w:b/>
          <w:sz w:val="22"/>
          <w:szCs w:val="22"/>
        </w:rPr>
      </w:pPr>
      <w:r w:rsidRPr="00CE27BF">
        <w:rPr>
          <w:sz w:val="22"/>
          <w:szCs w:val="22"/>
        </w:rPr>
        <w:t>Accounting for price level changes – Social responsibility accounting – Human resource accounting - Forensic Accounting.</w:t>
      </w:r>
      <w:r w:rsidRPr="00CE27BF">
        <w:rPr>
          <w:b/>
          <w:sz w:val="22"/>
          <w:szCs w:val="22"/>
        </w:rPr>
        <w:tab/>
      </w:r>
    </w:p>
    <w:p w:rsidR="00687B06" w:rsidRPr="00CE27BF" w:rsidRDefault="00687B06" w:rsidP="00687B06">
      <w:pPr>
        <w:tabs>
          <w:tab w:val="left" w:pos="7980"/>
        </w:tabs>
        <w:rPr>
          <w:b/>
          <w:sz w:val="22"/>
          <w:szCs w:val="22"/>
        </w:rPr>
      </w:pPr>
      <w:r w:rsidRPr="00CE27BF">
        <w:rPr>
          <w:rStyle w:val="Heading4Char"/>
          <w:rFonts w:ascii="Times New Roman" w:hAnsi="Times New Roman"/>
          <w:color w:val="auto"/>
          <w:sz w:val="22"/>
          <w:szCs w:val="22"/>
        </w:rPr>
        <w:t>Unit V:</w:t>
      </w:r>
      <w:r w:rsidRPr="00CE27BF">
        <w:rPr>
          <w:b/>
          <w:sz w:val="22"/>
          <w:szCs w:val="22"/>
        </w:rPr>
        <w:t xml:space="preserve"> Financial Reporting</w:t>
      </w:r>
    </w:p>
    <w:p w:rsidR="00687B06" w:rsidRPr="00CE27BF" w:rsidRDefault="00687B06" w:rsidP="00687B06">
      <w:pPr>
        <w:tabs>
          <w:tab w:val="left" w:pos="7980"/>
        </w:tabs>
        <w:rPr>
          <w:b/>
          <w:bCs/>
          <w:sz w:val="22"/>
          <w:szCs w:val="22"/>
        </w:rPr>
      </w:pPr>
      <w:r w:rsidRPr="00CE27BF">
        <w:rPr>
          <w:sz w:val="22"/>
          <w:szCs w:val="22"/>
        </w:rPr>
        <w:t>Financial reporting: Meaning, Objectives, Characteristics – Indian Accounting Standards (AS 5, AS 10, AS 19, AS 20) – Corporate Social Responsibility: Meaning, Key provisions of Companies Act, 2013, Accounting for CSR expenditure, Reporting of CSR, Presentation and disclosure in the financial statements.</w:t>
      </w:r>
    </w:p>
    <w:p w:rsidR="00687B06" w:rsidRPr="00CE27BF" w:rsidRDefault="00687B06" w:rsidP="00687B06">
      <w:pPr>
        <w:spacing w:line="276" w:lineRule="auto"/>
        <w:jc w:val="both"/>
        <w:rPr>
          <w:sz w:val="22"/>
          <w:szCs w:val="22"/>
        </w:rPr>
      </w:pPr>
      <w:r w:rsidRPr="00CE27BF">
        <w:rPr>
          <w:b/>
          <w:sz w:val="22"/>
          <w:szCs w:val="22"/>
        </w:rPr>
        <w:tab/>
      </w:r>
      <w:r w:rsidRPr="00CE27BF">
        <w:rPr>
          <w:b/>
          <w:sz w:val="22"/>
          <w:szCs w:val="22"/>
        </w:rPr>
        <w:tab/>
      </w:r>
      <w:r w:rsidRPr="00CE27BF">
        <w:rPr>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5366C5" w:rsidRPr="00CE27BF" w:rsidTr="00422400">
        <w:tc>
          <w:tcPr>
            <w:tcW w:w="5000" w:type="pct"/>
          </w:tcPr>
          <w:p w:rsidR="00687B06" w:rsidRPr="00CE27BF" w:rsidRDefault="00687B06" w:rsidP="00422400">
            <w:pPr>
              <w:pStyle w:val="Heading4"/>
              <w:jc w:val="center"/>
              <w:rPr>
                <w:rFonts w:ascii="Times New Roman" w:hAnsi="Times New Roman"/>
                <w:color w:val="auto"/>
                <w:szCs w:val="22"/>
              </w:rPr>
            </w:pPr>
            <w:r w:rsidRPr="00CE27BF">
              <w:rPr>
                <w:rFonts w:ascii="Times New Roman" w:hAnsi="Times New Roman"/>
                <w:color w:val="auto"/>
                <w:szCs w:val="22"/>
              </w:rPr>
              <w:t>Recent Trends in Corporate Accounting</w:t>
            </w:r>
          </w:p>
        </w:tc>
      </w:tr>
      <w:tr w:rsidR="00687B06" w:rsidRPr="00CE27BF" w:rsidTr="00422400">
        <w:tc>
          <w:tcPr>
            <w:tcW w:w="5000" w:type="pct"/>
          </w:tcPr>
          <w:p w:rsidR="00687B06" w:rsidRPr="00CE27BF" w:rsidRDefault="00687B06" w:rsidP="00422400">
            <w:pPr>
              <w:spacing w:before="60" w:after="60"/>
              <w:jc w:val="both"/>
            </w:pPr>
            <w:r w:rsidRPr="00CE27BF">
              <w:rPr>
                <w:sz w:val="22"/>
                <w:szCs w:val="22"/>
              </w:rPr>
              <w:t>Faculty member will impart the knowledge on recent trends in Corporate Accounting to the students and these components will not cover in the examination.</w:t>
            </w:r>
          </w:p>
        </w:tc>
      </w:tr>
    </w:tbl>
    <w:p w:rsidR="00687B06" w:rsidRPr="00CE27BF" w:rsidRDefault="00687B06" w:rsidP="00687B06">
      <w:pPr>
        <w:pStyle w:val="Default"/>
        <w:jc w:val="center"/>
        <w:rPr>
          <w:b/>
          <w:bCs/>
          <w:color w:val="auto"/>
          <w:sz w:val="22"/>
          <w:szCs w:val="22"/>
        </w:rPr>
      </w:pPr>
    </w:p>
    <w:p w:rsidR="00687B06" w:rsidRPr="00CE27BF" w:rsidRDefault="00687B06" w:rsidP="00687B06">
      <w:pPr>
        <w:spacing w:line="276" w:lineRule="auto"/>
        <w:jc w:val="both"/>
        <w:rPr>
          <w:b/>
          <w:sz w:val="22"/>
          <w:szCs w:val="22"/>
        </w:rPr>
      </w:pPr>
    </w:p>
    <w:tbl>
      <w:tblPr>
        <w:tblW w:w="5000" w:type="pct"/>
        <w:tblLook w:val="04A0" w:firstRow="1" w:lastRow="0" w:firstColumn="1" w:lastColumn="0" w:noHBand="0" w:noVBand="1"/>
      </w:tblPr>
      <w:tblGrid>
        <w:gridCol w:w="383"/>
        <w:gridCol w:w="8965"/>
      </w:tblGrid>
      <w:tr w:rsidR="005366C5" w:rsidRPr="00CE27BF" w:rsidTr="00422400">
        <w:tc>
          <w:tcPr>
            <w:tcW w:w="5000" w:type="pct"/>
            <w:gridSpan w:val="2"/>
          </w:tcPr>
          <w:p w:rsidR="00687B06" w:rsidRPr="00CE27BF" w:rsidRDefault="00687B06" w:rsidP="006337CF">
            <w:pPr>
              <w:pStyle w:val="Heading2"/>
              <w:rPr>
                <w:lang w:val="en-IN"/>
              </w:rPr>
            </w:pPr>
            <w:r w:rsidRPr="00CE27BF">
              <w:lastRenderedPageBreak/>
              <w:t>Text Books:</w:t>
            </w:r>
          </w:p>
        </w:tc>
      </w:tr>
      <w:tr w:rsidR="005366C5" w:rsidRPr="00CE27BF" w:rsidTr="00422400">
        <w:tc>
          <w:tcPr>
            <w:tcW w:w="205" w:type="pct"/>
          </w:tcPr>
          <w:p w:rsidR="00687B06" w:rsidRPr="00CE27BF" w:rsidRDefault="00687B06" w:rsidP="00422400">
            <w:pPr>
              <w:spacing w:before="40" w:after="40"/>
              <w:rPr>
                <w:lang w:val="en-IN"/>
              </w:rPr>
            </w:pPr>
            <w:r w:rsidRPr="00CE27BF">
              <w:rPr>
                <w:sz w:val="22"/>
                <w:szCs w:val="22"/>
                <w:lang w:val="en-IN"/>
              </w:rPr>
              <w:t>1.</w:t>
            </w:r>
          </w:p>
        </w:tc>
        <w:tc>
          <w:tcPr>
            <w:tcW w:w="4795" w:type="pct"/>
            <w:vAlign w:val="center"/>
          </w:tcPr>
          <w:p w:rsidR="00687B06" w:rsidRPr="00CE27BF" w:rsidRDefault="00687B06" w:rsidP="00422400">
            <w:pPr>
              <w:jc w:val="both"/>
              <w:rPr>
                <w:bCs/>
                <w:lang w:val="en-IN"/>
              </w:rPr>
            </w:pPr>
            <w:r w:rsidRPr="00CE27BF">
              <w:rPr>
                <w:bCs/>
                <w:sz w:val="22"/>
                <w:szCs w:val="22"/>
                <w:lang w:val="en-IN"/>
              </w:rPr>
              <w:t>Gupta R. L.  &amp;</w:t>
            </w:r>
            <w:proofErr w:type="spellStart"/>
            <w:r w:rsidRPr="00CE27BF">
              <w:rPr>
                <w:bCs/>
                <w:sz w:val="22"/>
                <w:szCs w:val="22"/>
                <w:lang w:val="en-IN"/>
              </w:rPr>
              <w:t>Radhaswamy</w:t>
            </w:r>
            <w:proofErr w:type="spellEnd"/>
            <w:r w:rsidRPr="00CE27BF">
              <w:rPr>
                <w:bCs/>
                <w:sz w:val="22"/>
                <w:szCs w:val="22"/>
                <w:lang w:val="en-IN"/>
              </w:rPr>
              <w:t xml:space="preserve"> M. (2021), “Corporate Accounting – Volume I &amp; II”, 14</w:t>
            </w:r>
            <w:r w:rsidRPr="00CE27BF">
              <w:rPr>
                <w:bCs/>
                <w:sz w:val="22"/>
                <w:szCs w:val="22"/>
                <w:vertAlign w:val="superscript"/>
                <w:lang w:val="en-IN"/>
              </w:rPr>
              <w:t>th</w:t>
            </w:r>
            <w:r w:rsidRPr="00CE27BF">
              <w:rPr>
                <w:bCs/>
                <w:sz w:val="22"/>
                <w:szCs w:val="22"/>
                <w:lang w:val="en-IN"/>
              </w:rPr>
              <w:t xml:space="preserve"> Edition, Sultan Chand &amp; Sons, New Delhi.</w:t>
            </w:r>
          </w:p>
        </w:tc>
      </w:tr>
      <w:tr w:rsidR="005366C5" w:rsidRPr="00CE27BF" w:rsidTr="00422400">
        <w:tc>
          <w:tcPr>
            <w:tcW w:w="205" w:type="pct"/>
          </w:tcPr>
          <w:p w:rsidR="00687B06" w:rsidRPr="00CE27BF" w:rsidRDefault="00687B06" w:rsidP="00422400">
            <w:pPr>
              <w:spacing w:before="40" w:after="40"/>
              <w:rPr>
                <w:lang w:val="en-IN"/>
              </w:rPr>
            </w:pPr>
            <w:r w:rsidRPr="00CE27BF">
              <w:rPr>
                <w:sz w:val="22"/>
                <w:szCs w:val="22"/>
                <w:lang w:val="en-IN"/>
              </w:rPr>
              <w:t>2.</w:t>
            </w:r>
          </w:p>
        </w:tc>
        <w:tc>
          <w:tcPr>
            <w:tcW w:w="4795" w:type="pct"/>
            <w:vAlign w:val="center"/>
          </w:tcPr>
          <w:p w:rsidR="00687B06" w:rsidRPr="00CE27BF" w:rsidRDefault="00687B06" w:rsidP="00422400">
            <w:pPr>
              <w:jc w:val="both"/>
              <w:rPr>
                <w:bCs/>
                <w:lang w:val="en-IN"/>
              </w:rPr>
            </w:pPr>
            <w:r w:rsidRPr="00CE27BF">
              <w:rPr>
                <w:bCs/>
                <w:sz w:val="22"/>
                <w:szCs w:val="22"/>
                <w:lang w:val="en-IN"/>
              </w:rPr>
              <w:t>Maheshwari S. N., Sharad K. Maheshwari &amp; Suneel K. Maheshwari, (2022), “Advanced Accountancy - Volume I &amp; II”, 11</w:t>
            </w:r>
            <w:r w:rsidRPr="00CE27BF">
              <w:rPr>
                <w:bCs/>
                <w:sz w:val="22"/>
                <w:szCs w:val="22"/>
                <w:vertAlign w:val="superscript"/>
                <w:lang w:val="en-IN"/>
              </w:rPr>
              <w:t>th</w:t>
            </w:r>
            <w:r w:rsidRPr="00CE27BF">
              <w:rPr>
                <w:bCs/>
                <w:sz w:val="22"/>
                <w:szCs w:val="22"/>
                <w:lang w:val="en-IN"/>
              </w:rPr>
              <w:t xml:space="preserve"> Edition, Vikas Publishing House </w:t>
            </w:r>
            <w:proofErr w:type="spellStart"/>
            <w:r w:rsidRPr="00CE27BF">
              <w:rPr>
                <w:bCs/>
                <w:sz w:val="22"/>
                <w:szCs w:val="22"/>
                <w:lang w:val="en-IN"/>
              </w:rPr>
              <w:t>Pvt.</w:t>
            </w:r>
            <w:proofErr w:type="spellEnd"/>
            <w:r w:rsidRPr="00CE27BF">
              <w:rPr>
                <w:bCs/>
                <w:sz w:val="22"/>
                <w:szCs w:val="22"/>
                <w:lang w:val="en-IN"/>
              </w:rPr>
              <w:t xml:space="preserve"> Ltd., New Delhi.</w:t>
            </w:r>
          </w:p>
        </w:tc>
      </w:tr>
      <w:tr w:rsidR="005366C5" w:rsidRPr="00CE27BF" w:rsidTr="00422400">
        <w:tc>
          <w:tcPr>
            <w:tcW w:w="205" w:type="pct"/>
          </w:tcPr>
          <w:p w:rsidR="00687B06" w:rsidRPr="00CE27BF" w:rsidRDefault="00687B06" w:rsidP="00422400">
            <w:pPr>
              <w:spacing w:before="40" w:after="40"/>
              <w:rPr>
                <w:lang w:val="en-IN"/>
              </w:rPr>
            </w:pPr>
            <w:r w:rsidRPr="00CE27BF">
              <w:rPr>
                <w:sz w:val="22"/>
                <w:szCs w:val="22"/>
                <w:lang w:val="en-IN"/>
              </w:rPr>
              <w:t>3.</w:t>
            </w:r>
          </w:p>
        </w:tc>
        <w:tc>
          <w:tcPr>
            <w:tcW w:w="4795" w:type="pct"/>
            <w:vAlign w:val="center"/>
          </w:tcPr>
          <w:p w:rsidR="00687B06" w:rsidRPr="00CE27BF" w:rsidRDefault="00687B06" w:rsidP="00422400">
            <w:pPr>
              <w:jc w:val="both"/>
              <w:rPr>
                <w:bCs/>
                <w:lang w:val="en-IN"/>
              </w:rPr>
            </w:pPr>
            <w:r w:rsidRPr="00CE27BF">
              <w:rPr>
                <w:bCs/>
                <w:sz w:val="22"/>
                <w:szCs w:val="22"/>
                <w:lang w:val="en-IN"/>
              </w:rPr>
              <w:t xml:space="preserve">Jain S. P., Narang K. L., </w:t>
            </w:r>
            <w:proofErr w:type="spellStart"/>
            <w:r w:rsidRPr="00CE27BF">
              <w:rPr>
                <w:bCs/>
                <w:sz w:val="22"/>
                <w:szCs w:val="22"/>
                <w:lang w:val="en-IN"/>
              </w:rPr>
              <w:t>Simmi</w:t>
            </w:r>
            <w:proofErr w:type="spellEnd"/>
            <w:r w:rsidRPr="00CE27BF">
              <w:rPr>
                <w:bCs/>
                <w:sz w:val="22"/>
                <w:szCs w:val="22"/>
                <w:lang w:val="en-IN"/>
              </w:rPr>
              <w:t xml:space="preserve"> Agrawal and Monika Sehgal (2019), “Advanced Accountancy - Corporate Accounting – Volume - II”, 22</w:t>
            </w:r>
            <w:r w:rsidRPr="00CE27BF">
              <w:rPr>
                <w:bCs/>
                <w:sz w:val="22"/>
                <w:szCs w:val="22"/>
                <w:vertAlign w:val="superscript"/>
                <w:lang w:val="en-IN"/>
              </w:rPr>
              <w:t>nd</w:t>
            </w:r>
            <w:r w:rsidRPr="00CE27BF">
              <w:rPr>
                <w:bCs/>
                <w:sz w:val="22"/>
                <w:szCs w:val="22"/>
                <w:lang w:val="en-IN"/>
              </w:rPr>
              <w:t xml:space="preserve"> Edition, Kalyani Publishers, New Delhi.</w:t>
            </w:r>
          </w:p>
        </w:tc>
      </w:tr>
      <w:tr w:rsidR="00687B06" w:rsidRPr="00CE27BF" w:rsidTr="00422400">
        <w:tc>
          <w:tcPr>
            <w:tcW w:w="205" w:type="pct"/>
          </w:tcPr>
          <w:p w:rsidR="00687B06" w:rsidRPr="00CE27BF" w:rsidRDefault="00687B06" w:rsidP="00422400">
            <w:pPr>
              <w:spacing w:before="40" w:after="40"/>
              <w:rPr>
                <w:lang w:val="en-IN"/>
              </w:rPr>
            </w:pPr>
            <w:r w:rsidRPr="00CE27BF">
              <w:rPr>
                <w:sz w:val="22"/>
                <w:szCs w:val="22"/>
                <w:lang w:val="en-IN"/>
              </w:rPr>
              <w:t>4.</w:t>
            </w:r>
          </w:p>
        </w:tc>
        <w:tc>
          <w:tcPr>
            <w:tcW w:w="4795" w:type="pct"/>
            <w:vAlign w:val="center"/>
          </w:tcPr>
          <w:p w:rsidR="00687B06" w:rsidRPr="00CE27BF" w:rsidRDefault="00687B06" w:rsidP="00422400">
            <w:pPr>
              <w:jc w:val="both"/>
              <w:rPr>
                <w:bCs/>
                <w:lang w:val="en-IN"/>
              </w:rPr>
            </w:pPr>
            <w:r w:rsidRPr="00CE27BF">
              <w:rPr>
                <w:bCs/>
                <w:sz w:val="22"/>
                <w:szCs w:val="22"/>
                <w:lang w:val="en-IN"/>
              </w:rPr>
              <w:t>Reddy T. S. &amp; Murthy A., (2022), “Corporate Accounting – Volume I &amp; II”, 17</w:t>
            </w:r>
            <w:r w:rsidRPr="00CE27BF">
              <w:rPr>
                <w:bCs/>
                <w:sz w:val="22"/>
                <w:szCs w:val="22"/>
                <w:vertAlign w:val="superscript"/>
                <w:lang w:val="en-IN"/>
              </w:rPr>
              <w:t>th</w:t>
            </w:r>
            <w:r w:rsidRPr="00CE27BF">
              <w:rPr>
                <w:bCs/>
                <w:sz w:val="22"/>
                <w:szCs w:val="22"/>
                <w:lang w:val="en-IN"/>
              </w:rPr>
              <w:t xml:space="preserve"> Edition, </w:t>
            </w:r>
            <w:proofErr w:type="spellStart"/>
            <w:r w:rsidRPr="00CE27BF">
              <w:rPr>
                <w:bCs/>
                <w:sz w:val="22"/>
                <w:szCs w:val="22"/>
                <w:lang w:val="en-IN"/>
              </w:rPr>
              <w:t>Margham</w:t>
            </w:r>
            <w:proofErr w:type="spellEnd"/>
            <w:r w:rsidRPr="00CE27BF">
              <w:rPr>
                <w:bCs/>
                <w:sz w:val="22"/>
                <w:szCs w:val="22"/>
                <w:lang w:val="en-IN"/>
              </w:rPr>
              <w:t xml:space="preserve"> Publications, Chennai.</w:t>
            </w:r>
          </w:p>
        </w:tc>
      </w:tr>
    </w:tbl>
    <w:p w:rsidR="00687B06" w:rsidRPr="00CE27BF" w:rsidRDefault="00687B06" w:rsidP="00687B06">
      <w:pPr>
        <w:rPr>
          <w:b/>
          <w:sz w:val="22"/>
          <w:szCs w:val="22"/>
        </w:rPr>
      </w:pPr>
    </w:p>
    <w:tbl>
      <w:tblPr>
        <w:tblW w:w="4942" w:type="pct"/>
        <w:tblInd w:w="108" w:type="dxa"/>
        <w:tblLook w:val="04A0" w:firstRow="1" w:lastRow="0" w:firstColumn="1" w:lastColumn="0" w:noHBand="0" w:noVBand="1"/>
      </w:tblPr>
      <w:tblGrid>
        <w:gridCol w:w="405"/>
        <w:gridCol w:w="8835"/>
      </w:tblGrid>
      <w:tr w:rsidR="005366C5" w:rsidRPr="00CE27BF" w:rsidTr="00422400">
        <w:tc>
          <w:tcPr>
            <w:tcW w:w="5000" w:type="pct"/>
            <w:gridSpan w:val="2"/>
          </w:tcPr>
          <w:p w:rsidR="00687B06" w:rsidRPr="00CE27BF" w:rsidRDefault="00687B06" w:rsidP="006337CF">
            <w:pPr>
              <w:pStyle w:val="Heading2"/>
              <w:rPr>
                <w:lang w:val="en-IN"/>
              </w:rPr>
            </w:pPr>
            <w:r w:rsidRPr="00CE27BF">
              <w:t>Supplementary Readings:</w:t>
            </w:r>
          </w:p>
        </w:tc>
      </w:tr>
      <w:tr w:rsidR="005366C5" w:rsidRPr="00CE27BF" w:rsidTr="00422400">
        <w:tc>
          <w:tcPr>
            <w:tcW w:w="219" w:type="pct"/>
          </w:tcPr>
          <w:p w:rsidR="00687B06" w:rsidRPr="00CE27BF" w:rsidRDefault="00687B06" w:rsidP="00422400">
            <w:pPr>
              <w:spacing w:before="40" w:after="40"/>
              <w:rPr>
                <w:lang w:val="en-IN"/>
              </w:rPr>
            </w:pPr>
            <w:r w:rsidRPr="00CE27BF">
              <w:rPr>
                <w:sz w:val="22"/>
                <w:szCs w:val="22"/>
                <w:lang w:val="en-IN"/>
              </w:rPr>
              <w:t>1.</w:t>
            </w:r>
          </w:p>
        </w:tc>
        <w:tc>
          <w:tcPr>
            <w:tcW w:w="4781" w:type="pct"/>
            <w:vAlign w:val="center"/>
          </w:tcPr>
          <w:p w:rsidR="00687B06" w:rsidRPr="00CE27BF" w:rsidRDefault="00687B06" w:rsidP="00422400">
            <w:pPr>
              <w:jc w:val="both"/>
              <w:rPr>
                <w:bCs/>
              </w:rPr>
            </w:pPr>
            <w:proofErr w:type="spellStart"/>
            <w:r w:rsidRPr="00CE27BF">
              <w:rPr>
                <w:bCs/>
                <w:sz w:val="22"/>
                <w:szCs w:val="22"/>
              </w:rPr>
              <w:t>Arulanandam</w:t>
            </w:r>
            <w:proofErr w:type="spellEnd"/>
            <w:r w:rsidRPr="00CE27BF">
              <w:rPr>
                <w:bCs/>
                <w:sz w:val="22"/>
                <w:szCs w:val="22"/>
              </w:rPr>
              <w:t xml:space="preserve"> M.A &amp; Raman K.S., (2021), “Advanced Accounting (Corporate Accounting – II)”, 8</w:t>
            </w:r>
            <w:r w:rsidRPr="00CE27BF">
              <w:rPr>
                <w:bCs/>
                <w:sz w:val="22"/>
                <w:szCs w:val="22"/>
                <w:vertAlign w:val="superscript"/>
              </w:rPr>
              <w:t>th</w:t>
            </w:r>
            <w:r w:rsidRPr="00CE27BF">
              <w:rPr>
                <w:bCs/>
                <w:sz w:val="22"/>
                <w:szCs w:val="22"/>
              </w:rPr>
              <w:t xml:space="preserve"> Edition, Himalaya Publishing House Pvt Ltd, Mumbai.</w:t>
            </w:r>
          </w:p>
        </w:tc>
      </w:tr>
      <w:tr w:rsidR="005366C5" w:rsidRPr="00CE27BF" w:rsidTr="00422400">
        <w:tc>
          <w:tcPr>
            <w:tcW w:w="219" w:type="pct"/>
          </w:tcPr>
          <w:p w:rsidR="00687B06" w:rsidRPr="00CE27BF" w:rsidRDefault="00687B06" w:rsidP="00422400">
            <w:pPr>
              <w:spacing w:before="40" w:after="40"/>
              <w:rPr>
                <w:lang w:val="en-IN"/>
              </w:rPr>
            </w:pPr>
            <w:r w:rsidRPr="00CE27BF">
              <w:rPr>
                <w:sz w:val="22"/>
                <w:szCs w:val="22"/>
                <w:lang w:val="en-IN"/>
              </w:rPr>
              <w:t>2.</w:t>
            </w:r>
          </w:p>
        </w:tc>
        <w:tc>
          <w:tcPr>
            <w:tcW w:w="4781" w:type="pct"/>
            <w:vAlign w:val="center"/>
          </w:tcPr>
          <w:p w:rsidR="00687B06" w:rsidRPr="00CE27BF" w:rsidRDefault="00687B06" w:rsidP="00422400">
            <w:pPr>
              <w:jc w:val="both"/>
              <w:rPr>
                <w:bCs/>
              </w:rPr>
            </w:pPr>
            <w:r w:rsidRPr="00CE27BF">
              <w:rPr>
                <w:bCs/>
                <w:sz w:val="22"/>
                <w:szCs w:val="22"/>
              </w:rPr>
              <w:t>Shukla M C, Grewal T S and Gupta S C, (2022), “Advanced Accounts Volume II”, 19</w:t>
            </w:r>
            <w:r w:rsidRPr="00CE27BF">
              <w:rPr>
                <w:bCs/>
                <w:sz w:val="22"/>
                <w:szCs w:val="22"/>
                <w:vertAlign w:val="superscript"/>
              </w:rPr>
              <w:t>th</w:t>
            </w:r>
            <w:r w:rsidRPr="00CE27BF">
              <w:rPr>
                <w:bCs/>
                <w:sz w:val="22"/>
                <w:szCs w:val="22"/>
              </w:rPr>
              <w:t xml:space="preserve"> Edition, Sultan Chand &amp; Sons, New Delhi.</w:t>
            </w:r>
          </w:p>
        </w:tc>
      </w:tr>
      <w:tr w:rsidR="005366C5" w:rsidRPr="00CE27BF" w:rsidTr="00422400">
        <w:tc>
          <w:tcPr>
            <w:tcW w:w="219" w:type="pct"/>
          </w:tcPr>
          <w:p w:rsidR="00687B06" w:rsidRPr="00CE27BF" w:rsidRDefault="00687B06" w:rsidP="00422400">
            <w:pPr>
              <w:spacing w:before="40" w:after="40"/>
              <w:rPr>
                <w:lang w:val="en-IN"/>
              </w:rPr>
            </w:pPr>
            <w:r w:rsidRPr="00CE27BF">
              <w:rPr>
                <w:sz w:val="22"/>
                <w:szCs w:val="22"/>
                <w:lang w:val="en-IN"/>
              </w:rPr>
              <w:t>3.</w:t>
            </w:r>
          </w:p>
        </w:tc>
        <w:tc>
          <w:tcPr>
            <w:tcW w:w="4781" w:type="pct"/>
            <w:vAlign w:val="center"/>
          </w:tcPr>
          <w:p w:rsidR="00687B06" w:rsidRPr="00CE27BF" w:rsidRDefault="00687B06" w:rsidP="00422400">
            <w:pPr>
              <w:pStyle w:val="ListParagraph"/>
              <w:numPr>
                <w:ilvl w:val="0"/>
                <w:numId w:val="1"/>
              </w:numPr>
              <w:ind w:left="0"/>
              <w:jc w:val="both"/>
              <w:rPr>
                <w:lang w:val="en-IN"/>
              </w:rPr>
            </w:pPr>
            <w:r w:rsidRPr="00CE27BF">
              <w:rPr>
                <w:bCs/>
                <w:sz w:val="22"/>
                <w:szCs w:val="22"/>
              </w:rPr>
              <w:t>Gupta R. L., (2022), “Problems and Solutions in Company Accounts”, 2</w:t>
            </w:r>
            <w:r w:rsidRPr="00CE27BF">
              <w:rPr>
                <w:bCs/>
                <w:sz w:val="22"/>
                <w:szCs w:val="22"/>
                <w:vertAlign w:val="superscript"/>
              </w:rPr>
              <w:t>nd</w:t>
            </w:r>
            <w:r w:rsidRPr="00CE27BF">
              <w:rPr>
                <w:bCs/>
                <w:sz w:val="22"/>
                <w:szCs w:val="22"/>
              </w:rPr>
              <w:t xml:space="preserve"> Edition, Sultan Chand &amp; Sons, New Delhi.</w:t>
            </w:r>
          </w:p>
        </w:tc>
      </w:tr>
      <w:tr w:rsidR="005366C5" w:rsidRPr="00CE27BF" w:rsidTr="00422400">
        <w:tc>
          <w:tcPr>
            <w:tcW w:w="219" w:type="pct"/>
          </w:tcPr>
          <w:p w:rsidR="00687B06" w:rsidRPr="00CE27BF" w:rsidRDefault="00687B06" w:rsidP="00422400">
            <w:pPr>
              <w:spacing w:before="40" w:after="40"/>
              <w:rPr>
                <w:lang w:val="en-IN"/>
              </w:rPr>
            </w:pPr>
            <w:r w:rsidRPr="00CE27BF">
              <w:rPr>
                <w:sz w:val="22"/>
                <w:szCs w:val="22"/>
                <w:lang w:val="en-IN"/>
              </w:rPr>
              <w:t>4.</w:t>
            </w:r>
          </w:p>
        </w:tc>
        <w:tc>
          <w:tcPr>
            <w:tcW w:w="4781" w:type="pct"/>
            <w:vAlign w:val="center"/>
          </w:tcPr>
          <w:p w:rsidR="00687B06" w:rsidRPr="00CE27BF" w:rsidRDefault="00687B06" w:rsidP="00422400">
            <w:pPr>
              <w:pStyle w:val="ListParagraph"/>
              <w:numPr>
                <w:ilvl w:val="0"/>
                <w:numId w:val="1"/>
              </w:numPr>
              <w:ind w:left="0"/>
              <w:jc w:val="both"/>
            </w:pPr>
            <w:r w:rsidRPr="00CE27BF">
              <w:rPr>
                <w:sz w:val="22"/>
                <w:szCs w:val="22"/>
              </w:rPr>
              <w:t>Singh S.K 2017, Corporate Accounting, SBPD Publications, New Delhi</w:t>
            </w:r>
          </w:p>
        </w:tc>
      </w:tr>
    </w:tbl>
    <w:p w:rsidR="00687B06" w:rsidRPr="00CE27BF" w:rsidRDefault="00687B06" w:rsidP="00687B06">
      <w:pPr>
        <w:rPr>
          <w:b/>
          <w:sz w:val="22"/>
          <w:szCs w:val="22"/>
        </w:rPr>
      </w:pPr>
    </w:p>
    <w:p w:rsidR="00687B06" w:rsidRPr="00CE27BF" w:rsidRDefault="00687B06" w:rsidP="00687B06">
      <w:pPr>
        <w:spacing w:line="360" w:lineRule="auto"/>
        <w:jc w:val="both"/>
        <w:rPr>
          <w:bCs/>
          <w:sz w:val="22"/>
          <w:szCs w:val="22"/>
        </w:rPr>
      </w:pPr>
      <w:r w:rsidRPr="00CE27BF">
        <w:rPr>
          <w:bCs/>
          <w:sz w:val="22"/>
          <w:szCs w:val="22"/>
        </w:rPr>
        <w:t>Note: Latest edition of the books may be used</w:t>
      </w:r>
    </w:p>
    <w:p w:rsidR="00687B06" w:rsidRPr="00CE27BF" w:rsidRDefault="00687B06" w:rsidP="00687B06">
      <w:pPr>
        <w:pStyle w:val="Default"/>
        <w:jc w:val="center"/>
        <w:rPr>
          <w:b/>
          <w:color w:val="auto"/>
          <w:sz w:val="22"/>
          <w:szCs w:val="22"/>
        </w:rPr>
      </w:pPr>
      <w:r w:rsidRPr="00CE27BF">
        <w:rPr>
          <w:b/>
          <w:bCs/>
          <w:color w:val="auto"/>
          <w:sz w:val="22"/>
          <w:szCs w:val="22"/>
        </w:rPr>
        <w:t xml:space="preserve">Note: </w:t>
      </w:r>
      <w:r w:rsidRPr="00CE27BF">
        <w:rPr>
          <w:b/>
          <w:color w:val="auto"/>
          <w:sz w:val="22"/>
          <w:szCs w:val="22"/>
        </w:rPr>
        <w:t>Question Paper shall cover 20%Theory and 80% Problems.</w:t>
      </w:r>
    </w:p>
    <w:p w:rsidR="00687B06" w:rsidRPr="00CE27BF" w:rsidRDefault="00687B06" w:rsidP="00687B06">
      <w:pPr>
        <w:tabs>
          <w:tab w:val="left" w:pos="948"/>
        </w:tabs>
        <w:rPr>
          <w:b/>
          <w:sz w:val="22"/>
          <w:szCs w:val="22"/>
        </w:rPr>
      </w:pPr>
    </w:p>
    <w:tbl>
      <w:tblPr>
        <w:tblW w:w="0" w:type="auto"/>
        <w:tblLook w:val="04A0" w:firstRow="1" w:lastRow="0" w:firstColumn="1" w:lastColumn="0" w:noHBand="0" w:noVBand="1"/>
      </w:tblPr>
      <w:tblGrid>
        <w:gridCol w:w="339"/>
        <w:gridCol w:w="61"/>
        <w:gridCol w:w="8843"/>
      </w:tblGrid>
      <w:tr w:rsidR="005366C5" w:rsidRPr="00CE27BF" w:rsidTr="00422400">
        <w:tc>
          <w:tcPr>
            <w:tcW w:w="9243" w:type="dxa"/>
            <w:gridSpan w:val="3"/>
          </w:tcPr>
          <w:p w:rsidR="00687B06" w:rsidRPr="00CE27BF" w:rsidRDefault="00687B06" w:rsidP="006337CF">
            <w:pPr>
              <w:pStyle w:val="Heading2"/>
              <w:rPr>
                <w:lang w:val="en-IN"/>
              </w:rPr>
            </w:pPr>
            <w:r w:rsidRPr="00CE27BF">
              <w:t>Web Reference:</w:t>
            </w:r>
          </w:p>
        </w:tc>
      </w:tr>
      <w:tr w:rsidR="005366C5" w:rsidRPr="00CE27BF" w:rsidTr="00422400">
        <w:tc>
          <w:tcPr>
            <w:tcW w:w="339" w:type="dxa"/>
          </w:tcPr>
          <w:p w:rsidR="00687B06" w:rsidRPr="00CE27BF" w:rsidRDefault="00687B06" w:rsidP="00422400">
            <w:pPr>
              <w:rPr>
                <w:lang w:val="en-IN"/>
              </w:rPr>
            </w:pPr>
            <w:r w:rsidRPr="00CE27BF">
              <w:rPr>
                <w:sz w:val="22"/>
                <w:szCs w:val="22"/>
                <w:lang w:val="en-IN"/>
              </w:rPr>
              <w:t>1</w:t>
            </w:r>
          </w:p>
        </w:tc>
        <w:tc>
          <w:tcPr>
            <w:tcW w:w="8904" w:type="dxa"/>
            <w:gridSpan w:val="2"/>
            <w:vAlign w:val="center"/>
          </w:tcPr>
          <w:p w:rsidR="00687B06" w:rsidRPr="00CE27BF" w:rsidRDefault="00687B06" w:rsidP="00422400">
            <w:pPr>
              <w:shd w:val="clear" w:color="auto" w:fill="FFFFFF"/>
              <w:rPr>
                <w:bCs/>
                <w:lang w:val="en-IN"/>
              </w:rPr>
            </w:pPr>
            <w:r w:rsidRPr="00CE27BF">
              <w:rPr>
                <w:bCs/>
                <w:sz w:val="22"/>
                <w:szCs w:val="22"/>
                <w:lang w:val="en-IN"/>
              </w:rPr>
              <w:t>https://resource.cdn.icai.org/66550bos53754-p1-cp9.pdf</w:t>
            </w:r>
          </w:p>
        </w:tc>
      </w:tr>
      <w:tr w:rsidR="005366C5" w:rsidRPr="00CE27BF" w:rsidTr="00422400">
        <w:tc>
          <w:tcPr>
            <w:tcW w:w="339" w:type="dxa"/>
          </w:tcPr>
          <w:p w:rsidR="00687B06" w:rsidRPr="00CE27BF" w:rsidRDefault="00687B06" w:rsidP="00422400">
            <w:pPr>
              <w:rPr>
                <w:lang w:val="en-IN"/>
              </w:rPr>
            </w:pPr>
            <w:r w:rsidRPr="00CE27BF">
              <w:rPr>
                <w:sz w:val="22"/>
                <w:szCs w:val="22"/>
                <w:lang w:val="en-IN"/>
              </w:rPr>
              <w:t>2</w:t>
            </w:r>
          </w:p>
        </w:tc>
        <w:tc>
          <w:tcPr>
            <w:tcW w:w="8904" w:type="dxa"/>
            <w:gridSpan w:val="2"/>
            <w:vAlign w:val="center"/>
          </w:tcPr>
          <w:p w:rsidR="00687B06" w:rsidRPr="00CE27BF" w:rsidRDefault="00687B06" w:rsidP="00422400">
            <w:pPr>
              <w:shd w:val="clear" w:color="auto" w:fill="FFFFFF"/>
              <w:rPr>
                <w:bCs/>
                <w:lang w:val="en-IN"/>
              </w:rPr>
            </w:pPr>
            <w:r w:rsidRPr="00CE27BF">
              <w:rPr>
                <w:bCs/>
                <w:sz w:val="22"/>
                <w:szCs w:val="22"/>
                <w:lang w:val="en-IN"/>
              </w:rPr>
              <w:t>https://resource.cdn.icai.org/66545bos53754-p1-cp4.pdf</w:t>
            </w:r>
          </w:p>
        </w:tc>
      </w:tr>
      <w:tr w:rsidR="005366C5" w:rsidRPr="00CE27BF" w:rsidTr="00422400">
        <w:tc>
          <w:tcPr>
            <w:tcW w:w="339" w:type="dxa"/>
          </w:tcPr>
          <w:p w:rsidR="00687B06" w:rsidRPr="00CE27BF" w:rsidRDefault="00687B06" w:rsidP="00422400">
            <w:pPr>
              <w:rPr>
                <w:lang w:val="en-IN"/>
              </w:rPr>
            </w:pPr>
            <w:r w:rsidRPr="00CE27BF">
              <w:rPr>
                <w:sz w:val="22"/>
                <w:szCs w:val="22"/>
                <w:lang w:val="en-IN"/>
              </w:rPr>
              <w:t>3</w:t>
            </w:r>
          </w:p>
        </w:tc>
        <w:tc>
          <w:tcPr>
            <w:tcW w:w="8904" w:type="dxa"/>
            <w:gridSpan w:val="2"/>
            <w:vAlign w:val="center"/>
          </w:tcPr>
          <w:p w:rsidR="00687B06" w:rsidRPr="00CE27BF" w:rsidRDefault="00687B06" w:rsidP="00422400">
            <w:pPr>
              <w:shd w:val="clear" w:color="auto" w:fill="FFFFFF"/>
              <w:rPr>
                <w:bCs/>
                <w:lang w:val="en-IN"/>
              </w:rPr>
            </w:pPr>
            <w:r w:rsidRPr="00CE27BF">
              <w:rPr>
                <w:bCs/>
                <w:sz w:val="22"/>
                <w:szCs w:val="22"/>
                <w:lang w:val="en-IN"/>
              </w:rPr>
              <w:t>https://resource.cdn.icai.org/66638bos53803-cp1.pdf</w:t>
            </w:r>
          </w:p>
        </w:tc>
      </w:tr>
      <w:tr w:rsidR="005366C5" w:rsidRPr="00CE27BF" w:rsidTr="00422400">
        <w:tc>
          <w:tcPr>
            <w:tcW w:w="400" w:type="dxa"/>
            <w:gridSpan w:val="2"/>
          </w:tcPr>
          <w:p w:rsidR="00687B06" w:rsidRPr="00CE27BF" w:rsidRDefault="00687B06" w:rsidP="00422400">
            <w:pPr>
              <w:spacing w:before="40" w:after="40"/>
              <w:rPr>
                <w:lang w:val="en-IN"/>
              </w:rPr>
            </w:pPr>
          </w:p>
        </w:tc>
        <w:tc>
          <w:tcPr>
            <w:tcW w:w="8744" w:type="dxa"/>
          </w:tcPr>
          <w:p w:rsidR="00687B06" w:rsidRPr="00CE27BF" w:rsidRDefault="00687B06" w:rsidP="00422400">
            <w:pPr>
              <w:pStyle w:val="NormalWeb"/>
              <w:shd w:val="clear" w:color="auto" w:fill="FFFFFF"/>
              <w:spacing w:before="0" w:beforeAutospacing="0" w:after="0" w:afterAutospacing="0"/>
            </w:pPr>
          </w:p>
          <w:p w:rsidR="00687B06" w:rsidRPr="00CE27BF" w:rsidRDefault="00687B06"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8"/>
              <w:gridCol w:w="339"/>
              <w:gridCol w:w="338"/>
              <w:gridCol w:w="338"/>
              <w:gridCol w:w="338"/>
              <w:gridCol w:w="338"/>
              <w:gridCol w:w="338"/>
              <w:gridCol w:w="338"/>
              <w:gridCol w:w="338"/>
              <w:gridCol w:w="338"/>
              <w:gridCol w:w="461"/>
              <w:gridCol w:w="461"/>
              <w:gridCol w:w="476"/>
              <w:gridCol w:w="795"/>
              <w:gridCol w:w="462"/>
              <w:gridCol w:w="474"/>
              <w:gridCol w:w="483"/>
              <w:gridCol w:w="955"/>
            </w:tblGrid>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sz w:val="22"/>
                      <w:szCs w:val="22"/>
                    </w:rPr>
                  </w:pPr>
                </w:p>
              </w:tc>
              <w:tc>
                <w:tcPr>
                  <w:tcW w:w="2613" w:type="pct"/>
                  <w:gridSpan w:val="12"/>
                  <w:shd w:val="clear" w:color="auto" w:fill="auto"/>
                  <w:vAlign w:val="center"/>
                </w:tcPr>
                <w:p w:rsidR="00687B06" w:rsidRPr="00CE27BF" w:rsidRDefault="00687B06" w:rsidP="00043481">
                  <w:pPr>
                    <w:spacing w:before="60" w:afterLines="60" w:after="144"/>
                    <w:jc w:val="center"/>
                    <w:rPr>
                      <w:b/>
                      <w:bCs/>
                      <w:sz w:val="22"/>
                      <w:szCs w:val="22"/>
                    </w:rPr>
                  </w:pPr>
                  <w:r w:rsidRPr="00CE27BF">
                    <w:rPr>
                      <w:b/>
                      <w:bCs/>
                      <w:sz w:val="22"/>
                      <w:szCs w:val="22"/>
                    </w:rPr>
                    <w:t>Programme Outcomes</w:t>
                  </w:r>
                </w:p>
              </w:tc>
              <w:tc>
                <w:tcPr>
                  <w:tcW w:w="1865" w:type="pct"/>
                  <w:gridSpan w:val="5"/>
                  <w:shd w:val="clear" w:color="auto" w:fill="auto"/>
                  <w:vAlign w:val="center"/>
                </w:tcPr>
                <w:p w:rsidR="00687B06" w:rsidRPr="00CE27BF" w:rsidRDefault="00687B06"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11</w:t>
                  </w:r>
                </w:p>
              </w:tc>
              <w:tc>
                <w:tcPr>
                  <w:tcW w:w="275"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12</w:t>
                  </w:r>
                </w:p>
              </w:tc>
              <w:tc>
                <w:tcPr>
                  <w:tcW w:w="468"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w:t>
                  </w:r>
                </w:p>
              </w:tc>
              <w:tc>
                <w:tcPr>
                  <w:tcW w:w="272"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2</w:t>
                  </w:r>
                </w:p>
              </w:tc>
              <w:tc>
                <w:tcPr>
                  <w:tcW w:w="27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4</w:t>
                  </w:r>
                </w:p>
              </w:tc>
              <w:tc>
                <w:tcPr>
                  <w:tcW w:w="56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5</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CO1</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275"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68"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2"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CO2</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275"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68"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272"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275"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468"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2"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CO4</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275"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468"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2"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jc w:val="center"/>
              </w:trPr>
              <w:tc>
                <w:tcPr>
                  <w:tcW w:w="522"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CO5</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1</w:t>
                  </w:r>
                </w:p>
              </w:tc>
              <w:tc>
                <w:tcPr>
                  <w:tcW w:w="275"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68"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2"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r>
          </w:tbl>
          <w:p w:rsidR="00687B06" w:rsidRPr="00CE27BF" w:rsidRDefault="00687B06" w:rsidP="00422400">
            <w:pPr>
              <w:pStyle w:val="NormalWeb"/>
              <w:shd w:val="clear" w:color="auto" w:fill="FFFFFF"/>
              <w:spacing w:before="0" w:beforeAutospacing="0" w:after="0" w:afterAutospacing="0"/>
            </w:pPr>
          </w:p>
        </w:tc>
      </w:tr>
    </w:tbl>
    <w:p w:rsidR="00687B06" w:rsidRPr="00CE27BF" w:rsidRDefault="00687B06" w:rsidP="00687B06">
      <w:pPr>
        <w:pStyle w:val="ListParagraph"/>
        <w:spacing w:before="120"/>
        <w:ind w:left="0"/>
        <w:rPr>
          <w:bCs/>
          <w:sz w:val="22"/>
          <w:szCs w:val="22"/>
        </w:rPr>
      </w:pPr>
      <w:r w:rsidRPr="00CE27BF">
        <w:rPr>
          <w:b/>
          <w:sz w:val="22"/>
          <w:szCs w:val="22"/>
        </w:rPr>
        <w:t>*</w:t>
      </w:r>
      <w:r w:rsidRPr="00CE27BF">
        <w:rPr>
          <w:bCs/>
          <w:sz w:val="22"/>
          <w:szCs w:val="22"/>
        </w:rPr>
        <w:t>3– Strong, 2- Medium, 1- Low</w:t>
      </w:r>
    </w:p>
    <w:p w:rsidR="00687B06" w:rsidRPr="00CE27BF" w:rsidRDefault="00687B06" w:rsidP="00687B06">
      <w:pPr>
        <w:pStyle w:val="ListParagraph"/>
        <w:spacing w:before="120"/>
        <w:ind w:left="0"/>
        <w:rPr>
          <w:bCs/>
          <w:sz w:val="22"/>
          <w:szCs w:val="22"/>
        </w:rPr>
      </w:pPr>
    </w:p>
    <w:p w:rsidR="00687B06" w:rsidRPr="00CE27BF" w:rsidRDefault="00687B06" w:rsidP="00687B06">
      <w:pPr>
        <w:pStyle w:val="ListParagraph"/>
        <w:spacing w:before="120"/>
        <w:ind w:left="0"/>
        <w:rPr>
          <w:bCs/>
          <w:sz w:val="22"/>
          <w:szCs w:val="22"/>
        </w:rPr>
      </w:pPr>
    </w:p>
    <w:p w:rsidR="00687B06" w:rsidRPr="00CE27BF" w:rsidRDefault="00687B06">
      <w:pPr>
        <w:spacing w:after="200" w:line="276" w:lineRule="auto"/>
        <w:rPr>
          <w:sz w:val="22"/>
          <w:szCs w:val="22"/>
        </w:rPr>
      </w:pPr>
      <w:r w:rsidRPr="00CE27BF">
        <w:rPr>
          <w:sz w:val="22"/>
          <w:szCs w:val="22"/>
        </w:rPr>
        <w:br w:type="page"/>
      </w:r>
    </w:p>
    <w:p w:rsidR="00687B06" w:rsidRPr="00CE27BF" w:rsidRDefault="00687B06" w:rsidP="00687B06">
      <w:pPr>
        <w:pStyle w:val="ListParagraph"/>
        <w:spacing w:before="120"/>
        <w:ind w:left="0"/>
        <w:rPr>
          <w:bCs/>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12"/>
        <w:gridCol w:w="5111"/>
        <w:gridCol w:w="566"/>
        <w:gridCol w:w="537"/>
        <w:gridCol w:w="614"/>
      </w:tblGrid>
      <w:tr w:rsidR="000B2270" w:rsidRPr="00CE27BF" w:rsidTr="000B2270">
        <w:trPr>
          <w:trHeight w:val="335"/>
        </w:trPr>
        <w:tc>
          <w:tcPr>
            <w:tcW w:w="1094" w:type="pct"/>
            <w:shd w:val="clear" w:color="auto" w:fill="auto"/>
            <w:vAlign w:val="center"/>
          </w:tcPr>
          <w:p w:rsidR="000B2270" w:rsidRPr="00CE27BF" w:rsidRDefault="000B2270" w:rsidP="00422400">
            <w:pPr>
              <w:tabs>
                <w:tab w:val="center" w:pos="4680"/>
              </w:tabs>
              <w:rPr>
                <w:b/>
                <w:bCs/>
              </w:rPr>
            </w:pPr>
            <w:r w:rsidRPr="00CE27BF">
              <w:rPr>
                <w:b/>
                <w:bCs/>
                <w:sz w:val="22"/>
                <w:szCs w:val="22"/>
              </w:rPr>
              <w:t>23PCOPC23</w:t>
            </w:r>
          </w:p>
        </w:tc>
        <w:tc>
          <w:tcPr>
            <w:tcW w:w="2924" w:type="pct"/>
            <w:vMerge w:val="restart"/>
            <w:shd w:val="clear" w:color="auto" w:fill="auto"/>
            <w:vAlign w:val="center"/>
          </w:tcPr>
          <w:p w:rsidR="000629B6" w:rsidRPr="00CE27BF" w:rsidRDefault="000629B6" w:rsidP="000629B6">
            <w:pPr>
              <w:tabs>
                <w:tab w:val="center" w:pos="4680"/>
              </w:tabs>
              <w:spacing w:after="60" w:line="300" w:lineRule="auto"/>
              <w:jc w:val="center"/>
              <w:rPr>
                <w:b/>
                <w:bCs/>
                <w:i/>
              </w:rPr>
            </w:pPr>
            <w:r w:rsidRPr="00CE27BF">
              <w:rPr>
                <w:b/>
                <w:bCs/>
                <w:sz w:val="22"/>
                <w:szCs w:val="22"/>
              </w:rPr>
              <w:t>CORE COURSE - 6</w:t>
            </w:r>
          </w:p>
          <w:p w:rsidR="000B2270" w:rsidRPr="00CE27BF" w:rsidRDefault="000B2270" w:rsidP="00422400">
            <w:pPr>
              <w:pStyle w:val="Heading7"/>
              <w:spacing w:before="0"/>
              <w:jc w:val="center"/>
              <w:rPr>
                <w:rFonts w:ascii="Times New Roman" w:hAnsi="Times New Roman" w:cs="Times New Roman"/>
                <w:b/>
                <w:bCs/>
                <w:i w:val="0"/>
                <w:color w:val="auto"/>
              </w:rPr>
            </w:pPr>
            <w:r w:rsidRPr="00CE27BF">
              <w:rPr>
                <w:rFonts w:ascii="Times New Roman" w:hAnsi="Times New Roman" w:cs="Times New Roman"/>
                <w:b/>
                <w:bCs/>
                <w:i w:val="0"/>
                <w:color w:val="auto"/>
                <w:sz w:val="22"/>
                <w:szCs w:val="22"/>
              </w:rPr>
              <w:t>SETTING UP OF BUSINESS ENTITIES</w:t>
            </w:r>
          </w:p>
        </w:tc>
        <w:tc>
          <w:tcPr>
            <w:tcW w:w="32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L</w:t>
            </w:r>
          </w:p>
        </w:tc>
        <w:tc>
          <w:tcPr>
            <w:tcW w:w="307"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P</w:t>
            </w:r>
          </w:p>
        </w:tc>
        <w:tc>
          <w:tcPr>
            <w:tcW w:w="351"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C</w:t>
            </w:r>
          </w:p>
        </w:tc>
      </w:tr>
      <w:tr w:rsidR="000B2270" w:rsidRPr="00CE27BF" w:rsidTr="000B2270">
        <w:trPr>
          <w:trHeight w:val="334"/>
        </w:trPr>
        <w:tc>
          <w:tcPr>
            <w:tcW w:w="1094" w:type="pct"/>
            <w:shd w:val="clear" w:color="auto" w:fill="auto"/>
            <w:vAlign w:val="center"/>
          </w:tcPr>
          <w:p w:rsidR="000B2270" w:rsidRPr="00CE27BF" w:rsidRDefault="000B2270" w:rsidP="00422400">
            <w:pPr>
              <w:tabs>
                <w:tab w:val="center" w:pos="4680"/>
              </w:tabs>
              <w:rPr>
                <w:b/>
                <w:bCs/>
                <w:lang w:eastAsia="en-IN"/>
              </w:rPr>
            </w:pPr>
            <w:r w:rsidRPr="00CE27BF">
              <w:rPr>
                <w:b/>
                <w:bCs/>
                <w:sz w:val="22"/>
                <w:szCs w:val="22"/>
                <w:lang w:eastAsia="en-IN"/>
              </w:rPr>
              <w:t>Semester-2</w:t>
            </w:r>
          </w:p>
        </w:tc>
        <w:tc>
          <w:tcPr>
            <w:tcW w:w="2924" w:type="pct"/>
            <w:vMerge/>
            <w:shd w:val="clear" w:color="auto" w:fill="auto"/>
            <w:vAlign w:val="center"/>
          </w:tcPr>
          <w:p w:rsidR="000B2270" w:rsidRPr="00CE27BF" w:rsidRDefault="000B2270" w:rsidP="00422400">
            <w:pPr>
              <w:tabs>
                <w:tab w:val="center" w:pos="4680"/>
              </w:tabs>
              <w:rPr>
                <w:b/>
                <w:bCs/>
              </w:rPr>
            </w:pPr>
          </w:p>
        </w:tc>
        <w:tc>
          <w:tcPr>
            <w:tcW w:w="32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6</w:t>
            </w:r>
          </w:p>
        </w:tc>
        <w:tc>
          <w:tcPr>
            <w:tcW w:w="307" w:type="pct"/>
            <w:shd w:val="clear" w:color="auto" w:fill="auto"/>
            <w:vAlign w:val="center"/>
          </w:tcPr>
          <w:p w:rsidR="000B2270" w:rsidRPr="00CE27BF" w:rsidRDefault="000B2270" w:rsidP="00422400">
            <w:pPr>
              <w:tabs>
                <w:tab w:val="center" w:pos="4680"/>
              </w:tabs>
              <w:jc w:val="center"/>
              <w:rPr>
                <w:b/>
                <w:bCs/>
              </w:rPr>
            </w:pPr>
          </w:p>
        </w:tc>
        <w:tc>
          <w:tcPr>
            <w:tcW w:w="351"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4</w:t>
            </w:r>
          </w:p>
        </w:tc>
      </w:tr>
    </w:tbl>
    <w:p w:rsidR="00687B06" w:rsidRPr="00CE27BF" w:rsidRDefault="00687B06" w:rsidP="00687B06">
      <w:pPr>
        <w:jc w:val="center"/>
        <w:rPr>
          <w:b/>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687B06" w:rsidRPr="00CE27BF" w:rsidRDefault="00687B06" w:rsidP="00422400">
            <w:pPr>
              <w:spacing w:after="60" w:line="276" w:lineRule="auto"/>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 xml:space="preserve">LO1:  </w:t>
            </w:r>
          </w:p>
        </w:tc>
        <w:tc>
          <w:tcPr>
            <w:tcW w:w="4552" w:type="pct"/>
            <w:shd w:val="clear" w:color="auto" w:fill="auto"/>
            <w:vAlign w:val="top"/>
          </w:tcPr>
          <w:p w:rsidR="00687B06" w:rsidRPr="00CE27BF" w:rsidRDefault="00687B06" w:rsidP="00422400">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understand the startup landscape and its financing</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LO2:</w:t>
            </w:r>
          </w:p>
        </w:tc>
        <w:tc>
          <w:tcPr>
            <w:tcW w:w="4552" w:type="pct"/>
            <w:shd w:val="clear" w:color="auto" w:fill="auto"/>
            <w:vAlign w:val="top"/>
          </w:tcPr>
          <w:p w:rsidR="00687B06" w:rsidRPr="00CE27BF" w:rsidRDefault="00687B06" w:rsidP="00422400">
            <w:pPr>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 xml:space="preserve">To </w:t>
            </w:r>
            <w:proofErr w:type="spellStart"/>
            <w:r w:rsidRPr="00CE27BF">
              <w:t>analyse</w:t>
            </w:r>
            <w:proofErr w:type="spellEnd"/>
            <w:r w:rsidRPr="00CE27BF">
              <w:t xml:space="preserve"> the formation and registration of Section 8 company</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rPr>
                <w:lang w:val="en-IN"/>
              </w:rPr>
            </w:pPr>
            <w:r w:rsidRPr="00CE27BF">
              <w:t xml:space="preserve">LO3:  </w:t>
            </w:r>
          </w:p>
        </w:tc>
        <w:tc>
          <w:tcPr>
            <w:tcW w:w="4552" w:type="pct"/>
            <w:shd w:val="clear" w:color="auto" w:fill="auto"/>
            <w:vAlign w:val="top"/>
          </w:tcPr>
          <w:p w:rsidR="00687B06" w:rsidRPr="00CE27BF" w:rsidRDefault="00687B06" w:rsidP="00422400">
            <w:pPr>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outline the concept of LLP and business collaboration</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pPr>
            <w:r w:rsidRPr="00CE27BF">
              <w:t>LO4:</w:t>
            </w:r>
          </w:p>
        </w:tc>
        <w:tc>
          <w:tcPr>
            <w:tcW w:w="4552" w:type="pct"/>
            <w:shd w:val="clear" w:color="auto" w:fill="auto"/>
            <w:vAlign w:val="top"/>
          </w:tcPr>
          <w:p w:rsidR="00687B06" w:rsidRPr="00CE27BF" w:rsidRDefault="00687B06" w:rsidP="00422400">
            <w:pPr>
              <w:spacing w:line="276" w:lineRule="auto"/>
              <w:jc w:val="both"/>
              <w:cnfStyle w:val="000000000000" w:firstRow="0" w:lastRow="0" w:firstColumn="0" w:lastColumn="0" w:oddVBand="0" w:evenVBand="0" w:oddHBand="0" w:evenHBand="0" w:firstRowFirstColumn="0" w:firstRowLastColumn="0" w:lastRowFirstColumn="0" w:lastRowLastColumn="0"/>
            </w:pPr>
            <w:r w:rsidRPr="00CE27BF">
              <w:t>To understand the procedure for obtaining registration and license</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687B06" w:rsidRPr="00CE27BF" w:rsidRDefault="00687B06" w:rsidP="00422400">
            <w:pPr>
              <w:spacing w:after="60" w:line="276" w:lineRule="auto"/>
            </w:pPr>
            <w:r w:rsidRPr="00CE27BF">
              <w:t xml:space="preserve">LO5:  </w:t>
            </w:r>
          </w:p>
        </w:tc>
        <w:tc>
          <w:tcPr>
            <w:tcW w:w="4552" w:type="pct"/>
            <w:shd w:val="clear" w:color="auto" w:fill="auto"/>
            <w:vAlign w:val="top"/>
          </w:tcPr>
          <w:p w:rsidR="00687B06" w:rsidRPr="00CE27BF" w:rsidRDefault="00687B06" w:rsidP="00422400">
            <w:pPr>
              <w:spacing w:line="276" w:lineRule="auto"/>
              <w:jc w:val="both"/>
              <w:cnfStyle w:val="000000100000" w:firstRow="0" w:lastRow="0" w:firstColumn="0" w:lastColumn="0" w:oddVBand="0" w:evenVBand="0" w:oddHBand="1" w:evenHBand="0" w:firstRowFirstColumn="0" w:firstRowLastColumn="0" w:lastRowFirstColumn="0" w:lastRowLastColumn="0"/>
            </w:pPr>
            <w:r w:rsidRPr="00CE27BF">
              <w:t>To create awareness about the legal compliances governing business entities</w:t>
            </w:r>
          </w:p>
        </w:tc>
      </w:tr>
    </w:tbl>
    <w:p w:rsidR="00687B06" w:rsidRPr="00CE27BF" w:rsidRDefault="00687B06" w:rsidP="00687B06">
      <w:pPr>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687B06" w:rsidRPr="00CE27BF" w:rsidRDefault="00687B06" w:rsidP="006337CF">
            <w:pPr>
              <w:pStyle w:val="Heading2"/>
              <w:outlineLvl w:val="1"/>
              <w:rPr>
                <w:lang w:val="en-IN"/>
              </w:rPr>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b w:val="0"/>
                <w:lang w:val="en-IN"/>
              </w:rPr>
            </w:pPr>
          </w:p>
        </w:tc>
        <w:tc>
          <w:tcPr>
            <w:tcW w:w="4565" w:type="pct"/>
            <w:shd w:val="clear" w:color="auto" w:fill="auto"/>
          </w:tcPr>
          <w:p w:rsidR="00687B06" w:rsidRPr="00CE27BF" w:rsidRDefault="00687B06"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proofErr w:type="spellStart"/>
            <w:r w:rsidRPr="00CE27BF">
              <w:t>Afterthe</w:t>
            </w:r>
            <w:proofErr w:type="spellEnd"/>
            <w:r w:rsidRPr="00CE27BF">
              <w:t xml:space="preserve"> successful completion of the course, the students will be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lang w:val="en-IN"/>
              </w:rPr>
            </w:pPr>
            <w:r w:rsidRPr="00CE27BF">
              <w:t>CO1:</w:t>
            </w:r>
          </w:p>
        </w:tc>
        <w:tc>
          <w:tcPr>
            <w:tcW w:w="4565" w:type="pct"/>
            <w:shd w:val="clear" w:color="auto" w:fill="auto"/>
            <w:vAlign w:val="top"/>
          </w:tcPr>
          <w:p w:rsidR="00687B06" w:rsidRPr="00CE27BF" w:rsidRDefault="00687B06" w:rsidP="00422400">
            <w:pPr>
              <w:jc w:val="both"/>
              <w:cnfStyle w:val="000000000000" w:firstRow="0" w:lastRow="0" w:firstColumn="0" w:lastColumn="0" w:oddVBand="0" w:evenVBand="0" w:oddHBand="0" w:evenHBand="0" w:firstRowFirstColumn="0" w:firstRowLastColumn="0" w:lastRowFirstColumn="0" w:lastRowLastColumn="0"/>
            </w:pPr>
            <w:r w:rsidRPr="00CE27BF">
              <w:t>Assess the various avenues of acquiring finance to setup a business entity</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lang w:val="en-IN"/>
              </w:rPr>
            </w:pPr>
            <w:r w:rsidRPr="00CE27BF">
              <w:t>CO2:</w:t>
            </w:r>
          </w:p>
        </w:tc>
        <w:tc>
          <w:tcPr>
            <w:tcW w:w="4565" w:type="pct"/>
            <w:shd w:val="clear" w:color="auto" w:fill="auto"/>
            <w:vAlign w:val="top"/>
          </w:tcPr>
          <w:p w:rsidR="00687B06" w:rsidRPr="00CE27BF" w:rsidRDefault="00687B06"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t>Recall the legal requirements for Section 8 Company</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lang w:val="en-IN"/>
              </w:rPr>
            </w:pPr>
            <w:r w:rsidRPr="00CE27BF">
              <w:t>CO3:</w:t>
            </w:r>
          </w:p>
        </w:tc>
        <w:tc>
          <w:tcPr>
            <w:tcW w:w="4565" w:type="pct"/>
            <w:shd w:val="clear" w:color="auto" w:fill="auto"/>
            <w:vAlign w:val="top"/>
          </w:tcPr>
          <w:p w:rsidR="00687B06" w:rsidRPr="00CE27BF" w:rsidRDefault="00687B06"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t>Examine the proceedings for LLP and joint venture</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lang w:val="en-IN"/>
              </w:rPr>
            </w:pPr>
            <w:r w:rsidRPr="00CE27BF">
              <w:t>CO4:</w:t>
            </w:r>
          </w:p>
        </w:tc>
        <w:tc>
          <w:tcPr>
            <w:tcW w:w="4565" w:type="pct"/>
            <w:shd w:val="clear" w:color="auto" w:fill="auto"/>
            <w:vAlign w:val="top"/>
          </w:tcPr>
          <w:p w:rsidR="00687B06" w:rsidRPr="00CE27BF" w:rsidRDefault="00687B06" w:rsidP="00422400">
            <w:pPr>
              <w:jc w:val="both"/>
              <w:cnfStyle w:val="000000100000" w:firstRow="0" w:lastRow="0" w:firstColumn="0" w:lastColumn="0" w:oddVBand="0" w:evenVBand="0" w:oddHBand="1" w:evenHBand="0" w:firstRowFirstColumn="0" w:firstRowLastColumn="0" w:lastRowFirstColumn="0" w:lastRowLastColumn="0"/>
            </w:pPr>
            <w:r w:rsidRPr="00CE27BF">
              <w:t>Describe the registration and licensing procedure</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687B06" w:rsidRPr="00CE27BF" w:rsidRDefault="00687B06" w:rsidP="00422400">
            <w:pPr>
              <w:spacing w:before="40" w:after="40"/>
              <w:rPr>
                <w:lang w:val="en-IN"/>
              </w:rPr>
            </w:pPr>
            <w:r w:rsidRPr="00CE27BF">
              <w:t>CO5:</w:t>
            </w:r>
          </w:p>
        </w:tc>
        <w:tc>
          <w:tcPr>
            <w:tcW w:w="4565" w:type="pct"/>
            <w:shd w:val="clear" w:color="auto" w:fill="auto"/>
            <w:vAlign w:val="top"/>
          </w:tcPr>
          <w:p w:rsidR="00687B06" w:rsidRPr="00CE27BF" w:rsidRDefault="00687B06" w:rsidP="00422400">
            <w:pPr>
              <w:jc w:val="both"/>
              <w:cnfStyle w:val="000000000000" w:firstRow="0" w:lastRow="0" w:firstColumn="0" w:lastColumn="0" w:oddVBand="0" w:evenVBand="0" w:oddHBand="0" w:evenHBand="0" w:firstRowFirstColumn="0" w:firstRowLastColumn="0" w:lastRowFirstColumn="0" w:lastRowLastColumn="0"/>
            </w:pPr>
            <w:r w:rsidRPr="00CE27BF">
              <w:t>Examine the compliance of regulatory framework</w:t>
            </w:r>
          </w:p>
        </w:tc>
      </w:tr>
    </w:tbl>
    <w:p w:rsidR="00687B06" w:rsidRPr="00CE27BF" w:rsidRDefault="00687B06" w:rsidP="00687B06">
      <w:pPr>
        <w:spacing w:line="276" w:lineRule="auto"/>
        <w:rPr>
          <w:rStyle w:val="Heading4Char"/>
          <w:rFonts w:ascii="Times New Roman" w:hAnsi="Times New Roman"/>
          <w:color w:val="auto"/>
          <w:sz w:val="22"/>
          <w:szCs w:val="22"/>
        </w:rPr>
      </w:pPr>
    </w:p>
    <w:p w:rsidR="00687B06" w:rsidRPr="00CE27BF" w:rsidRDefault="00687B06" w:rsidP="00687B06">
      <w:pPr>
        <w:tabs>
          <w:tab w:val="left" w:pos="7740"/>
        </w:tabs>
        <w:spacing w:line="276" w:lineRule="auto"/>
        <w:rPr>
          <w:b/>
          <w:bCs/>
          <w:sz w:val="22"/>
          <w:szCs w:val="22"/>
        </w:rPr>
      </w:pPr>
      <w:r w:rsidRPr="00CE27BF">
        <w:rPr>
          <w:rStyle w:val="Heading4Char"/>
          <w:rFonts w:ascii="Times New Roman" w:hAnsi="Times New Roman"/>
          <w:color w:val="auto"/>
          <w:sz w:val="22"/>
          <w:szCs w:val="22"/>
        </w:rPr>
        <w:t xml:space="preserve">Unit I: </w:t>
      </w:r>
      <w:r w:rsidRPr="00CE27BF">
        <w:rPr>
          <w:b/>
          <w:bCs/>
          <w:sz w:val="22"/>
          <w:szCs w:val="22"/>
        </w:rPr>
        <w:t>Startups in India</w:t>
      </w:r>
    </w:p>
    <w:p w:rsidR="00687B06" w:rsidRPr="00CE27BF" w:rsidRDefault="00687B06" w:rsidP="00687B06">
      <w:pPr>
        <w:spacing w:line="276" w:lineRule="auto"/>
        <w:rPr>
          <w:sz w:val="22"/>
          <w:szCs w:val="22"/>
        </w:rPr>
      </w:pPr>
      <w:r w:rsidRPr="00CE27BF">
        <w:rPr>
          <w:sz w:val="22"/>
          <w:szCs w:val="22"/>
        </w:rPr>
        <w:t xml:space="preserve">Types of business </w:t>
      </w:r>
      <w:proofErr w:type="spellStart"/>
      <w:r w:rsidRPr="00CE27BF">
        <w:rPr>
          <w:sz w:val="22"/>
          <w:szCs w:val="22"/>
        </w:rPr>
        <w:t>organisations</w:t>
      </w:r>
      <w:proofErr w:type="spellEnd"/>
      <w:r w:rsidRPr="00CE27BF">
        <w:rPr>
          <w:sz w:val="22"/>
          <w:szCs w:val="22"/>
        </w:rPr>
        <w:t xml:space="preserve"> – Factors governing selection of an </w:t>
      </w:r>
      <w:proofErr w:type="spellStart"/>
      <w:r w:rsidRPr="00CE27BF">
        <w:rPr>
          <w:sz w:val="22"/>
          <w:szCs w:val="22"/>
        </w:rPr>
        <w:t>organisation</w:t>
      </w:r>
      <w:proofErr w:type="spellEnd"/>
      <w:r w:rsidRPr="00CE27BF">
        <w:rPr>
          <w:sz w:val="22"/>
          <w:szCs w:val="22"/>
        </w:rPr>
        <w:t xml:space="preserve"> - Startups – Evolution – Definition of a Startup – Startup landscape in India – Startup India policy – Funding support and incentives – Indian states with Startup policies – Exemptions for startups – Life cycle of a Startup – Important points for Startups – Financing options available for Startups – Equity financing – Debt financing – Venture capital financing – IPO – Crowd funding – Incubators - Mudra banks – Successful Startups in India.</w:t>
      </w:r>
      <w:r w:rsidRPr="00CE27BF">
        <w:rPr>
          <w:sz w:val="22"/>
          <w:szCs w:val="22"/>
        </w:rPr>
        <w:tab/>
      </w:r>
      <w:r w:rsidRPr="00CE27BF">
        <w:rPr>
          <w:sz w:val="22"/>
          <w:szCs w:val="22"/>
        </w:rPr>
        <w:tab/>
      </w:r>
      <w:r w:rsidRPr="00CE27BF">
        <w:rPr>
          <w:sz w:val="22"/>
          <w:szCs w:val="22"/>
        </w:rPr>
        <w:tab/>
      </w:r>
    </w:p>
    <w:p w:rsidR="00687B06" w:rsidRPr="00CE27BF" w:rsidRDefault="00687B06" w:rsidP="00687B06">
      <w:pPr>
        <w:tabs>
          <w:tab w:val="left" w:pos="7545"/>
        </w:tabs>
        <w:spacing w:line="276" w:lineRule="auto"/>
        <w:jc w:val="both"/>
        <w:rPr>
          <w:b/>
          <w:bCs/>
          <w:sz w:val="22"/>
          <w:szCs w:val="22"/>
        </w:rPr>
      </w:pPr>
      <w:r w:rsidRPr="00CE27BF">
        <w:rPr>
          <w:rStyle w:val="Heading4Char"/>
          <w:rFonts w:ascii="Times New Roman" w:hAnsi="Times New Roman"/>
          <w:color w:val="auto"/>
          <w:sz w:val="22"/>
          <w:szCs w:val="22"/>
        </w:rPr>
        <w:t>Unit II:</w:t>
      </w:r>
      <w:r w:rsidRPr="00CE27BF">
        <w:rPr>
          <w:b/>
          <w:bCs/>
          <w:sz w:val="22"/>
          <w:szCs w:val="22"/>
        </w:rPr>
        <w:t xml:space="preserve"> Not-for-Profit </w:t>
      </w:r>
      <w:proofErr w:type="spellStart"/>
      <w:r w:rsidRPr="00CE27BF">
        <w:rPr>
          <w:b/>
          <w:bCs/>
          <w:sz w:val="22"/>
          <w:szCs w:val="22"/>
        </w:rPr>
        <w:t>Organisations</w:t>
      </w:r>
      <w:proofErr w:type="spellEnd"/>
    </w:p>
    <w:p w:rsidR="00687B06" w:rsidRPr="00CE27BF" w:rsidRDefault="00687B06" w:rsidP="00687B06">
      <w:pPr>
        <w:spacing w:line="276" w:lineRule="auto"/>
        <w:jc w:val="both"/>
        <w:rPr>
          <w:sz w:val="22"/>
          <w:szCs w:val="22"/>
        </w:rPr>
      </w:pPr>
      <w:r w:rsidRPr="00CE27BF">
        <w:rPr>
          <w:sz w:val="22"/>
          <w:szCs w:val="22"/>
        </w:rPr>
        <w:t>Formation and registration of NGOs – Section 8 Company – Definition – Features – Exemptions – Requirements of Section 8 Company – Application for incorporation – Trust: Objectives of a trust – Persons who can create a trust – Differences between a public and private trust – Exemptions available to trusts – Formation of a trust - Trust deed –Society – Advantages – Disadvantages – Formation of a society – Tax exemption to NGOs.</w:t>
      </w:r>
      <w:r w:rsidRPr="00CE27BF">
        <w:rPr>
          <w:b/>
          <w:sz w:val="22"/>
          <w:szCs w:val="22"/>
        </w:rPr>
        <w:tab/>
      </w:r>
    </w:p>
    <w:p w:rsidR="00687B06" w:rsidRPr="00CE27BF" w:rsidRDefault="00687B06" w:rsidP="00687B06">
      <w:pPr>
        <w:tabs>
          <w:tab w:val="left" w:pos="7515"/>
        </w:tabs>
        <w:spacing w:line="276" w:lineRule="auto"/>
        <w:jc w:val="both"/>
        <w:rPr>
          <w:b/>
          <w:bCs/>
          <w:sz w:val="22"/>
          <w:szCs w:val="22"/>
        </w:rPr>
      </w:pPr>
      <w:r w:rsidRPr="00CE27BF">
        <w:rPr>
          <w:rStyle w:val="Heading4Char"/>
          <w:rFonts w:ascii="Times New Roman" w:hAnsi="Times New Roman"/>
          <w:color w:val="auto"/>
          <w:sz w:val="22"/>
          <w:szCs w:val="22"/>
        </w:rPr>
        <w:t>Unit III:</w:t>
      </w:r>
      <w:r w:rsidRPr="00CE27BF">
        <w:rPr>
          <w:b/>
          <w:sz w:val="22"/>
          <w:szCs w:val="22"/>
        </w:rPr>
        <w:t xml:space="preserve"> Limited Liability Partnership and Joint Venture</w:t>
      </w:r>
    </w:p>
    <w:p w:rsidR="00687B06" w:rsidRPr="00CE27BF" w:rsidRDefault="00687B06" w:rsidP="00687B06">
      <w:pPr>
        <w:tabs>
          <w:tab w:val="left" w:pos="7410"/>
        </w:tabs>
        <w:spacing w:line="276" w:lineRule="auto"/>
        <w:rPr>
          <w:rStyle w:val="Heading4Char"/>
          <w:rFonts w:ascii="Times New Roman" w:hAnsi="Times New Roman"/>
          <w:color w:val="auto"/>
          <w:sz w:val="22"/>
          <w:szCs w:val="22"/>
        </w:rPr>
      </w:pPr>
      <w:r w:rsidRPr="00CE27BF">
        <w:rPr>
          <w:sz w:val="22"/>
          <w:szCs w:val="22"/>
        </w:rPr>
        <w:t>Limited Liability Partnership: Definition – Nature and characteristics – Advantages and disadvantages – Procedure for incorporation – LLP agreement – Annual compliances of LLP - Business collaboration: Definition – Types – Joint venture: Advantages and disadvantages – Types – Joint venture agreement - Successful joint ventures in India– Special Purpose Vehicle – Meaning – Benefits – Formation.</w:t>
      </w:r>
    </w:p>
    <w:p w:rsidR="00687B06" w:rsidRPr="00CE27BF" w:rsidRDefault="00687B06" w:rsidP="00687B06">
      <w:pPr>
        <w:tabs>
          <w:tab w:val="left" w:pos="7410"/>
        </w:tabs>
        <w:spacing w:line="276" w:lineRule="auto"/>
        <w:rPr>
          <w:b/>
          <w:bCs/>
          <w:sz w:val="22"/>
          <w:szCs w:val="22"/>
        </w:rPr>
      </w:pPr>
      <w:r w:rsidRPr="00CE27BF">
        <w:rPr>
          <w:rStyle w:val="Heading4Char"/>
          <w:rFonts w:ascii="Times New Roman" w:hAnsi="Times New Roman"/>
          <w:color w:val="auto"/>
          <w:sz w:val="22"/>
          <w:szCs w:val="22"/>
        </w:rPr>
        <w:t>Unit IV:</w:t>
      </w:r>
      <w:r w:rsidRPr="00CE27BF">
        <w:rPr>
          <w:b/>
          <w:sz w:val="22"/>
          <w:szCs w:val="22"/>
        </w:rPr>
        <w:t xml:space="preserve">    Registration and Licenses</w:t>
      </w:r>
    </w:p>
    <w:p w:rsidR="00687B06" w:rsidRPr="00CE27BF" w:rsidRDefault="00687B06" w:rsidP="00687B06">
      <w:pPr>
        <w:spacing w:before="60" w:after="60" w:line="276" w:lineRule="auto"/>
        <w:rPr>
          <w:b/>
          <w:sz w:val="22"/>
          <w:szCs w:val="22"/>
        </w:rPr>
      </w:pPr>
      <w:r w:rsidRPr="00CE27BF">
        <w:rPr>
          <w:sz w:val="22"/>
          <w:szCs w:val="22"/>
        </w:rPr>
        <w:t>Registration and Licenses: Introduction – Business entity registration – Mandatory registration – PAN – Significance – Application and registration of PAN – Linking of PAN with Aadhar – TAN – Persons liable to apply for TAN – Relevance of TAN – Procedure to apply for TAN – GST: Procedure for registration – Registration under Shops and Establishment Act – MSME registration – Clearance from Pollution Control Board – FSSAI registration and license – Trade mark, Patent and Design registration.</w:t>
      </w:r>
    </w:p>
    <w:p w:rsidR="00687B06" w:rsidRPr="00CE27BF" w:rsidRDefault="00687B06" w:rsidP="00687B06">
      <w:pPr>
        <w:tabs>
          <w:tab w:val="left" w:pos="7470"/>
        </w:tabs>
        <w:spacing w:line="276" w:lineRule="auto"/>
        <w:rPr>
          <w:b/>
          <w:bCs/>
          <w:sz w:val="22"/>
          <w:szCs w:val="22"/>
        </w:rPr>
      </w:pPr>
      <w:r w:rsidRPr="00CE27BF">
        <w:rPr>
          <w:rStyle w:val="Heading4Char"/>
          <w:rFonts w:ascii="Times New Roman" w:hAnsi="Times New Roman"/>
          <w:color w:val="auto"/>
          <w:sz w:val="22"/>
          <w:szCs w:val="22"/>
        </w:rPr>
        <w:lastRenderedPageBreak/>
        <w:t xml:space="preserve">Unit </w:t>
      </w:r>
      <w:proofErr w:type="gramStart"/>
      <w:r w:rsidRPr="00CE27BF">
        <w:rPr>
          <w:rStyle w:val="Heading4Char"/>
          <w:rFonts w:ascii="Times New Roman" w:hAnsi="Times New Roman"/>
          <w:color w:val="auto"/>
          <w:sz w:val="22"/>
          <w:szCs w:val="22"/>
        </w:rPr>
        <w:t>V:</w:t>
      </w:r>
      <w:r w:rsidRPr="00CE27BF">
        <w:rPr>
          <w:b/>
          <w:bCs/>
          <w:sz w:val="22"/>
          <w:szCs w:val="22"/>
        </w:rPr>
        <w:t>Environmental</w:t>
      </w:r>
      <w:proofErr w:type="gramEnd"/>
      <w:r w:rsidRPr="00CE27BF">
        <w:rPr>
          <w:b/>
          <w:bCs/>
          <w:sz w:val="22"/>
          <w:szCs w:val="22"/>
        </w:rPr>
        <w:t xml:space="preserve"> Legislations in India</w:t>
      </w:r>
    </w:p>
    <w:p w:rsidR="00687B06" w:rsidRPr="00CE27BF" w:rsidRDefault="00687B06" w:rsidP="00687B06">
      <w:pPr>
        <w:tabs>
          <w:tab w:val="left" w:pos="7470"/>
        </w:tabs>
        <w:spacing w:line="276" w:lineRule="auto"/>
        <w:rPr>
          <w:sz w:val="22"/>
          <w:szCs w:val="22"/>
        </w:rPr>
      </w:pPr>
      <w:r w:rsidRPr="00CE27BF">
        <w:rPr>
          <w:sz w:val="22"/>
          <w:szCs w:val="22"/>
        </w:rPr>
        <w:t xml:space="preserve">Geographical Indication of Goods (Registration and Protection) Act, 1999: Objectives, Salient Features - The Environmental Protection Act,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And Functions - Prevention and Control of Air Pollution - Penalties and Procedure. </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ayout w:type="fixed"/>
        <w:tblLook w:val="04A0" w:firstRow="1" w:lastRow="0" w:firstColumn="1" w:lastColumn="0" w:noHBand="0" w:noVBand="1"/>
      </w:tblPr>
      <w:tblGrid>
        <w:gridCol w:w="404"/>
        <w:gridCol w:w="8843"/>
        <w:gridCol w:w="101"/>
      </w:tblGrid>
      <w:tr w:rsidR="005366C5" w:rsidRPr="00CE27BF" w:rsidTr="00422400">
        <w:tc>
          <w:tcPr>
            <w:tcW w:w="5000" w:type="pct"/>
            <w:gridSpan w:val="3"/>
          </w:tcPr>
          <w:p w:rsidR="00687B06" w:rsidRPr="00CE27BF" w:rsidRDefault="00687B06" w:rsidP="00422400">
            <w:pPr>
              <w:pStyle w:val="Heading4"/>
              <w:jc w:val="center"/>
              <w:rPr>
                <w:rFonts w:ascii="Times New Roman" w:hAnsi="Times New Roman"/>
                <w:color w:val="auto"/>
                <w:szCs w:val="22"/>
              </w:rPr>
            </w:pPr>
            <w:r w:rsidRPr="00CE27BF">
              <w:rPr>
                <w:rFonts w:ascii="Times New Roman" w:hAnsi="Times New Roman"/>
                <w:color w:val="auto"/>
                <w:szCs w:val="22"/>
              </w:rPr>
              <w:t>Recent Amendments in Setting up of Business Entities</w:t>
            </w:r>
          </w:p>
        </w:tc>
      </w:tr>
      <w:tr w:rsidR="005366C5" w:rsidRPr="00CE27BF" w:rsidTr="00422400">
        <w:tc>
          <w:tcPr>
            <w:tcW w:w="5000" w:type="pct"/>
            <w:gridSpan w:val="3"/>
          </w:tcPr>
          <w:p w:rsidR="00687B06" w:rsidRPr="00CE27BF" w:rsidRDefault="00687B06" w:rsidP="00422400">
            <w:pPr>
              <w:spacing w:before="60" w:after="60"/>
            </w:pPr>
            <w:r w:rsidRPr="00CE27BF">
              <w:rPr>
                <w:sz w:val="22"/>
                <w:szCs w:val="22"/>
              </w:rPr>
              <w:t>Faculty member will impart the knowledge on recent Amendments in Setting up of new Business Entities to the students and these components will not cover in the examination.</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687B06" w:rsidRPr="00CE27BF" w:rsidRDefault="00687B06" w:rsidP="00422400"/>
          <w:tbl>
            <w:tblPr>
              <w:tblW w:w="5000" w:type="pct"/>
              <w:tblLayout w:type="fixed"/>
              <w:tblLook w:val="04A0" w:firstRow="1" w:lastRow="0" w:firstColumn="1" w:lastColumn="0" w:noHBand="0" w:noVBand="1"/>
            </w:tblPr>
            <w:tblGrid>
              <w:gridCol w:w="426"/>
              <w:gridCol w:w="8706"/>
            </w:tblGrid>
            <w:tr w:rsidR="005366C5" w:rsidRPr="00CE27BF" w:rsidTr="00422400">
              <w:tc>
                <w:tcPr>
                  <w:tcW w:w="5000" w:type="pct"/>
                  <w:gridSpan w:val="2"/>
                </w:tcPr>
                <w:p w:rsidR="00687B06" w:rsidRPr="00CE27BF" w:rsidRDefault="00687B06" w:rsidP="006337CF">
                  <w:pPr>
                    <w:pStyle w:val="Heading2"/>
                    <w:rPr>
                      <w:lang w:val="en-IN"/>
                    </w:rPr>
                  </w:pPr>
                  <w:r w:rsidRPr="00CE27BF">
                    <w:t>Text Books:</w:t>
                  </w:r>
                </w:p>
              </w:tc>
            </w:tr>
            <w:tr w:rsidR="005366C5" w:rsidRPr="00CE27BF" w:rsidTr="00422400">
              <w:tc>
                <w:tcPr>
                  <w:tcW w:w="233" w:type="pct"/>
                </w:tcPr>
                <w:p w:rsidR="00687B06" w:rsidRPr="00CE27BF" w:rsidRDefault="00687B06" w:rsidP="00422400">
                  <w:pPr>
                    <w:spacing w:before="40" w:after="40"/>
                    <w:rPr>
                      <w:lang w:val="en-IN"/>
                    </w:rPr>
                  </w:pPr>
                  <w:r w:rsidRPr="00CE27BF">
                    <w:rPr>
                      <w:sz w:val="22"/>
                      <w:szCs w:val="22"/>
                      <w:lang w:val="en-IN"/>
                    </w:rPr>
                    <w:t>1.</w:t>
                  </w:r>
                </w:p>
              </w:tc>
              <w:tc>
                <w:tcPr>
                  <w:tcW w:w="4767" w:type="pct"/>
                  <w:vAlign w:val="center"/>
                </w:tcPr>
                <w:p w:rsidR="00687B06" w:rsidRPr="00CE27BF" w:rsidRDefault="00687B06" w:rsidP="00422400">
                  <w:pPr>
                    <w:jc w:val="both"/>
                  </w:pPr>
                  <w:r w:rsidRPr="00CE27BF">
                    <w:rPr>
                      <w:sz w:val="22"/>
                      <w:szCs w:val="22"/>
                    </w:rPr>
                    <w:t>Kailash Thakur, (2007) “Environment Protection Law and Policy in India”, 2</w:t>
                  </w:r>
                  <w:r w:rsidRPr="00CE27BF">
                    <w:rPr>
                      <w:sz w:val="22"/>
                      <w:szCs w:val="22"/>
                      <w:vertAlign w:val="superscript"/>
                    </w:rPr>
                    <w:t>nd</w:t>
                  </w:r>
                  <w:r w:rsidRPr="00CE27BF">
                    <w:rPr>
                      <w:sz w:val="22"/>
                      <w:szCs w:val="22"/>
                    </w:rPr>
                    <w:t xml:space="preserve"> Edition, Deep &amp; Deep Publication Pvt. Ltd., New Delhi. </w:t>
                  </w:r>
                </w:p>
              </w:tc>
            </w:tr>
            <w:tr w:rsidR="005366C5" w:rsidRPr="00CE27BF" w:rsidTr="00422400">
              <w:tc>
                <w:tcPr>
                  <w:tcW w:w="233" w:type="pct"/>
                </w:tcPr>
                <w:p w:rsidR="00687B06" w:rsidRPr="00CE27BF" w:rsidRDefault="00687B06" w:rsidP="00422400">
                  <w:pPr>
                    <w:spacing w:before="40" w:after="40"/>
                    <w:rPr>
                      <w:lang w:val="en-IN"/>
                    </w:rPr>
                  </w:pPr>
                  <w:r w:rsidRPr="00CE27BF">
                    <w:rPr>
                      <w:sz w:val="22"/>
                      <w:szCs w:val="22"/>
                      <w:lang w:val="en-IN"/>
                    </w:rPr>
                    <w:t>2.</w:t>
                  </w:r>
                </w:p>
              </w:tc>
              <w:tc>
                <w:tcPr>
                  <w:tcW w:w="4767" w:type="pct"/>
                  <w:vAlign w:val="center"/>
                </w:tcPr>
                <w:p w:rsidR="00687B06" w:rsidRPr="00CE27BF" w:rsidRDefault="00687B06" w:rsidP="00422400">
                  <w:pPr>
                    <w:jc w:val="both"/>
                  </w:pPr>
                  <w:r w:rsidRPr="00CE27BF">
                    <w:rPr>
                      <w:sz w:val="22"/>
                      <w:szCs w:val="22"/>
                    </w:rPr>
                    <w:t>Avtar Singh, (2015), “Intellectual Property Law”, Eastern Book Company, Bangalore</w:t>
                  </w:r>
                </w:p>
              </w:tc>
            </w:tr>
            <w:tr w:rsidR="005366C5" w:rsidRPr="00CE27BF" w:rsidTr="00422400">
              <w:tc>
                <w:tcPr>
                  <w:tcW w:w="233" w:type="pct"/>
                </w:tcPr>
                <w:p w:rsidR="00687B06" w:rsidRPr="00CE27BF" w:rsidRDefault="00687B06" w:rsidP="00422400">
                  <w:pPr>
                    <w:spacing w:before="40" w:after="40"/>
                    <w:rPr>
                      <w:lang w:val="en-IN"/>
                    </w:rPr>
                  </w:pPr>
                  <w:r w:rsidRPr="00CE27BF">
                    <w:rPr>
                      <w:sz w:val="22"/>
                      <w:szCs w:val="22"/>
                      <w:lang w:val="en-IN"/>
                    </w:rPr>
                    <w:t>3.</w:t>
                  </w:r>
                </w:p>
              </w:tc>
              <w:tc>
                <w:tcPr>
                  <w:tcW w:w="4767" w:type="pct"/>
                  <w:vAlign w:val="center"/>
                </w:tcPr>
                <w:p w:rsidR="00687B06" w:rsidRPr="00CE27BF" w:rsidRDefault="00687B06" w:rsidP="00422400">
                  <w:pPr>
                    <w:jc w:val="both"/>
                  </w:pPr>
                  <w:proofErr w:type="spellStart"/>
                  <w:r w:rsidRPr="00CE27BF">
                    <w:rPr>
                      <w:sz w:val="22"/>
                      <w:szCs w:val="22"/>
                    </w:rPr>
                    <w:t>Zad</w:t>
                  </w:r>
                  <w:proofErr w:type="spellEnd"/>
                  <w:r w:rsidRPr="00CE27BF">
                    <w:rPr>
                      <w:sz w:val="22"/>
                      <w:szCs w:val="22"/>
                    </w:rPr>
                    <w:t xml:space="preserve"> N.S and </w:t>
                  </w:r>
                  <w:proofErr w:type="spellStart"/>
                  <w:r w:rsidRPr="00CE27BF">
                    <w:rPr>
                      <w:sz w:val="22"/>
                      <w:szCs w:val="22"/>
                    </w:rPr>
                    <w:t>Divya</w:t>
                  </w:r>
                  <w:proofErr w:type="spellEnd"/>
                  <w:r w:rsidRPr="00CE27BF">
                    <w:rPr>
                      <w:sz w:val="22"/>
                      <w:szCs w:val="22"/>
                    </w:rPr>
                    <w:t xml:space="preserve"> Bajpai, (2022) “Setting up of Business Entities and Closure” (SUBEC), </w:t>
                  </w:r>
                  <w:proofErr w:type="spellStart"/>
                  <w:r w:rsidRPr="00CE27BF">
                    <w:rPr>
                      <w:sz w:val="22"/>
                      <w:szCs w:val="22"/>
                    </w:rPr>
                    <w:t>Taxmann</w:t>
                  </w:r>
                  <w:proofErr w:type="spellEnd"/>
                  <w:r w:rsidRPr="00CE27BF">
                    <w:rPr>
                      <w:sz w:val="22"/>
                      <w:szCs w:val="22"/>
                    </w:rPr>
                    <w:t>, Chennai</w:t>
                  </w:r>
                </w:p>
              </w:tc>
            </w:tr>
            <w:tr w:rsidR="005366C5" w:rsidRPr="00CE27BF" w:rsidTr="00422400">
              <w:tc>
                <w:tcPr>
                  <w:tcW w:w="233" w:type="pct"/>
                </w:tcPr>
                <w:p w:rsidR="00687B06" w:rsidRPr="00CE27BF" w:rsidRDefault="00687B06" w:rsidP="00422400">
                  <w:pPr>
                    <w:spacing w:before="40" w:after="40"/>
                    <w:rPr>
                      <w:lang w:val="en-IN"/>
                    </w:rPr>
                  </w:pPr>
                  <w:r w:rsidRPr="00CE27BF">
                    <w:rPr>
                      <w:sz w:val="22"/>
                      <w:szCs w:val="22"/>
                      <w:lang w:val="en-IN"/>
                    </w:rPr>
                    <w:t>4.</w:t>
                  </w:r>
                </w:p>
              </w:tc>
              <w:tc>
                <w:tcPr>
                  <w:tcW w:w="4767" w:type="pct"/>
                  <w:vAlign w:val="center"/>
                </w:tcPr>
                <w:p w:rsidR="00687B06" w:rsidRPr="00CE27BF" w:rsidRDefault="00687B06" w:rsidP="00422400">
                  <w:pPr>
                    <w:jc w:val="both"/>
                    <w:rPr>
                      <w:bCs/>
                      <w:lang w:val="en-IN"/>
                    </w:rPr>
                  </w:pPr>
                  <w:r w:rsidRPr="00CE27BF">
                    <w:rPr>
                      <w:sz w:val="22"/>
                      <w:szCs w:val="22"/>
                    </w:rPr>
                    <w:t xml:space="preserve">Amit Vohra &amp; </w:t>
                  </w:r>
                  <w:proofErr w:type="spellStart"/>
                  <w:r w:rsidRPr="00CE27BF">
                    <w:rPr>
                      <w:sz w:val="22"/>
                      <w:szCs w:val="22"/>
                    </w:rPr>
                    <w:t>Rachit</w:t>
                  </w:r>
                  <w:proofErr w:type="spellEnd"/>
                  <w:r w:rsidRPr="00CE27BF">
                    <w:rPr>
                      <w:sz w:val="22"/>
                      <w:szCs w:val="22"/>
                    </w:rPr>
                    <w:t xml:space="preserve"> Dhingra (2022) “Setting Up </w:t>
                  </w:r>
                  <w:proofErr w:type="gramStart"/>
                  <w:r w:rsidRPr="00CE27BF">
                    <w:rPr>
                      <w:sz w:val="22"/>
                      <w:szCs w:val="22"/>
                    </w:rPr>
                    <w:t>Of</w:t>
                  </w:r>
                  <w:proofErr w:type="gramEnd"/>
                  <w:r w:rsidRPr="00CE27BF">
                    <w:rPr>
                      <w:sz w:val="22"/>
                      <w:szCs w:val="22"/>
                    </w:rPr>
                    <w:t xml:space="preserve"> Business Entities &amp; Closure”, 6</w:t>
                  </w:r>
                  <w:r w:rsidRPr="00CE27BF">
                    <w:rPr>
                      <w:sz w:val="22"/>
                      <w:szCs w:val="22"/>
                      <w:vertAlign w:val="superscript"/>
                    </w:rPr>
                    <w:t>th</w:t>
                  </w:r>
                  <w:r w:rsidRPr="00CE27BF">
                    <w:rPr>
                      <w:sz w:val="22"/>
                      <w:szCs w:val="22"/>
                    </w:rPr>
                    <w:t xml:space="preserve"> Edition, Bharath Law House, New Delhi</w:t>
                  </w:r>
                </w:p>
              </w:tc>
            </w:tr>
          </w:tbl>
          <w:p w:rsidR="00687B06" w:rsidRPr="00CE27BF" w:rsidRDefault="00687B06" w:rsidP="00422400"/>
          <w:tbl>
            <w:tblPr>
              <w:tblW w:w="9072" w:type="dxa"/>
              <w:tblLayout w:type="fixed"/>
              <w:tblLook w:val="04A0" w:firstRow="1" w:lastRow="0" w:firstColumn="1" w:lastColumn="0" w:noHBand="0" w:noVBand="1"/>
            </w:tblPr>
            <w:tblGrid>
              <w:gridCol w:w="403"/>
              <w:gridCol w:w="308"/>
              <w:gridCol w:w="8361"/>
            </w:tblGrid>
            <w:tr w:rsidR="005366C5" w:rsidRPr="00CE27BF" w:rsidTr="00422400">
              <w:tc>
                <w:tcPr>
                  <w:tcW w:w="5000" w:type="pct"/>
                  <w:gridSpan w:val="3"/>
                </w:tcPr>
                <w:p w:rsidR="00687B06" w:rsidRPr="00CE27BF" w:rsidRDefault="00687B06" w:rsidP="006337CF">
                  <w:pPr>
                    <w:pStyle w:val="Heading2"/>
                    <w:rPr>
                      <w:lang w:val="en-IN"/>
                    </w:rPr>
                  </w:pPr>
                  <w:r w:rsidRPr="00CE27BF">
                    <w:t>Supplementary Readings:</w:t>
                  </w:r>
                </w:p>
              </w:tc>
            </w:tr>
            <w:tr w:rsidR="005366C5" w:rsidRPr="00CE27BF" w:rsidTr="00422400">
              <w:tc>
                <w:tcPr>
                  <w:tcW w:w="392" w:type="pct"/>
                  <w:gridSpan w:val="2"/>
                </w:tcPr>
                <w:p w:rsidR="00687B06" w:rsidRPr="00CE27BF" w:rsidRDefault="00687B06" w:rsidP="00422400">
                  <w:pPr>
                    <w:spacing w:before="40" w:after="40"/>
                    <w:jc w:val="center"/>
                    <w:rPr>
                      <w:lang w:val="en-IN"/>
                    </w:rPr>
                  </w:pPr>
                  <w:r w:rsidRPr="00CE27BF">
                    <w:rPr>
                      <w:sz w:val="22"/>
                      <w:szCs w:val="22"/>
                      <w:lang w:val="en-IN"/>
                    </w:rPr>
                    <w:t>1.</w:t>
                  </w:r>
                </w:p>
              </w:tc>
              <w:tc>
                <w:tcPr>
                  <w:tcW w:w="4608" w:type="pct"/>
                  <w:vAlign w:val="center"/>
                </w:tcPr>
                <w:p w:rsidR="00687B06" w:rsidRPr="00CE27BF" w:rsidRDefault="00687B06" w:rsidP="00422400">
                  <w:pPr>
                    <w:jc w:val="both"/>
                  </w:pPr>
                  <w:r w:rsidRPr="00CE27BF">
                    <w:rPr>
                      <w:sz w:val="22"/>
                      <w:szCs w:val="22"/>
                    </w:rPr>
                    <w:t>Setting up of Business Entities and Closure (2021), Module 1, Paper 3, The Institute of Company Secretaries of India, MP Printers, Noida</w:t>
                  </w:r>
                </w:p>
              </w:tc>
            </w:tr>
            <w:tr w:rsidR="005366C5" w:rsidRPr="00CE27BF" w:rsidTr="00422400">
              <w:tc>
                <w:tcPr>
                  <w:tcW w:w="392" w:type="pct"/>
                  <w:gridSpan w:val="2"/>
                </w:tcPr>
                <w:p w:rsidR="00687B06" w:rsidRPr="00CE27BF" w:rsidRDefault="00687B06" w:rsidP="00422400">
                  <w:pPr>
                    <w:spacing w:before="40" w:after="40"/>
                    <w:jc w:val="center"/>
                    <w:rPr>
                      <w:lang w:val="en-IN"/>
                    </w:rPr>
                  </w:pPr>
                  <w:r w:rsidRPr="00CE27BF">
                    <w:rPr>
                      <w:sz w:val="22"/>
                      <w:szCs w:val="22"/>
                      <w:lang w:val="en-IN"/>
                    </w:rPr>
                    <w:t>2.</w:t>
                  </w:r>
                </w:p>
              </w:tc>
              <w:tc>
                <w:tcPr>
                  <w:tcW w:w="4608" w:type="pct"/>
                  <w:vAlign w:val="center"/>
                </w:tcPr>
                <w:p w:rsidR="00687B06" w:rsidRPr="00CE27BF" w:rsidRDefault="00687B06" w:rsidP="00422400">
                  <w:pPr>
                    <w:jc w:val="both"/>
                  </w:pPr>
                  <w:r w:rsidRPr="00CE27BF">
                    <w:rPr>
                      <w:sz w:val="22"/>
                      <w:szCs w:val="22"/>
                    </w:rPr>
                    <w:t>The Air/</w:t>
                  </w:r>
                  <w:proofErr w:type="gramStart"/>
                  <w:r w:rsidRPr="00CE27BF">
                    <w:rPr>
                      <w:sz w:val="22"/>
                      <w:szCs w:val="22"/>
                    </w:rPr>
                    <w:t>Water(</w:t>
                  </w:r>
                  <w:proofErr w:type="gramEnd"/>
                  <w:r w:rsidRPr="00CE27BF">
                    <w:rPr>
                      <w:sz w:val="22"/>
                      <w:szCs w:val="22"/>
                    </w:rPr>
                    <w:t xml:space="preserve">Prevention and Control of Pollution) Act, 1981, Bare Act, 2022 Edition, </w:t>
                  </w:r>
                  <w:r w:rsidRPr="00CE27BF">
                    <w:rPr>
                      <w:sz w:val="22"/>
                      <w:szCs w:val="22"/>
                      <w:shd w:val="clear" w:color="auto" w:fill="FFFFFF"/>
                    </w:rPr>
                    <w:t xml:space="preserve">Universal/LexisNexis, </w:t>
                  </w:r>
                  <w:r w:rsidRPr="00CE27BF">
                    <w:rPr>
                      <w:sz w:val="22"/>
                      <w:szCs w:val="22"/>
                    </w:rPr>
                    <w:t>Noida</w:t>
                  </w:r>
                </w:p>
              </w:tc>
            </w:tr>
            <w:tr w:rsidR="005366C5" w:rsidRPr="00CE27BF" w:rsidTr="00422400">
              <w:tc>
                <w:tcPr>
                  <w:tcW w:w="392" w:type="pct"/>
                  <w:gridSpan w:val="2"/>
                </w:tcPr>
                <w:p w:rsidR="00687B06" w:rsidRPr="00CE27BF" w:rsidRDefault="00687B06" w:rsidP="00422400">
                  <w:pPr>
                    <w:spacing w:before="40" w:after="40"/>
                    <w:jc w:val="center"/>
                    <w:rPr>
                      <w:lang w:val="en-IN"/>
                    </w:rPr>
                  </w:pPr>
                  <w:r w:rsidRPr="00CE27BF">
                    <w:rPr>
                      <w:sz w:val="22"/>
                      <w:szCs w:val="22"/>
                      <w:lang w:val="en-IN"/>
                    </w:rPr>
                    <w:t>3.</w:t>
                  </w:r>
                </w:p>
              </w:tc>
              <w:tc>
                <w:tcPr>
                  <w:tcW w:w="4608" w:type="pct"/>
                  <w:vAlign w:val="center"/>
                </w:tcPr>
                <w:p w:rsidR="00687B06" w:rsidRPr="00CE27BF" w:rsidRDefault="00687B06" w:rsidP="00422400">
                  <w:pPr>
                    <w:jc w:val="both"/>
                  </w:pPr>
                  <w:r w:rsidRPr="00CE27BF">
                    <w:rPr>
                      <w:sz w:val="22"/>
                      <w:szCs w:val="22"/>
                    </w:rPr>
                    <w:t xml:space="preserve">Cliff </w:t>
                  </w:r>
                  <w:proofErr w:type="spellStart"/>
                  <w:r w:rsidRPr="00CE27BF">
                    <w:rPr>
                      <w:sz w:val="22"/>
                      <w:szCs w:val="22"/>
                    </w:rPr>
                    <w:t>Ennico</w:t>
                  </w:r>
                  <w:proofErr w:type="spellEnd"/>
                  <w:r w:rsidRPr="00CE27BF">
                    <w:rPr>
                      <w:sz w:val="22"/>
                      <w:szCs w:val="22"/>
                    </w:rPr>
                    <w:t>, (2005) “Small Business Survival Guide Starting Protecting and Securing your Business for Long-Term Success”, Adams Media, USA</w:t>
                  </w:r>
                </w:p>
              </w:tc>
            </w:tr>
            <w:tr w:rsidR="005366C5" w:rsidRPr="00CE27BF" w:rsidTr="00422400">
              <w:tc>
                <w:tcPr>
                  <w:tcW w:w="392" w:type="pct"/>
                  <w:gridSpan w:val="2"/>
                </w:tcPr>
                <w:p w:rsidR="00687B06" w:rsidRPr="00CE27BF" w:rsidRDefault="00687B06" w:rsidP="00422400">
                  <w:pPr>
                    <w:spacing w:before="40" w:after="40"/>
                    <w:jc w:val="center"/>
                    <w:rPr>
                      <w:lang w:val="en-IN"/>
                    </w:rPr>
                  </w:pPr>
                  <w:r w:rsidRPr="00CE27BF">
                    <w:rPr>
                      <w:sz w:val="22"/>
                      <w:szCs w:val="22"/>
                      <w:lang w:val="en-IN"/>
                    </w:rPr>
                    <w:t>4.</w:t>
                  </w:r>
                </w:p>
              </w:tc>
              <w:tc>
                <w:tcPr>
                  <w:tcW w:w="4608" w:type="pct"/>
                  <w:vAlign w:val="center"/>
                </w:tcPr>
                <w:p w:rsidR="00687B06" w:rsidRPr="00CE27BF" w:rsidRDefault="00687B06" w:rsidP="00422400">
                  <w:pPr>
                    <w:pStyle w:val="ListParagraph"/>
                    <w:numPr>
                      <w:ilvl w:val="0"/>
                      <w:numId w:val="1"/>
                    </w:numPr>
                    <w:ind w:left="0"/>
                    <w:jc w:val="both"/>
                  </w:pPr>
                  <w:r w:rsidRPr="00CE27BF">
                    <w:rPr>
                      <w:sz w:val="22"/>
                      <w:szCs w:val="22"/>
                    </w:rPr>
                    <w:t xml:space="preserve">Daniel </w:t>
                  </w:r>
                  <w:proofErr w:type="spellStart"/>
                  <w:r w:rsidRPr="00CE27BF">
                    <w:rPr>
                      <w:sz w:val="22"/>
                      <w:szCs w:val="22"/>
                    </w:rPr>
                    <w:t>Sitarz</w:t>
                  </w:r>
                  <w:proofErr w:type="spellEnd"/>
                  <w:r w:rsidRPr="00CE27BF">
                    <w:rPr>
                      <w:sz w:val="22"/>
                      <w:szCs w:val="22"/>
                    </w:rPr>
                    <w:t>, (2011) “Sole Proprietorship: Small Business Start-up Kit”, 3</w:t>
                  </w:r>
                  <w:r w:rsidRPr="00CE27BF">
                    <w:rPr>
                      <w:sz w:val="22"/>
                      <w:szCs w:val="22"/>
                      <w:vertAlign w:val="superscript"/>
                    </w:rPr>
                    <w:t>rd</w:t>
                  </w:r>
                  <w:r w:rsidRPr="00CE27BF">
                    <w:rPr>
                      <w:sz w:val="22"/>
                      <w:szCs w:val="22"/>
                    </w:rPr>
                    <w:t xml:space="preserve"> Edition, </w:t>
                  </w:r>
                  <w:r w:rsidRPr="00CE27BF">
                    <w:rPr>
                      <w:sz w:val="22"/>
                      <w:szCs w:val="22"/>
                      <w:rtl/>
                    </w:rPr>
                    <w:t>‏</w:t>
                  </w:r>
                  <w:r w:rsidRPr="00CE27BF">
                    <w:rPr>
                      <w:sz w:val="22"/>
                      <w:szCs w:val="22"/>
                    </w:rPr>
                    <w:t>Nova Publishing, USA</w:t>
                  </w:r>
                </w:p>
              </w:tc>
            </w:tr>
            <w:tr w:rsidR="005366C5" w:rsidRPr="00CE27BF" w:rsidTr="00422400">
              <w:tc>
                <w:tcPr>
                  <w:tcW w:w="392" w:type="pct"/>
                  <w:gridSpan w:val="2"/>
                </w:tcPr>
                <w:p w:rsidR="00687B06" w:rsidRPr="00CE27BF" w:rsidRDefault="00687B06" w:rsidP="00422400">
                  <w:pPr>
                    <w:spacing w:before="40" w:after="40"/>
                    <w:jc w:val="center"/>
                    <w:rPr>
                      <w:lang w:val="en-IN"/>
                    </w:rPr>
                  </w:pPr>
                </w:p>
              </w:tc>
              <w:tc>
                <w:tcPr>
                  <w:tcW w:w="4608" w:type="pct"/>
                  <w:vAlign w:val="center"/>
                </w:tcPr>
                <w:p w:rsidR="00687B06" w:rsidRPr="00CE27BF" w:rsidRDefault="00687B06" w:rsidP="00422400">
                  <w:pPr>
                    <w:pStyle w:val="ListParagraph"/>
                    <w:numPr>
                      <w:ilvl w:val="0"/>
                      <w:numId w:val="1"/>
                    </w:numPr>
                    <w:ind w:left="0"/>
                    <w:jc w:val="both"/>
                  </w:pPr>
                </w:p>
              </w:tc>
            </w:tr>
            <w:tr w:rsidR="005366C5" w:rsidRPr="00CE27BF" w:rsidTr="00422400">
              <w:tc>
                <w:tcPr>
                  <w:tcW w:w="5000" w:type="pct"/>
                  <w:gridSpan w:val="3"/>
                </w:tcPr>
                <w:p w:rsidR="00687B06" w:rsidRPr="00CE27BF" w:rsidRDefault="00687B06" w:rsidP="006337CF">
                  <w:pPr>
                    <w:pStyle w:val="Heading2"/>
                    <w:rPr>
                      <w:lang w:val="en-IN"/>
                    </w:rPr>
                  </w:pPr>
                  <w:r w:rsidRPr="00CE27BF">
                    <w:t>Web Reference:</w:t>
                  </w:r>
                </w:p>
              </w:tc>
            </w:tr>
            <w:tr w:rsidR="005366C5" w:rsidRPr="00CE27BF" w:rsidTr="00422400">
              <w:tc>
                <w:tcPr>
                  <w:tcW w:w="222" w:type="pct"/>
                </w:tcPr>
                <w:p w:rsidR="00687B06" w:rsidRPr="00CE27BF" w:rsidRDefault="00687B06" w:rsidP="00422400">
                  <w:pPr>
                    <w:rPr>
                      <w:lang w:val="en-IN"/>
                    </w:rPr>
                  </w:pPr>
                  <w:r w:rsidRPr="00CE27BF">
                    <w:rPr>
                      <w:sz w:val="22"/>
                      <w:szCs w:val="22"/>
                      <w:lang w:val="en-IN"/>
                    </w:rPr>
                    <w:t>1</w:t>
                  </w:r>
                </w:p>
              </w:tc>
              <w:tc>
                <w:tcPr>
                  <w:tcW w:w="4778" w:type="pct"/>
                  <w:gridSpan w:val="2"/>
                  <w:vAlign w:val="center"/>
                </w:tcPr>
                <w:p w:rsidR="00687B06" w:rsidRPr="00CE27BF" w:rsidRDefault="00687B06" w:rsidP="00422400">
                  <w:r w:rsidRPr="00CE27BF">
                    <w:rPr>
                      <w:sz w:val="22"/>
                      <w:szCs w:val="22"/>
                    </w:rPr>
                    <w:t>https://www.icsi.edu/media/webmodules/FINAL_FULL_BOOK_of_EP_ SBEC_2018.pdf</w:t>
                  </w:r>
                </w:p>
              </w:tc>
            </w:tr>
            <w:tr w:rsidR="005366C5" w:rsidRPr="00CE27BF" w:rsidTr="00422400">
              <w:tc>
                <w:tcPr>
                  <w:tcW w:w="222" w:type="pct"/>
                </w:tcPr>
                <w:p w:rsidR="00687B06" w:rsidRPr="00CE27BF" w:rsidRDefault="00687B06" w:rsidP="00422400">
                  <w:pPr>
                    <w:rPr>
                      <w:lang w:val="en-IN"/>
                    </w:rPr>
                  </w:pPr>
                  <w:r w:rsidRPr="00CE27BF">
                    <w:rPr>
                      <w:sz w:val="22"/>
                      <w:szCs w:val="22"/>
                      <w:lang w:val="en-IN"/>
                    </w:rPr>
                    <w:t>2</w:t>
                  </w:r>
                </w:p>
              </w:tc>
              <w:tc>
                <w:tcPr>
                  <w:tcW w:w="4778" w:type="pct"/>
                  <w:gridSpan w:val="2"/>
                  <w:vAlign w:val="center"/>
                </w:tcPr>
                <w:p w:rsidR="00687B06" w:rsidRPr="00CE27BF" w:rsidRDefault="00687B06" w:rsidP="00422400">
                  <w:r w:rsidRPr="00CE27BF">
                    <w:rPr>
                      <w:sz w:val="22"/>
                      <w:szCs w:val="22"/>
                    </w:rPr>
                    <w:t>https://www.mca.gov.in/MinistryV2/incorporation_company.html 3)</w:t>
                  </w:r>
                </w:p>
              </w:tc>
            </w:tr>
            <w:tr w:rsidR="005366C5" w:rsidRPr="00CE27BF" w:rsidTr="00422400">
              <w:trPr>
                <w:trHeight w:val="792"/>
              </w:trPr>
              <w:tc>
                <w:tcPr>
                  <w:tcW w:w="222" w:type="pct"/>
                </w:tcPr>
                <w:p w:rsidR="00687B06" w:rsidRPr="00CE27BF" w:rsidRDefault="00687B06" w:rsidP="00422400">
                  <w:pPr>
                    <w:rPr>
                      <w:lang w:val="en-IN"/>
                    </w:rPr>
                  </w:pPr>
                  <w:r w:rsidRPr="00CE27BF">
                    <w:rPr>
                      <w:sz w:val="22"/>
                      <w:szCs w:val="22"/>
                      <w:lang w:val="en-IN"/>
                    </w:rPr>
                    <w:t>3</w:t>
                  </w:r>
                </w:p>
              </w:tc>
              <w:tc>
                <w:tcPr>
                  <w:tcW w:w="4778" w:type="pct"/>
                  <w:gridSpan w:val="2"/>
                  <w:vAlign w:val="center"/>
                </w:tcPr>
                <w:p w:rsidR="00687B06" w:rsidRPr="00CE27BF" w:rsidRDefault="00687B06" w:rsidP="00422400">
                  <w:r w:rsidRPr="00CE27BF">
                    <w:rPr>
                      <w:sz w:val="22"/>
                      <w:szCs w:val="22"/>
                    </w:rPr>
                    <w:t xml:space="preserve">https://legislative.gov.in/sites/default/files/The%20Limited%20Liability%20 Partnership%20 </w:t>
                  </w:r>
                  <w:proofErr w:type="gramStart"/>
                  <w:r w:rsidRPr="00CE27BF">
                    <w:rPr>
                      <w:sz w:val="22"/>
                      <w:szCs w:val="22"/>
                    </w:rPr>
                    <w:t>Act,%202008.pdf</w:t>
                  </w:r>
                  <w:proofErr w:type="gramEnd"/>
                </w:p>
              </w:tc>
            </w:tr>
            <w:tr w:rsidR="005366C5" w:rsidRPr="00CE27BF" w:rsidTr="00422400">
              <w:tc>
                <w:tcPr>
                  <w:tcW w:w="222" w:type="pct"/>
                </w:tcPr>
                <w:p w:rsidR="00687B06" w:rsidRPr="00CE27BF" w:rsidRDefault="00687B06" w:rsidP="00422400">
                  <w:pPr>
                    <w:rPr>
                      <w:lang w:val="en-IN"/>
                    </w:rPr>
                  </w:pPr>
                  <w:r w:rsidRPr="00CE27BF">
                    <w:rPr>
                      <w:sz w:val="22"/>
                      <w:szCs w:val="22"/>
                      <w:lang w:val="en-IN"/>
                    </w:rPr>
                    <w:t>4</w:t>
                  </w:r>
                </w:p>
              </w:tc>
              <w:tc>
                <w:tcPr>
                  <w:tcW w:w="4778" w:type="pct"/>
                  <w:gridSpan w:val="2"/>
                  <w:vAlign w:val="center"/>
                </w:tcPr>
                <w:p w:rsidR="00687B06" w:rsidRPr="00CE27BF" w:rsidRDefault="00687B06" w:rsidP="00422400">
                  <w:pPr>
                    <w:rPr>
                      <w:rStyle w:val="Hyperlink"/>
                      <w:color w:val="auto"/>
                    </w:rPr>
                  </w:pPr>
                  <w:r w:rsidRPr="00CE27BF">
                    <w:rPr>
                      <w:sz w:val="22"/>
                      <w:szCs w:val="22"/>
                    </w:rPr>
                    <w:t>https://legislative.gov.in/sites/default/files/A1999-48.pdf</w:t>
                  </w:r>
                </w:p>
                <w:p w:rsidR="00687B06" w:rsidRPr="00CE27BF" w:rsidRDefault="00687B06" w:rsidP="00422400"/>
                <w:p w:rsidR="00687B06" w:rsidRPr="00CE27BF" w:rsidRDefault="00687B06" w:rsidP="00422400"/>
                <w:p w:rsidR="00687B06" w:rsidRPr="00CE27BF" w:rsidRDefault="00687B06" w:rsidP="00422400"/>
                <w:p w:rsidR="00687B06" w:rsidRPr="00CE27BF" w:rsidRDefault="00687B06" w:rsidP="00422400"/>
              </w:tc>
            </w:tr>
          </w:tbl>
          <w:p w:rsidR="00687B06" w:rsidRPr="00CE27BF" w:rsidRDefault="00687B06" w:rsidP="006337CF">
            <w:pPr>
              <w:pStyle w:val="Heading2"/>
            </w:pPr>
          </w:p>
          <w:p w:rsidR="00687B06" w:rsidRPr="00CE27BF" w:rsidRDefault="00687B06" w:rsidP="00422400"/>
          <w:p w:rsidR="00687B06" w:rsidRPr="00CE27BF" w:rsidRDefault="00687B06" w:rsidP="00422400"/>
          <w:p w:rsidR="00687B06" w:rsidRPr="00CE27BF" w:rsidRDefault="00687B06" w:rsidP="00422400"/>
          <w:p w:rsidR="00687B06" w:rsidRPr="00CE27BF" w:rsidRDefault="00687B06" w:rsidP="00422400"/>
          <w:p w:rsidR="00687B06" w:rsidRPr="00CE27BF" w:rsidRDefault="00687B06" w:rsidP="00422400"/>
          <w:p w:rsidR="00687B06" w:rsidRPr="00CE27BF" w:rsidRDefault="00687B06" w:rsidP="006337CF">
            <w:pPr>
              <w:pStyle w:val="Heading2"/>
              <w:rPr>
                <w:lang w:val="en-IN"/>
              </w:rPr>
            </w:pP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pct"/>
        </w:trPr>
        <w:tc>
          <w:tcPr>
            <w:tcW w:w="216" w:type="pct"/>
          </w:tcPr>
          <w:p w:rsidR="00687B06" w:rsidRPr="00CE27BF" w:rsidRDefault="00687B06" w:rsidP="00422400">
            <w:pPr>
              <w:spacing w:before="40" w:after="40"/>
              <w:rPr>
                <w:lang w:val="en-IN"/>
              </w:rPr>
            </w:pPr>
          </w:p>
        </w:tc>
        <w:tc>
          <w:tcPr>
            <w:tcW w:w="4730" w:type="pct"/>
          </w:tcPr>
          <w:p w:rsidR="00687B06" w:rsidRPr="00CE27BF" w:rsidRDefault="00687B06" w:rsidP="00422400">
            <w:pPr>
              <w:pStyle w:val="NormalWeb"/>
              <w:shd w:val="clear" w:color="auto" w:fill="FFFFFF"/>
              <w:spacing w:before="0" w:beforeAutospacing="0" w:after="0" w:afterAutospacing="0"/>
            </w:pPr>
          </w:p>
          <w:p w:rsidR="00687B06" w:rsidRPr="00CE27BF" w:rsidRDefault="00687B06"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333"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4A0" w:firstRow="1" w:lastRow="0" w:firstColumn="1" w:lastColumn="0" w:noHBand="0" w:noVBand="1"/>
            </w:tblPr>
            <w:tblGrid>
              <w:gridCol w:w="871"/>
              <w:gridCol w:w="331"/>
              <w:gridCol w:w="331"/>
              <w:gridCol w:w="332"/>
              <w:gridCol w:w="332"/>
              <w:gridCol w:w="332"/>
              <w:gridCol w:w="332"/>
              <w:gridCol w:w="332"/>
              <w:gridCol w:w="332"/>
              <w:gridCol w:w="332"/>
              <w:gridCol w:w="452"/>
              <w:gridCol w:w="452"/>
              <w:gridCol w:w="558"/>
              <w:gridCol w:w="678"/>
              <w:gridCol w:w="457"/>
              <w:gridCol w:w="468"/>
              <w:gridCol w:w="473"/>
              <w:gridCol w:w="938"/>
            </w:tblGrid>
            <w:tr w:rsidR="005366C5" w:rsidRPr="00CE27BF" w:rsidTr="00415ABF">
              <w:trPr>
                <w:trHeight w:val="674"/>
                <w:jc w:val="center"/>
              </w:trPr>
              <w:tc>
                <w:tcPr>
                  <w:tcW w:w="523" w:type="pct"/>
                  <w:shd w:val="clear" w:color="auto" w:fill="auto"/>
                  <w:vAlign w:val="center"/>
                </w:tcPr>
                <w:p w:rsidR="00687B06" w:rsidRPr="00CE27BF" w:rsidRDefault="00687B06" w:rsidP="00043481">
                  <w:pPr>
                    <w:spacing w:before="60" w:afterLines="60" w:after="144"/>
                    <w:jc w:val="center"/>
                    <w:rPr>
                      <w:sz w:val="22"/>
                      <w:szCs w:val="22"/>
                    </w:rPr>
                  </w:pPr>
                </w:p>
              </w:tc>
              <w:tc>
                <w:tcPr>
                  <w:tcW w:w="2668" w:type="pct"/>
                  <w:gridSpan w:val="12"/>
                  <w:shd w:val="clear" w:color="auto" w:fill="auto"/>
                  <w:vAlign w:val="center"/>
                </w:tcPr>
                <w:p w:rsidR="00687B06" w:rsidRPr="00CE27BF" w:rsidRDefault="00687B06" w:rsidP="00043481">
                  <w:pPr>
                    <w:spacing w:before="60" w:afterLines="60" w:after="144"/>
                    <w:jc w:val="center"/>
                    <w:rPr>
                      <w:b/>
                      <w:bCs/>
                      <w:sz w:val="22"/>
                      <w:szCs w:val="22"/>
                    </w:rPr>
                  </w:pPr>
                  <w:r w:rsidRPr="00CE27BF">
                    <w:rPr>
                      <w:b/>
                      <w:bCs/>
                      <w:sz w:val="22"/>
                      <w:szCs w:val="22"/>
                    </w:rPr>
                    <w:t>Programme Outcomes</w:t>
                  </w:r>
                </w:p>
              </w:tc>
              <w:tc>
                <w:tcPr>
                  <w:tcW w:w="1810" w:type="pct"/>
                  <w:gridSpan w:val="5"/>
                  <w:shd w:val="clear" w:color="auto" w:fill="auto"/>
                  <w:vAlign w:val="center"/>
                </w:tcPr>
                <w:p w:rsidR="00687B06" w:rsidRPr="00CE27BF" w:rsidRDefault="00687B06"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trHeight w:val="431"/>
                <w:jc w:val="center"/>
              </w:trPr>
              <w:tc>
                <w:tcPr>
                  <w:tcW w:w="523"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11</w:t>
                  </w:r>
                </w:p>
              </w:tc>
              <w:tc>
                <w:tcPr>
                  <w:tcW w:w="334"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12</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1</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4</w:t>
                  </w:r>
                </w:p>
              </w:tc>
              <w:tc>
                <w:tcPr>
                  <w:tcW w:w="564" w:type="pct"/>
                  <w:shd w:val="clear" w:color="auto" w:fill="auto"/>
                  <w:vAlign w:val="center"/>
                </w:tcPr>
                <w:p w:rsidR="00687B06" w:rsidRPr="00CE27BF" w:rsidRDefault="00687B06" w:rsidP="00043481">
                  <w:pPr>
                    <w:spacing w:before="60" w:afterLines="60" w:after="144"/>
                    <w:jc w:val="center"/>
                    <w:rPr>
                      <w:sz w:val="22"/>
                      <w:szCs w:val="22"/>
                    </w:rPr>
                  </w:pPr>
                  <w:r w:rsidRPr="00CE27BF">
                    <w:rPr>
                      <w:b/>
                      <w:sz w:val="22"/>
                      <w:szCs w:val="22"/>
                    </w:rPr>
                    <w:t>5</w:t>
                  </w:r>
                </w:p>
              </w:tc>
            </w:tr>
            <w:tr w:rsidR="005366C5" w:rsidRPr="00CE27BF" w:rsidTr="00415ABF">
              <w:trPr>
                <w:trHeight w:val="485"/>
                <w:jc w:val="center"/>
              </w:trPr>
              <w:tc>
                <w:tcPr>
                  <w:tcW w:w="523"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33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1</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trHeight w:val="485"/>
                <w:jc w:val="center"/>
              </w:trPr>
              <w:tc>
                <w:tcPr>
                  <w:tcW w:w="523"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1</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33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bCs/>
                      <w:sz w:val="22"/>
                      <w:szCs w:val="22"/>
                    </w:rPr>
                    <w:t>1</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trHeight w:val="485"/>
                <w:jc w:val="center"/>
              </w:trPr>
              <w:tc>
                <w:tcPr>
                  <w:tcW w:w="523"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1</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33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1</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r>
            <w:tr w:rsidR="005366C5" w:rsidRPr="00CE27BF" w:rsidTr="00415ABF">
              <w:trPr>
                <w:trHeight w:val="485"/>
                <w:jc w:val="center"/>
              </w:trPr>
              <w:tc>
                <w:tcPr>
                  <w:tcW w:w="523"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CO4</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33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r>
            <w:tr w:rsidR="005366C5" w:rsidRPr="00CE27BF" w:rsidTr="00415ABF">
              <w:trPr>
                <w:trHeight w:val="458"/>
                <w:jc w:val="center"/>
              </w:trPr>
              <w:tc>
                <w:tcPr>
                  <w:tcW w:w="523" w:type="pct"/>
                  <w:shd w:val="clear" w:color="auto" w:fill="auto"/>
                  <w:vAlign w:val="center"/>
                </w:tcPr>
                <w:p w:rsidR="00687B06" w:rsidRPr="00CE27BF" w:rsidRDefault="00687B06" w:rsidP="00043481">
                  <w:pPr>
                    <w:spacing w:before="60" w:afterLines="60" w:after="144"/>
                    <w:jc w:val="center"/>
                    <w:rPr>
                      <w:b/>
                      <w:sz w:val="22"/>
                      <w:szCs w:val="22"/>
                    </w:rPr>
                  </w:pPr>
                  <w:r w:rsidRPr="00CE27BF">
                    <w:rPr>
                      <w:b/>
                      <w:sz w:val="22"/>
                      <w:szCs w:val="22"/>
                    </w:rPr>
                    <w:t>CO5</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199"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271"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1</w:t>
                  </w:r>
                </w:p>
              </w:tc>
              <w:tc>
                <w:tcPr>
                  <w:tcW w:w="33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407"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2</w:t>
                  </w:r>
                </w:p>
              </w:tc>
              <w:tc>
                <w:tcPr>
                  <w:tcW w:w="274"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1</w:t>
                  </w:r>
                </w:p>
              </w:tc>
              <w:tc>
                <w:tcPr>
                  <w:tcW w:w="281" w:type="pct"/>
                  <w:shd w:val="clear" w:color="auto" w:fill="auto"/>
                  <w:vAlign w:val="center"/>
                </w:tcPr>
                <w:p w:rsidR="00687B06" w:rsidRPr="00CE27BF" w:rsidRDefault="00687B06" w:rsidP="00043481">
                  <w:pPr>
                    <w:spacing w:before="60" w:afterLines="60" w:after="144"/>
                    <w:jc w:val="center"/>
                    <w:rPr>
                      <w:sz w:val="22"/>
                      <w:szCs w:val="22"/>
                    </w:rPr>
                  </w:pPr>
                  <w:r w:rsidRPr="00CE27BF">
                    <w:rPr>
                      <w:rFonts w:eastAsia="Arial"/>
                      <w:sz w:val="22"/>
                      <w:szCs w:val="22"/>
                    </w:rPr>
                    <w:t>3</w:t>
                  </w:r>
                </w:p>
              </w:tc>
              <w:tc>
                <w:tcPr>
                  <w:tcW w:w="28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3</w:t>
                  </w:r>
                </w:p>
              </w:tc>
              <w:tc>
                <w:tcPr>
                  <w:tcW w:w="564" w:type="pct"/>
                  <w:shd w:val="clear" w:color="auto" w:fill="auto"/>
                </w:tcPr>
                <w:p w:rsidR="00687B06" w:rsidRPr="00CE27BF" w:rsidRDefault="00687B06" w:rsidP="00043481">
                  <w:pPr>
                    <w:spacing w:before="60" w:afterLines="60" w:after="144"/>
                    <w:jc w:val="center"/>
                    <w:rPr>
                      <w:sz w:val="22"/>
                      <w:szCs w:val="22"/>
                    </w:rPr>
                  </w:pPr>
                  <w:r w:rsidRPr="00CE27BF">
                    <w:rPr>
                      <w:bCs/>
                      <w:sz w:val="22"/>
                      <w:szCs w:val="22"/>
                    </w:rPr>
                    <w:t>2</w:t>
                  </w:r>
                </w:p>
              </w:tc>
            </w:tr>
          </w:tbl>
          <w:p w:rsidR="00687B06" w:rsidRPr="00CE27BF" w:rsidRDefault="00687B06" w:rsidP="00422400">
            <w:pPr>
              <w:pStyle w:val="NormalWeb"/>
              <w:shd w:val="clear" w:color="auto" w:fill="FFFFFF"/>
              <w:spacing w:before="0" w:beforeAutospacing="0" w:after="0" w:afterAutospacing="0"/>
            </w:pPr>
          </w:p>
        </w:tc>
      </w:tr>
    </w:tbl>
    <w:p w:rsidR="00687B06" w:rsidRPr="00CE27BF" w:rsidRDefault="00687B06" w:rsidP="00687B06">
      <w:pPr>
        <w:pStyle w:val="ListParagraph"/>
        <w:spacing w:before="120"/>
        <w:ind w:left="0"/>
        <w:rPr>
          <w:sz w:val="22"/>
          <w:szCs w:val="22"/>
        </w:rPr>
      </w:pPr>
      <w:r w:rsidRPr="00CE27BF">
        <w:rPr>
          <w:b/>
          <w:sz w:val="22"/>
          <w:szCs w:val="22"/>
        </w:rPr>
        <w:t>*</w:t>
      </w:r>
      <w:r w:rsidRPr="00CE27BF">
        <w:rPr>
          <w:bCs/>
          <w:sz w:val="22"/>
          <w:szCs w:val="22"/>
        </w:rPr>
        <w:t>3– Strong, 2- Medium, 1- Low</w:t>
      </w:r>
    </w:p>
    <w:p w:rsidR="0021048B" w:rsidRPr="00CE27BF" w:rsidRDefault="0021048B">
      <w:pPr>
        <w:spacing w:after="200" w:line="276" w:lineRule="auto"/>
        <w:rPr>
          <w:sz w:val="22"/>
          <w:szCs w:val="22"/>
        </w:rPr>
      </w:pPr>
      <w:r w:rsidRPr="00CE27BF">
        <w:rPr>
          <w:sz w:val="22"/>
          <w:szCs w:val="22"/>
        </w:rPr>
        <w:br w:type="page"/>
      </w:r>
    </w:p>
    <w:p w:rsidR="0021048B" w:rsidRPr="00CE27BF" w:rsidRDefault="0021048B" w:rsidP="0021048B">
      <w:pPr>
        <w:pStyle w:val="ListParagraph"/>
        <w:spacing w:before="120"/>
        <w:ind w:left="0"/>
        <w:rPr>
          <w:bCs/>
          <w:sz w:val="22"/>
          <w:szCs w:val="22"/>
        </w:rPr>
      </w:pPr>
    </w:p>
    <w:tbl>
      <w:tblPr>
        <w:tblW w:w="46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5144"/>
        <w:gridCol w:w="548"/>
        <w:gridCol w:w="520"/>
        <w:gridCol w:w="594"/>
      </w:tblGrid>
      <w:tr w:rsidR="000B2270" w:rsidRPr="00CE27BF" w:rsidTr="000B2270">
        <w:trPr>
          <w:trHeight w:val="335"/>
        </w:trPr>
        <w:tc>
          <w:tcPr>
            <w:tcW w:w="1114" w:type="pct"/>
            <w:shd w:val="clear" w:color="auto" w:fill="auto"/>
            <w:vAlign w:val="center"/>
          </w:tcPr>
          <w:p w:rsidR="000B2270" w:rsidRPr="00CE27BF" w:rsidRDefault="000B2270" w:rsidP="00216DCE">
            <w:pPr>
              <w:tabs>
                <w:tab w:val="center" w:pos="4680"/>
              </w:tabs>
              <w:rPr>
                <w:b/>
              </w:rPr>
            </w:pPr>
            <w:r w:rsidRPr="00CE27BF">
              <w:rPr>
                <w:b/>
                <w:bCs/>
                <w:sz w:val="22"/>
                <w:szCs w:val="22"/>
              </w:rPr>
              <w:t>23PCOPE24-1</w:t>
            </w:r>
          </w:p>
        </w:tc>
        <w:tc>
          <w:tcPr>
            <w:tcW w:w="2937" w:type="pct"/>
            <w:vMerge w:val="restart"/>
            <w:shd w:val="clear" w:color="auto" w:fill="auto"/>
            <w:vAlign w:val="center"/>
          </w:tcPr>
          <w:p w:rsidR="00561319" w:rsidRPr="00CE27BF" w:rsidRDefault="00561319" w:rsidP="00561319">
            <w:pPr>
              <w:pStyle w:val="Heading7"/>
              <w:spacing w:before="0"/>
              <w:jc w:val="center"/>
              <w:rPr>
                <w:rFonts w:ascii="Times New Roman" w:hAnsi="Times New Roman" w:cs="Times New Roman"/>
                <w:b/>
                <w:i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- 3</w:t>
            </w:r>
          </w:p>
          <w:p w:rsidR="000B2270" w:rsidRPr="00CE27BF" w:rsidRDefault="000B2270" w:rsidP="00561319">
            <w:pPr>
              <w:pStyle w:val="Heading7"/>
              <w:spacing w:before="0"/>
              <w:jc w:val="center"/>
              <w:rPr>
                <w:rFonts w:ascii="Times New Roman" w:hAnsi="Times New Roman" w:cs="Times New Roman"/>
                <w:b/>
                <w:i w:val="0"/>
                <w:color w:val="auto"/>
              </w:rPr>
            </w:pPr>
            <w:r w:rsidRPr="00CE27BF">
              <w:rPr>
                <w:rFonts w:ascii="Times New Roman" w:hAnsi="Times New Roman" w:cs="Times New Roman"/>
                <w:b/>
                <w:i w:val="0"/>
                <w:color w:val="auto"/>
                <w:sz w:val="22"/>
                <w:szCs w:val="22"/>
              </w:rPr>
              <w:t>23PCOPE24-1 - AGRICULTURAL MARKETING AND CO-OPERATIVES</w:t>
            </w:r>
          </w:p>
        </w:tc>
        <w:tc>
          <w:tcPr>
            <w:tcW w:w="313" w:type="pct"/>
            <w:shd w:val="clear" w:color="auto" w:fill="auto"/>
            <w:vAlign w:val="center"/>
          </w:tcPr>
          <w:p w:rsidR="000B2270" w:rsidRPr="00CE27BF" w:rsidRDefault="000B2270" w:rsidP="00216DCE">
            <w:pPr>
              <w:tabs>
                <w:tab w:val="center" w:pos="4680"/>
              </w:tabs>
              <w:jc w:val="center"/>
              <w:rPr>
                <w:b/>
              </w:rPr>
            </w:pPr>
            <w:r w:rsidRPr="00CE27BF">
              <w:rPr>
                <w:b/>
                <w:sz w:val="22"/>
                <w:szCs w:val="22"/>
              </w:rPr>
              <w:t>L</w:t>
            </w:r>
          </w:p>
        </w:tc>
        <w:tc>
          <w:tcPr>
            <w:tcW w:w="297" w:type="pct"/>
            <w:shd w:val="clear" w:color="auto" w:fill="auto"/>
            <w:vAlign w:val="center"/>
          </w:tcPr>
          <w:p w:rsidR="000B2270" w:rsidRPr="00CE27BF" w:rsidRDefault="000B2270" w:rsidP="00216DCE">
            <w:pPr>
              <w:tabs>
                <w:tab w:val="center" w:pos="4680"/>
              </w:tabs>
              <w:jc w:val="center"/>
              <w:rPr>
                <w:b/>
              </w:rPr>
            </w:pPr>
            <w:r w:rsidRPr="00CE27BF">
              <w:rPr>
                <w:b/>
                <w:sz w:val="22"/>
                <w:szCs w:val="22"/>
              </w:rPr>
              <w:t>P</w:t>
            </w:r>
          </w:p>
        </w:tc>
        <w:tc>
          <w:tcPr>
            <w:tcW w:w="340" w:type="pct"/>
            <w:shd w:val="clear" w:color="auto" w:fill="auto"/>
            <w:vAlign w:val="center"/>
          </w:tcPr>
          <w:p w:rsidR="000B2270" w:rsidRPr="00CE27BF" w:rsidRDefault="000B2270" w:rsidP="00216DCE">
            <w:pPr>
              <w:tabs>
                <w:tab w:val="center" w:pos="4680"/>
              </w:tabs>
              <w:jc w:val="center"/>
              <w:rPr>
                <w:b/>
              </w:rPr>
            </w:pPr>
            <w:r w:rsidRPr="00CE27BF">
              <w:rPr>
                <w:b/>
                <w:sz w:val="22"/>
                <w:szCs w:val="22"/>
              </w:rPr>
              <w:t>C</w:t>
            </w:r>
          </w:p>
        </w:tc>
      </w:tr>
      <w:tr w:rsidR="000B2270" w:rsidRPr="00CE27BF" w:rsidTr="000B2270">
        <w:trPr>
          <w:trHeight w:val="334"/>
        </w:trPr>
        <w:tc>
          <w:tcPr>
            <w:tcW w:w="1114" w:type="pct"/>
            <w:shd w:val="clear" w:color="auto" w:fill="auto"/>
            <w:vAlign w:val="center"/>
          </w:tcPr>
          <w:p w:rsidR="000B2270" w:rsidRPr="00CE27BF" w:rsidRDefault="000B2270" w:rsidP="00216DCE">
            <w:pPr>
              <w:tabs>
                <w:tab w:val="center" w:pos="4680"/>
              </w:tabs>
              <w:rPr>
                <w:b/>
                <w:lang w:eastAsia="en-IN"/>
              </w:rPr>
            </w:pPr>
            <w:r w:rsidRPr="00CE27BF">
              <w:rPr>
                <w:b/>
                <w:sz w:val="22"/>
                <w:szCs w:val="22"/>
                <w:lang w:eastAsia="en-IN"/>
              </w:rPr>
              <w:t>Semester-2</w:t>
            </w:r>
          </w:p>
        </w:tc>
        <w:tc>
          <w:tcPr>
            <w:tcW w:w="2937" w:type="pct"/>
            <w:vMerge/>
            <w:shd w:val="clear" w:color="auto" w:fill="auto"/>
            <w:vAlign w:val="center"/>
          </w:tcPr>
          <w:p w:rsidR="000B2270" w:rsidRPr="00CE27BF" w:rsidRDefault="000B2270" w:rsidP="00216DCE">
            <w:pPr>
              <w:tabs>
                <w:tab w:val="center" w:pos="4680"/>
              </w:tabs>
              <w:rPr>
                <w:b/>
              </w:rPr>
            </w:pPr>
          </w:p>
        </w:tc>
        <w:tc>
          <w:tcPr>
            <w:tcW w:w="313" w:type="pct"/>
            <w:shd w:val="clear" w:color="auto" w:fill="auto"/>
            <w:vAlign w:val="center"/>
          </w:tcPr>
          <w:p w:rsidR="000B2270" w:rsidRPr="00CE27BF" w:rsidRDefault="000B2270" w:rsidP="00216DCE">
            <w:pPr>
              <w:tabs>
                <w:tab w:val="center" w:pos="4680"/>
              </w:tabs>
              <w:jc w:val="center"/>
              <w:rPr>
                <w:b/>
              </w:rPr>
            </w:pPr>
            <w:r w:rsidRPr="00CE27BF">
              <w:rPr>
                <w:b/>
                <w:sz w:val="22"/>
                <w:szCs w:val="22"/>
              </w:rPr>
              <w:t>4</w:t>
            </w:r>
          </w:p>
        </w:tc>
        <w:tc>
          <w:tcPr>
            <w:tcW w:w="297" w:type="pct"/>
            <w:shd w:val="clear" w:color="auto" w:fill="auto"/>
            <w:vAlign w:val="center"/>
          </w:tcPr>
          <w:p w:rsidR="000B2270" w:rsidRPr="00CE27BF" w:rsidRDefault="000B2270" w:rsidP="00216DCE">
            <w:pPr>
              <w:tabs>
                <w:tab w:val="center" w:pos="4680"/>
              </w:tabs>
              <w:jc w:val="center"/>
              <w:rPr>
                <w:b/>
              </w:rPr>
            </w:pPr>
          </w:p>
        </w:tc>
        <w:tc>
          <w:tcPr>
            <w:tcW w:w="340" w:type="pct"/>
            <w:shd w:val="clear" w:color="auto" w:fill="auto"/>
            <w:vAlign w:val="center"/>
          </w:tcPr>
          <w:p w:rsidR="000B2270" w:rsidRPr="00CE27BF" w:rsidRDefault="000B2270" w:rsidP="00216DCE">
            <w:pPr>
              <w:tabs>
                <w:tab w:val="center" w:pos="4680"/>
              </w:tabs>
              <w:jc w:val="center"/>
              <w:rPr>
                <w:b/>
              </w:rPr>
            </w:pPr>
            <w:r w:rsidRPr="00CE27BF">
              <w:rPr>
                <w:b/>
                <w:sz w:val="22"/>
                <w:szCs w:val="22"/>
              </w:rPr>
              <w:t>3</w:t>
            </w:r>
          </w:p>
        </w:tc>
      </w:tr>
    </w:tbl>
    <w:p w:rsidR="00A630E8" w:rsidRPr="00CE27BF" w:rsidRDefault="00A630E8" w:rsidP="00A630E8">
      <w:pPr>
        <w:rPr>
          <w:b/>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A63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A630E8" w:rsidRPr="00CE27BF" w:rsidRDefault="00A630E8" w:rsidP="00216DCE">
            <w:pPr>
              <w:spacing w:after="60"/>
              <w:rPr>
                <w:color w:val="auto"/>
                <w:lang w:val="en-IN"/>
              </w:rPr>
            </w:pPr>
            <w:r w:rsidRPr="00CE27BF">
              <w:rPr>
                <w:color w:val="auto"/>
              </w:rPr>
              <w:t>Learning Objectives:</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630E8" w:rsidRPr="00CE27BF" w:rsidRDefault="00A630E8" w:rsidP="00216DCE">
            <w:pPr>
              <w:spacing w:after="60"/>
              <w:rPr>
                <w:lang w:val="en-IN"/>
              </w:rPr>
            </w:pPr>
            <w:r w:rsidRPr="00CE27BF">
              <w:t xml:space="preserve">LO1:  </w:t>
            </w:r>
          </w:p>
        </w:tc>
        <w:tc>
          <w:tcPr>
            <w:tcW w:w="4552" w:type="pct"/>
            <w:shd w:val="clear" w:color="auto" w:fill="auto"/>
          </w:tcPr>
          <w:p w:rsidR="00A630E8" w:rsidRPr="00CE27BF" w:rsidRDefault="00A630E8" w:rsidP="00216DCE">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To understand the rural economic market and its agricultural history</w:t>
            </w:r>
          </w:p>
        </w:tc>
      </w:tr>
      <w:tr w:rsidR="005366C5" w:rsidRPr="00CE27BF" w:rsidTr="00A630E8">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630E8" w:rsidRPr="00CE27BF" w:rsidRDefault="00A630E8" w:rsidP="00216DCE">
            <w:pPr>
              <w:spacing w:after="60"/>
              <w:rPr>
                <w:lang w:val="en-IN"/>
              </w:rPr>
            </w:pPr>
            <w:r w:rsidRPr="00CE27BF">
              <w:t>LO2:</w:t>
            </w:r>
          </w:p>
        </w:tc>
        <w:tc>
          <w:tcPr>
            <w:tcW w:w="4552" w:type="pct"/>
            <w:shd w:val="clear" w:color="auto" w:fill="auto"/>
          </w:tcPr>
          <w:p w:rsidR="00A630E8" w:rsidRPr="00CE27BF" w:rsidRDefault="00A630E8" w:rsidP="00216DCE">
            <w:pPr>
              <w:jc w:val="both"/>
              <w:cnfStyle w:val="000000000000" w:firstRow="0" w:lastRow="0" w:firstColumn="0" w:lastColumn="0" w:oddVBand="0" w:evenVBand="0" w:oddHBand="0" w:evenHBand="0" w:firstRowFirstColumn="0" w:firstRowLastColumn="0" w:lastRowFirstColumn="0" w:lastRowLastColumn="0"/>
              <w:rPr>
                <w:lang w:val="en-IN"/>
              </w:rPr>
            </w:pPr>
            <w:r w:rsidRPr="00CE27BF">
              <w:rPr>
                <w:bCs/>
              </w:rPr>
              <w:t>To identify the elements of agricultural market and its infrastructure</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630E8" w:rsidRPr="00CE27BF" w:rsidRDefault="00A630E8" w:rsidP="00216DCE">
            <w:pPr>
              <w:spacing w:after="60"/>
              <w:rPr>
                <w:lang w:val="en-IN"/>
              </w:rPr>
            </w:pPr>
            <w:r w:rsidRPr="00CE27BF">
              <w:t xml:space="preserve">LO3:  </w:t>
            </w:r>
          </w:p>
        </w:tc>
        <w:tc>
          <w:tcPr>
            <w:tcW w:w="4552" w:type="pct"/>
            <w:shd w:val="clear" w:color="auto" w:fill="auto"/>
          </w:tcPr>
          <w:p w:rsidR="00A630E8" w:rsidRPr="00CE27BF" w:rsidRDefault="00A630E8" w:rsidP="00216DCE">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 xml:space="preserve">To evaluate the regulation of agricultural markets over the ages </w:t>
            </w:r>
          </w:p>
        </w:tc>
      </w:tr>
      <w:tr w:rsidR="005366C5" w:rsidRPr="00CE27BF" w:rsidTr="00A630E8">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630E8" w:rsidRPr="00CE27BF" w:rsidRDefault="00A630E8" w:rsidP="00216DCE">
            <w:pPr>
              <w:spacing w:after="60"/>
            </w:pPr>
            <w:r w:rsidRPr="00CE27BF">
              <w:t>LO4:</w:t>
            </w:r>
          </w:p>
        </w:tc>
        <w:tc>
          <w:tcPr>
            <w:tcW w:w="4552" w:type="pct"/>
            <w:shd w:val="clear" w:color="auto" w:fill="auto"/>
          </w:tcPr>
          <w:p w:rsidR="00A630E8" w:rsidRPr="00CE27BF" w:rsidRDefault="00A630E8" w:rsidP="00216DCE">
            <w:pPr>
              <w:jc w:val="both"/>
              <w:cnfStyle w:val="000000000000" w:firstRow="0" w:lastRow="0" w:firstColumn="0" w:lastColumn="0" w:oddVBand="0" w:evenVBand="0" w:oddHBand="0" w:evenHBand="0" w:firstRowFirstColumn="0" w:firstRowLastColumn="0" w:lastRowFirstColumn="0" w:lastRowLastColumn="0"/>
            </w:pPr>
            <w:r w:rsidRPr="00CE27BF">
              <w:rPr>
                <w:bCs/>
              </w:rPr>
              <w:t xml:space="preserve">To </w:t>
            </w:r>
            <w:proofErr w:type="spellStart"/>
            <w:r w:rsidRPr="00CE27BF">
              <w:rPr>
                <w:bCs/>
              </w:rPr>
              <w:t>analyse</w:t>
            </w:r>
            <w:proofErr w:type="spellEnd"/>
            <w:r w:rsidRPr="00CE27BF">
              <w:rPr>
                <w:bCs/>
              </w:rPr>
              <w:t xml:space="preserve"> the linkages between </w:t>
            </w:r>
            <w:proofErr w:type="spellStart"/>
            <w:r w:rsidRPr="00CE27BF">
              <w:rPr>
                <w:bCs/>
              </w:rPr>
              <w:t>agro</w:t>
            </w:r>
            <w:proofErr w:type="spellEnd"/>
            <w:r w:rsidRPr="00CE27BF">
              <w:rPr>
                <w:bCs/>
              </w:rPr>
              <w:t xml:space="preserve"> based industries and processing cooperatives</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A630E8" w:rsidRPr="00CE27BF" w:rsidRDefault="00A630E8" w:rsidP="00216DCE">
            <w:pPr>
              <w:spacing w:after="60"/>
            </w:pPr>
            <w:r w:rsidRPr="00CE27BF">
              <w:t xml:space="preserve">LO5:  </w:t>
            </w:r>
          </w:p>
        </w:tc>
        <w:tc>
          <w:tcPr>
            <w:tcW w:w="4552" w:type="pct"/>
            <w:shd w:val="clear" w:color="auto" w:fill="auto"/>
          </w:tcPr>
          <w:p w:rsidR="00A630E8" w:rsidRPr="00CE27BF" w:rsidRDefault="00A630E8" w:rsidP="00216DCE">
            <w:pPr>
              <w:jc w:val="both"/>
              <w:cnfStyle w:val="000000100000" w:firstRow="0" w:lastRow="0" w:firstColumn="0" w:lastColumn="0" w:oddVBand="0" w:evenVBand="0" w:oddHBand="1" w:evenHBand="0" w:firstRowFirstColumn="0" w:firstRowLastColumn="0" w:lastRowFirstColumn="0" w:lastRowLastColumn="0"/>
            </w:pPr>
            <w:r w:rsidRPr="00CE27BF">
              <w:rPr>
                <w:bCs/>
              </w:rPr>
              <w:t>To understand the role of promotional agencies in agricultural marketing</w:t>
            </w:r>
          </w:p>
        </w:tc>
      </w:tr>
    </w:tbl>
    <w:p w:rsidR="00A630E8" w:rsidRPr="00CE27BF" w:rsidRDefault="00A630E8" w:rsidP="00A630E8">
      <w:pPr>
        <w:jc w:val="both"/>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A63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A630E8" w:rsidRPr="00CE27BF" w:rsidRDefault="00A630E8" w:rsidP="006337CF">
            <w:pPr>
              <w:pStyle w:val="Heading2"/>
              <w:outlineLvl w:val="1"/>
            </w:pPr>
            <w:r w:rsidRPr="00CE27BF">
              <w:t>Course Outcomes:</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b w:val="0"/>
                <w:lang w:val="en-IN"/>
              </w:rPr>
            </w:pPr>
          </w:p>
        </w:tc>
        <w:tc>
          <w:tcPr>
            <w:tcW w:w="4565" w:type="pct"/>
            <w:shd w:val="clear" w:color="auto" w:fill="auto"/>
          </w:tcPr>
          <w:p w:rsidR="00A630E8" w:rsidRPr="00CE27BF" w:rsidRDefault="00A630E8" w:rsidP="00216DCE">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A630E8">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lang w:val="en-IN"/>
              </w:rPr>
            </w:pPr>
            <w:r w:rsidRPr="00CE27BF">
              <w:t>CO1:</w:t>
            </w:r>
          </w:p>
        </w:tc>
        <w:tc>
          <w:tcPr>
            <w:tcW w:w="4565" w:type="pct"/>
            <w:shd w:val="clear" w:color="auto" w:fill="auto"/>
            <w:vAlign w:val="top"/>
          </w:tcPr>
          <w:p w:rsidR="00A630E8" w:rsidRPr="00CE27BF" w:rsidRDefault="00A630E8" w:rsidP="00216DCE">
            <w:pPr>
              <w:jc w:val="both"/>
              <w:cnfStyle w:val="000000000000" w:firstRow="0" w:lastRow="0" w:firstColumn="0" w:lastColumn="0" w:oddVBand="0" w:evenVBand="0" w:oddHBand="0" w:evenHBand="0" w:firstRowFirstColumn="0" w:firstRowLastColumn="0" w:lastRowFirstColumn="0" w:lastRowLastColumn="0"/>
            </w:pPr>
            <w:r w:rsidRPr="00CE27BF">
              <w:t>Determine supply and price position of the agricultural market</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lang w:val="en-IN"/>
              </w:rPr>
            </w:pPr>
            <w:r w:rsidRPr="00CE27BF">
              <w:t>CO2:</w:t>
            </w:r>
          </w:p>
        </w:tc>
        <w:tc>
          <w:tcPr>
            <w:tcW w:w="4565" w:type="pct"/>
            <w:shd w:val="clear" w:color="auto" w:fill="auto"/>
            <w:vAlign w:val="top"/>
          </w:tcPr>
          <w:p w:rsidR="00A630E8" w:rsidRPr="00CE27BF" w:rsidRDefault="00A630E8" w:rsidP="00216DCE">
            <w:pPr>
              <w:jc w:val="both"/>
              <w:cnfStyle w:val="000000100000" w:firstRow="0" w:lastRow="0" w:firstColumn="0" w:lastColumn="0" w:oddVBand="0" w:evenVBand="0" w:oddHBand="1" w:evenHBand="0" w:firstRowFirstColumn="0" w:firstRowLastColumn="0" w:lastRowFirstColumn="0" w:lastRowLastColumn="0"/>
              <w:rPr>
                <w:lang w:val="en-IN"/>
              </w:rPr>
            </w:pPr>
            <w:r w:rsidRPr="00CE27BF">
              <w:t>Predict the factors influencing the agricultural market</w:t>
            </w:r>
          </w:p>
        </w:tc>
      </w:tr>
      <w:tr w:rsidR="005366C5" w:rsidRPr="00CE27BF" w:rsidTr="00A630E8">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lang w:val="en-IN"/>
              </w:rPr>
            </w:pPr>
            <w:r w:rsidRPr="00CE27BF">
              <w:t>CO3:</w:t>
            </w:r>
          </w:p>
        </w:tc>
        <w:tc>
          <w:tcPr>
            <w:tcW w:w="4565" w:type="pct"/>
            <w:shd w:val="clear" w:color="auto" w:fill="auto"/>
            <w:vAlign w:val="top"/>
          </w:tcPr>
          <w:p w:rsidR="00A630E8" w:rsidRPr="00CE27BF" w:rsidRDefault="00A630E8" w:rsidP="00216DCE">
            <w:pPr>
              <w:ind w:right="-57"/>
              <w:jc w:val="both"/>
              <w:cnfStyle w:val="000000000000" w:firstRow="0" w:lastRow="0" w:firstColumn="0" w:lastColumn="0" w:oddVBand="0" w:evenVBand="0" w:oddHBand="0" w:evenHBand="0" w:firstRowFirstColumn="0" w:firstRowLastColumn="0" w:lastRowFirstColumn="0" w:lastRowLastColumn="0"/>
              <w:rPr>
                <w:lang w:val="en-IN"/>
              </w:rPr>
            </w:pPr>
            <w:proofErr w:type="spellStart"/>
            <w:r w:rsidRPr="00CE27BF">
              <w:t>Analyse</w:t>
            </w:r>
            <w:proofErr w:type="spellEnd"/>
            <w:r w:rsidRPr="00CE27BF">
              <w:t xml:space="preserve"> the agricultural market regulations and obtain market intelligence </w:t>
            </w:r>
          </w:p>
        </w:tc>
      </w:tr>
      <w:tr w:rsidR="005366C5" w:rsidRPr="00CE27BF" w:rsidTr="00A63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lang w:val="en-IN"/>
              </w:rPr>
            </w:pPr>
            <w:r w:rsidRPr="00CE27BF">
              <w:t>CO4:</w:t>
            </w:r>
          </w:p>
        </w:tc>
        <w:tc>
          <w:tcPr>
            <w:tcW w:w="4565" w:type="pct"/>
            <w:shd w:val="clear" w:color="auto" w:fill="auto"/>
            <w:vAlign w:val="top"/>
          </w:tcPr>
          <w:p w:rsidR="00A630E8" w:rsidRPr="00CE27BF" w:rsidRDefault="00A630E8" w:rsidP="00216DCE">
            <w:pPr>
              <w:jc w:val="both"/>
              <w:cnfStyle w:val="000000100000" w:firstRow="0" w:lastRow="0" w:firstColumn="0" w:lastColumn="0" w:oddVBand="0" w:evenVBand="0" w:oddHBand="1" w:evenHBand="0" w:firstRowFirstColumn="0" w:firstRowLastColumn="0" w:lastRowFirstColumn="0" w:lastRowLastColumn="0"/>
            </w:pPr>
            <w:r w:rsidRPr="00CE27BF">
              <w:t xml:space="preserve">Critically evaluate the economic linkages between </w:t>
            </w:r>
            <w:proofErr w:type="spellStart"/>
            <w:r w:rsidRPr="00CE27BF">
              <w:t>agro</w:t>
            </w:r>
            <w:proofErr w:type="spellEnd"/>
            <w:r w:rsidRPr="00CE27BF">
              <w:t xml:space="preserve"> markets and exports</w:t>
            </w:r>
          </w:p>
        </w:tc>
      </w:tr>
      <w:tr w:rsidR="005366C5" w:rsidRPr="00CE27BF" w:rsidTr="00A630E8">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A630E8" w:rsidRPr="00CE27BF" w:rsidRDefault="00A630E8" w:rsidP="00216DCE">
            <w:pPr>
              <w:spacing w:before="40" w:after="40"/>
              <w:rPr>
                <w:lang w:val="en-IN"/>
              </w:rPr>
            </w:pPr>
            <w:r w:rsidRPr="00CE27BF">
              <w:t>CO5:</w:t>
            </w:r>
          </w:p>
        </w:tc>
        <w:tc>
          <w:tcPr>
            <w:tcW w:w="4565" w:type="pct"/>
            <w:shd w:val="clear" w:color="auto" w:fill="auto"/>
            <w:vAlign w:val="top"/>
          </w:tcPr>
          <w:p w:rsidR="00A630E8" w:rsidRPr="00CE27BF" w:rsidRDefault="00A630E8" w:rsidP="00216DCE">
            <w:pPr>
              <w:jc w:val="both"/>
              <w:cnfStyle w:val="000000000000" w:firstRow="0" w:lastRow="0" w:firstColumn="0" w:lastColumn="0" w:oddVBand="0" w:evenVBand="0" w:oddHBand="0" w:evenHBand="0" w:firstRowFirstColumn="0" w:firstRowLastColumn="0" w:lastRowFirstColumn="0" w:lastRowLastColumn="0"/>
            </w:pPr>
            <w:r w:rsidRPr="00CE27BF">
              <w:t>Categorize cooperative promotional agencies according to agricultural processes</w:t>
            </w:r>
          </w:p>
        </w:tc>
      </w:tr>
    </w:tbl>
    <w:p w:rsidR="00A630E8" w:rsidRPr="00CE27BF" w:rsidRDefault="00A630E8" w:rsidP="00A630E8">
      <w:pPr>
        <w:jc w:val="both"/>
        <w:rPr>
          <w:rStyle w:val="Heading4Char"/>
          <w:rFonts w:ascii="Times New Roman" w:hAnsi="Times New Roman"/>
          <w:color w:val="auto"/>
          <w:sz w:val="22"/>
          <w:szCs w:val="22"/>
        </w:rPr>
      </w:pPr>
    </w:p>
    <w:p w:rsidR="00A630E8" w:rsidRPr="00CE27BF" w:rsidRDefault="00A630E8" w:rsidP="00A630E8">
      <w:pPr>
        <w:rPr>
          <w:b/>
          <w:sz w:val="22"/>
          <w:szCs w:val="22"/>
        </w:rPr>
      </w:pPr>
      <w:r w:rsidRPr="00CE27BF">
        <w:rPr>
          <w:rStyle w:val="Heading4Char"/>
          <w:rFonts w:ascii="Times New Roman" w:hAnsi="Times New Roman"/>
          <w:color w:val="auto"/>
          <w:sz w:val="22"/>
          <w:szCs w:val="22"/>
        </w:rPr>
        <w:t>Unit I:</w:t>
      </w:r>
      <w:r w:rsidRPr="00CE27BF">
        <w:rPr>
          <w:b/>
          <w:sz w:val="22"/>
          <w:szCs w:val="22"/>
        </w:rPr>
        <w:tab/>
        <w:t>Rural Economy and History of Agricultural Marketing</w:t>
      </w:r>
    </w:p>
    <w:p w:rsidR="00A630E8" w:rsidRPr="00CE27BF" w:rsidRDefault="00A630E8" w:rsidP="00A630E8">
      <w:pPr>
        <w:jc w:val="both"/>
        <w:rPr>
          <w:b/>
          <w:sz w:val="22"/>
          <w:szCs w:val="22"/>
        </w:rPr>
      </w:pPr>
      <w:r w:rsidRPr="00CE27BF">
        <w:rPr>
          <w:bCs/>
          <w:sz w:val="22"/>
          <w:szCs w:val="22"/>
        </w:rPr>
        <w:t xml:space="preserve">Features of Rural Economy – Meaning and Scope of Agri Business – Production, Cost, Supply and Price Determination and Income Policy - History of Agricultural Marketing in India – Importance of Agricultural Marketing                                                                  </w:t>
      </w:r>
      <w:r w:rsidRPr="00CE27BF">
        <w:rPr>
          <w:sz w:val="22"/>
          <w:szCs w:val="22"/>
        </w:rPr>
        <w:tab/>
      </w:r>
    </w:p>
    <w:p w:rsidR="00A630E8" w:rsidRPr="00CE27BF" w:rsidRDefault="00A630E8" w:rsidP="00A630E8">
      <w:pPr>
        <w:jc w:val="both"/>
        <w:rPr>
          <w:b/>
          <w:sz w:val="22"/>
          <w:szCs w:val="22"/>
        </w:rPr>
      </w:pPr>
      <w:r w:rsidRPr="00CE27BF">
        <w:rPr>
          <w:rStyle w:val="Heading4Char"/>
          <w:rFonts w:ascii="Times New Roman" w:hAnsi="Times New Roman"/>
          <w:color w:val="auto"/>
          <w:sz w:val="22"/>
          <w:szCs w:val="22"/>
        </w:rPr>
        <w:t>Unit II:</w:t>
      </w:r>
      <w:r w:rsidRPr="00CE27BF">
        <w:rPr>
          <w:b/>
          <w:sz w:val="22"/>
          <w:szCs w:val="22"/>
        </w:rPr>
        <w:t xml:space="preserve"> Constraints in Agri Business </w:t>
      </w:r>
    </w:p>
    <w:p w:rsidR="00A630E8" w:rsidRPr="00CE27BF" w:rsidRDefault="00A630E8" w:rsidP="00A630E8">
      <w:pPr>
        <w:tabs>
          <w:tab w:val="left" w:pos="367"/>
        </w:tabs>
        <w:jc w:val="both"/>
        <w:rPr>
          <w:b/>
          <w:sz w:val="22"/>
          <w:szCs w:val="22"/>
        </w:rPr>
      </w:pPr>
      <w:r w:rsidRPr="00CE27BF">
        <w:rPr>
          <w:bCs/>
          <w:sz w:val="22"/>
          <w:szCs w:val="22"/>
        </w:rPr>
        <w:t xml:space="preserve">Constraints in Agri Business: Market and Competition – Nature of Demand and Supply of </w:t>
      </w:r>
      <w:proofErr w:type="spellStart"/>
      <w:r w:rsidRPr="00CE27BF">
        <w:rPr>
          <w:bCs/>
          <w:sz w:val="22"/>
          <w:szCs w:val="22"/>
        </w:rPr>
        <w:t>Agro</w:t>
      </w:r>
      <w:proofErr w:type="spellEnd"/>
      <w:r w:rsidRPr="00CE27BF">
        <w:rPr>
          <w:bCs/>
          <w:sz w:val="22"/>
          <w:szCs w:val="22"/>
        </w:rPr>
        <w:t xml:space="preserve">-based Commodities – Requirements of Agri Business: Infrastructure, Transport, Storage and Warehousing – Economic, Social and Cultural Factors – </w:t>
      </w:r>
      <w:proofErr w:type="spellStart"/>
      <w:r w:rsidRPr="00CE27BF">
        <w:rPr>
          <w:bCs/>
          <w:sz w:val="22"/>
          <w:szCs w:val="22"/>
        </w:rPr>
        <w:t>Utilisation</w:t>
      </w:r>
      <w:proofErr w:type="spellEnd"/>
      <w:r w:rsidRPr="00CE27BF">
        <w:rPr>
          <w:bCs/>
          <w:sz w:val="22"/>
          <w:szCs w:val="22"/>
        </w:rPr>
        <w:t xml:space="preserve"> of Scarce Resources</w:t>
      </w:r>
      <w:r w:rsidRPr="00CE27BF">
        <w:rPr>
          <w:b/>
          <w:sz w:val="22"/>
          <w:szCs w:val="22"/>
        </w:rPr>
        <w:tab/>
      </w:r>
      <w:r w:rsidRPr="00CE27BF">
        <w:rPr>
          <w:b/>
          <w:sz w:val="22"/>
          <w:szCs w:val="22"/>
        </w:rPr>
        <w:tab/>
      </w:r>
      <w:r w:rsidRPr="00CE27BF">
        <w:rPr>
          <w:b/>
          <w:sz w:val="22"/>
          <w:szCs w:val="22"/>
        </w:rPr>
        <w:tab/>
      </w:r>
      <w:r w:rsidRPr="00CE27BF">
        <w:rPr>
          <w:b/>
          <w:sz w:val="22"/>
          <w:szCs w:val="22"/>
        </w:rPr>
        <w:tab/>
      </w:r>
    </w:p>
    <w:p w:rsidR="00A630E8" w:rsidRPr="00CE27BF" w:rsidRDefault="00A630E8" w:rsidP="00A630E8">
      <w:pPr>
        <w:tabs>
          <w:tab w:val="left" w:pos="7545"/>
        </w:tabs>
        <w:jc w:val="both"/>
        <w:rPr>
          <w:b/>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III:</w:t>
      </w:r>
      <w:r w:rsidRPr="00CE27BF">
        <w:rPr>
          <w:b/>
          <w:sz w:val="22"/>
          <w:szCs w:val="22"/>
        </w:rPr>
        <w:t>Regulation</w:t>
      </w:r>
      <w:proofErr w:type="spellEnd"/>
      <w:proofErr w:type="gramEnd"/>
      <w:r w:rsidRPr="00CE27BF">
        <w:rPr>
          <w:b/>
          <w:sz w:val="22"/>
          <w:szCs w:val="22"/>
        </w:rPr>
        <w:t xml:space="preserve"> and Analysis of the Agricultural Market</w:t>
      </w:r>
    </w:p>
    <w:p w:rsidR="00A630E8" w:rsidRPr="00CE27BF" w:rsidRDefault="00A630E8" w:rsidP="00A630E8">
      <w:pPr>
        <w:contextualSpacing/>
        <w:rPr>
          <w:b/>
          <w:sz w:val="22"/>
          <w:szCs w:val="22"/>
        </w:rPr>
      </w:pPr>
      <w:r w:rsidRPr="00CE27BF">
        <w:rPr>
          <w:bCs/>
          <w:sz w:val="22"/>
          <w:szCs w:val="22"/>
        </w:rPr>
        <w:t>Agricultural Marketing:  Characteristics of Traditional Agricultural Marketing System – History of market Regulation – Regulation of Agricultural Marketing – Regulated Marketing and its Objectives - Agriculture Extension – Strength Weakness Opportunities and Threats (SWOT) Analysis of Market – Planning and Analysis of Production and Marketing- Market Information and Intelligence.</w:t>
      </w:r>
      <w:r w:rsidRPr="00CE27BF">
        <w:rPr>
          <w:sz w:val="22"/>
          <w:szCs w:val="22"/>
        </w:rPr>
        <w:tab/>
      </w:r>
    </w:p>
    <w:p w:rsidR="00A630E8" w:rsidRPr="00CE27BF" w:rsidRDefault="00A630E8" w:rsidP="00A630E8">
      <w:pPr>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IV:</w:t>
      </w:r>
      <w:r w:rsidRPr="00CE27BF">
        <w:rPr>
          <w:b/>
          <w:bCs/>
          <w:sz w:val="22"/>
          <w:szCs w:val="22"/>
        </w:rPr>
        <w:t>Linkages</w:t>
      </w:r>
      <w:proofErr w:type="spellEnd"/>
      <w:proofErr w:type="gramEnd"/>
      <w:r w:rsidRPr="00CE27BF">
        <w:rPr>
          <w:b/>
          <w:bCs/>
          <w:sz w:val="22"/>
          <w:szCs w:val="22"/>
        </w:rPr>
        <w:t xml:space="preserve"> between Farmers Markets and Processors</w:t>
      </w:r>
    </w:p>
    <w:p w:rsidR="00A630E8" w:rsidRPr="00CE27BF" w:rsidRDefault="00A630E8" w:rsidP="00A630E8">
      <w:pPr>
        <w:jc w:val="both"/>
        <w:rPr>
          <w:rStyle w:val="Heading4Char"/>
          <w:rFonts w:ascii="Times New Roman" w:hAnsi="Times New Roman"/>
          <w:b w:val="0"/>
          <w:color w:val="auto"/>
          <w:sz w:val="22"/>
          <w:szCs w:val="22"/>
        </w:rPr>
      </w:pPr>
      <w:proofErr w:type="spellStart"/>
      <w:r w:rsidRPr="00CE27BF">
        <w:rPr>
          <w:bCs/>
          <w:sz w:val="22"/>
          <w:szCs w:val="22"/>
        </w:rPr>
        <w:t>Agro</w:t>
      </w:r>
      <w:proofErr w:type="spellEnd"/>
      <w:r w:rsidRPr="00CE27BF">
        <w:rPr>
          <w:bCs/>
          <w:sz w:val="22"/>
          <w:szCs w:val="22"/>
        </w:rPr>
        <w:t xml:space="preserve">-based and Horticulture based Industries:  Establishment of Marketing and </w:t>
      </w:r>
      <w:proofErr w:type="spellStart"/>
      <w:r w:rsidRPr="00CE27BF">
        <w:rPr>
          <w:bCs/>
          <w:sz w:val="22"/>
          <w:szCs w:val="22"/>
        </w:rPr>
        <w:t>Agro</w:t>
      </w:r>
      <w:proofErr w:type="spellEnd"/>
      <w:r w:rsidRPr="00CE27BF">
        <w:rPr>
          <w:bCs/>
          <w:sz w:val="22"/>
          <w:szCs w:val="22"/>
        </w:rPr>
        <w:t xml:space="preserve"> Processing Linkages between Farmers Markets and Processors - Role of Primary, District and State Level Marketing and Processing Cooperatives. – Linkage with National Economy and Export Potential</w:t>
      </w:r>
      <w:r w:rsidRPr="00CE27BF">
        <w:rPr>
          <w:b/>
          <w:sz w:val="22"/>
          <w:szCs w:val="22"/>
        </w:rPr>
        <w:tab/>
      </w:r>
      <w:r w:rsidRPr="00CE27BF">
        <w:rPr>
          <w:b/>
          <w:sz w:val="22"/>
          <w:szCs w:val="22"/>
        </w:rPr>
        <w:tab/>
      </w:r>
      <w:r w:rsidRPr="00CE27BF">
        <w:rPr>
          <w:b/>
          <w:sz w:val="22"/>
          <w:szCs w:val="22"/>
        </w:rPr>
        <w:tab/>
      </w:r>
      <w:r w:rsidRPr="00CE27BF">
        <w:rPr>
          <w:b/>
          <w:sz w:val="22"/>
          <w:szCs w:val="22"/>
        </w:rPr>
        <w:tab/>
      </w:r>
    </w:p>
    <w:p w:rsidR="00A630E8" w:rsidRPr="00CE27BF" w:rsidRDefault="00A630E8" w:rsidP="00A630E8">
      <w:pPr>
        <w:jc w:val="both"/>
        <w:rPr>
          <w:b/>
          <w:bCs/>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V:</w:t>
      </w:r>
      <w:r w:rsidRPr="00CE27BF">
        <w:rPr>
          <w:b/>
          <w:bCs/>
          <w:sz w:val="22"/>
          <w:szCs w:val="22"/>
        </w:rPr>
        <w:t>Modern</w:t>
      </w:r>
      <w:proofErr w:type="gramEnd"/>
      <w:r w:rsidRPr="00CE27BF">
        <w:rPr>
          <w:b/>
          <w:bCs/>
          <w:sz w:val="22"/>
          <w:szCs w:val="22"/>
        </w:rPr>
        <w:t xml:space="preserve"> Methods of Agricultural Marketing and Promotional Agencies</w:t>
      </w:r>
    </w:p>
    <w:p w:rsidR="00A630E8" w:rsidRPr="00CE27BF" w:rsidRDefault="00A630E8" w:rsidP="00A630E8">
      <w:pPr>
        <w:rPr>
          <w:b/>
          <w:sz w:val="22"/>
          <w:szCs w:val="22"/>
        </w:rPr>
      </w:pPr>
      <w:r w:rsidRPr="00CE27BF">
        <w:rPr>
          <w:bCs/>
          <w:sz w:val="22"/>
          <w:szCs w:val="22"/>
        </w:rPr>
        <w:t>Modern Methods of Agricultural Marketing: Contract Farming – Direct Marketing – Marketing through Farmers Interest Group – Cooperative Marketing – Forward and Futures Market – National Agriculture Market (</w:t>
      </w:r>
      <w:proofErr w:type="spellStart"/>
      <w:r w:rsidRPr="00CE27BF">
        <w:rPr>
          <w:bCs/>
          <w:sz w:val="22"/>
          <w:szCs w:val="22"/>
        </w:rPr>
        <w:t>eNAM</w:t>
      </w:r>
      <w:proofErr w:type="spellEnd"/>
      <w:r w:rsidRPr="00CE27BF">
        <w:rPr>
          <w:bCs/>
          <w:sz w:val="22"/>
          <w:szCs w:val="22"/>
        </w:rPr>
        <w:t>) – Role of Promotional Agencies – National Cooperative Development Corporation (NCDC) National Agricultural Cooperative Marketing Federation of India Ltd. (NAFED) Small Farmers Agri-business Consortium (SFAC).</w:t>
      </w:r>
      <w:r w:rsidRPr="00CE27BF">
        <w:rPr>
          <w:b/>
          <w:sz w:val="22"/>
          <w:szCs w:val="22"/>
        </w:rPr>
        <w:tab/>
      </w:r>
      <w:r w:rsidRPr="00CE27BF">
        <w:rPr>
          <w:b/>
          <w:sz w:val="22"/>
          <w:szCs w:val="22"/>
        </w:rPr>
        <w:tab/>
      </w:r>
      <w:r w:rsidRPr="00CE27BF">
        <w:rPr>
          <w:b/>
          <w:sz w:val="22"/>
          <w:szCs w:val="22"/>
        </w:rPr>
        <w:tab/>
      </w:r>
      <w:r w:rsidRPr="00CE27BF">
        <w:rPr>
          <w:b/>
          <w:sz w:val="22"/>
          <w:szCs w:val="22"/>
        </w:rPr>
        <w:tab/>
      </w:r>
      <w:r w:rsidRPr="00CE27BF">
        <w:rPr>
          <w:b/>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5366C5" w:rsidRPr="00CE27BF" w:rsidTr="00216DCE">
        <w:tc>
          <w:tcPr>
            <w:tcW w:w="5000" w:type="pct"/>
          </w:tcPr>
          <w:p w:rsidR="00A630E8" w:rsidRPr="00CE27BF" w:rsidRDefault="00A630E8" w:rsidP="00216DCE">
            <w:pPr>
              <w:pStyle w:val="Heading4"/>
              <w:jc w:val="center"/>
              <w:rPr>
                <w:rFonts w:ascii="Times New Roman" w:hAnsi="Times New Roman"/>
                <w:color w:val="auto"/>
                <w:szCs w:val="22"/>
              </w:rPr>
            </w:pPr>
            <w:r w:rsidRPr="00CE27BF">
              <w:rPr>
                <w:rFonts w:ascii="Times New Roman" w:hAnsi="Times New Roman"/>
                <w:color w:val="auto"/>
                <w:szCs w:val="22"/>
              </w:rPr>
              <w:t>Recent Trends in Agricultural Marketing and Co-operatives</w:t>
            </w:r>
          </w:p>
        </w:tc>
      </w:tr>
      <w:tr w:rsidR="005366C5" w:rsidRPr="00CE27BF" w:rsidTr="00216DCE">
        <w:tc>
          <w:tcPr>
            <w:tcW w:w="5000" w:type="pct"/>
          </w:tcPr>
          <w:p w:rsidR="00A630E8" w:rsidRPr="00CE27BF" w:rsidRDefault="00A630E8" w:rsidP="00216DCE">
            <w:pPr>
              <w:spacing w:before="60" w:after="60"/>
              <w:jc w:val="both"/>
            </w:pPr>
            <w:r w:rsidRPr="00CE27BF">
              <w:rPr>
                <w:sz w:val="22"/>
                <w:szCs w:val="22"/>
              </w:rPr>
              <w:t>Faculty member will impart the knowledge on recent trends in Agricultural Marketing          Co-operatives to the students and these components will not cover in the examination.</w:t>
            </w:r>
          </w:p>
        </w:tc>
      </w:tr>
    </w:tbl>
    <w:p w:rsidR="00A630E8" w:rsidRPr="00CE27BF" w:rsidRDefault="00A630E8" w:rsidP="00A630E8">
      <w:pPr>
        <w:pStyle w:val="Default"/>
        <w:jc w:val="center"/>
        <w:rPr>
          <w:rStyle w:val="Heading4Char"/>
          <w:rFonts w:ascii="Times New Roman" w:eastAsia="Calibri" w:hAnsi="Times New Roman"/>
          <w:color w:val="auto"/>
          <w:sz w:val="22"/>
          <w:szCs w:val="22"/>
        </w:rPr>
      </w:pPr>
    </w:p>
    <w:p w:rsidR="00A630E8" w:rsidRPr="00CE27BF" w:rsidRDefault="00A630E8" w:rsidP="00A630E8">
      <w:pPr>
        <w:pStyle w:val="Default"/>
        <w:rPr>
          <w:rStyle w:val="Heading4Char"/>
          <w:rFonts w:ascii="Times New Roman" w:eastAsia="Calibri" w:hAnsi="Times New Roman"/>
          <w:color w:val="auto"/>
          <w:sz w:val="22"/>
          <w:szCs w:val="22"/>
        </w:rPr>
      </w:pPr>
    </w:p>
    <w:tbl>
      <w:tblPr>
        <w:tblW w:w="5000" w:type="pct"/>
        <w:tblLayout w:type="fixed"/>
        <w:tblLook w:val="04A0" w:firstRow="1" w:lastRow="0" w:firstColumn="1" w:lastColumn="0" w:noHBand="0" w:noVBand="1"/>
      </w:tblPr>
      <w:tblGrid>
        <w:gridCol w:w="436"/>
        <w:gridCol w:w="8912"/>
      </w:tblGrid>
      <w:tr w:rsidR="005366C5" w:rsidRPr="00CE27BF" w:rsidTr="00216DCE">
        <w:tc>
          <w:tcPr>
            <w:tcW w:w="5000" w:type="pct"/>
            <w:gridSpan w:val="2"/>
          </w:tcPr>
          <w:p w:rsidR="00A630E8" w:rsidRPr="00CE27BF" w:rsidRDefault="00A630E8" w:rsidP="006337CF">
            <w:pPr>
              <w:pStyle w:val="Heading2"/>
              <w:rPr>
                <w:lang w:val="en-IN"/>
              </w:rPr>
            </w:pPr>
            <w:r w:rsidRPr="00CE27BF">
              <w:t>Text Books:</w:t>
            </w:r>
          </w:p>
        </w:tc>
      </w:tr>
      <w:tr w:rsidR="005366C5" w:rsidRPr="00CE27BF" w:rsidTr="00216DCE">
        <w:tc>
          <w:tcPr>
            <w:tcW w:w="233" w:type="pct"/>
          </w:tcPr>
          <w:p w:rsidR="00A630E8" w:rsidRPr="00CE27BF" w:rsidRDefault="00A630E8" w:rsidP="00216DCE">
            <w:pPr>
              <w:spacing w:before="40" w:after="40"/>
              <w:rPr>
                <w:lang w:val="en-IN"/>
              </w:rPr>
            </w:pPr>
            <w:r w:rsidRPr="00CE27BF">
              <w:rPr>
                <w:sz w:val="22"/>
                <w:szCs w:val="22"/>
                <w:lang w:val="en-IN"/>
              </w:rPr>
              <w:t>1.</w:t>
            </w:r>
          </w:p>
        </w:tc>
        <w:tc>
          <w:tcPr>
            <w:tcW w:w="4767" w:type="pct"/>
            <w:vAlign w:val="center"/>
          </w:tcPr>
          <w:p w:rsidR="00A630E8" w:rsidRPr="00CE27BF" w:rsidRDefault="00A630E8" w:rsidP="00216DCE">
            <w:pPr>
              <w:spacing w:before="120" w:after="40"/>
              <w:jc w:val="both"/>
            </w:pPr>
            <w:r w:rsidRPr="00CE27BF">
              <w:rPr>
                <w:sz w:val="22"/>
                <w:szCs w:val="22"/>
              </w:rPr>
              <w:t>N.L. Agarwal and S.S. Acharya (2021), “Agricultural Marketing in India”, 7</w:t>
            </w:r>
            <w:r w:rsidRPr="00CE27BF">
              <w:rPr>
                <w:sz w:val="22"/>
                <w:szCs w:val="22"/>
                <w:vertAlign w:val="superscript"/>
              </w:rPr>
              <w:t>th</w:t>
            </w:r>
            <w:r w:rsidRPr="00CE27BF">
              <w:rPr>
                <w:sz w:val="22"/>
                <w:szCs w:val="22"/>
              </w:rPr>
              <w:t xml:space="preserve"> Edition, Oxford &amp; IBH Publishing, New Delhi.</w:t>
            </w:r>
          </w:p>
        </w:tc>
      </w:tr>
      <w:tr w:rsidR="005366C5" w:rsidRPr="00CE27BF" w:rsidTr="00216DCE">
        <w:tc>
          <w:tcPr>
            <w:tcW w:w="233" w:type="pct"/>
          </w:tcPr>
          <w:p w:rsidR="00A630E8" w:rsidRPr="00CE27BF" w:rsidRDefault="00A630E8" w:rsidP="00216DCE">
            <w:pPr>
              <w:spacing w:before="40" w:after="40"/>
              <w:rPr>
                <w:lang w:val="en-IN"/>
              </w:rPr>
            </w:pPr>
            <w:r w:rsidRPr="00CE27BF">
              <w:rPr>
                <w:sz w:val="22"/>
                <w:szCs w:val="22"/>
                <w:lang w:val="en-IN"/>
              </w:rPr>
              <w:t>2.</w:t>
            </w:r>
          </w:p>
        </w:tc>
        <w:tc>
          <w:tcPr>
            <w:tcW w:w="4767" w:type="pct"/>
            <w:vAlign w:val="center"/>
          </w:tcPr>
          <w:p w:rsidR="00A630E8" w:rsidRPr="00CE27BF" w:rsidRDefault="00A630E8" w:rsidP="00216DCE">
            <w:pPr>
              <w:spacing w:before="120" w:after="40"/>
              <w:jc w:val="both"/>
            </w:pPr>
            <w:proofErr w:type="spellStart"/>
            <w:r w:rsidRPr="00CE27BF">
              <w:rPr>
                <w:sz w:val="22"/>
                <w:szCs w:val="22"/>
              </w:rPr>
              <w:t>Kamat</w:t>
            </w:r>
            <w:proofErr w:type="spellEnd"/>
            <w:r w:rsidRPr="00CE27BF">
              <w:rPr>
                <w:sz w:val="22"/>
                <w:szCs w:val="22"/>
              </w:rPr>
              <w:t xml:space="preserve">, </w:t>
            </w:r>
            <w:proofErr w:type="gramStart"/>
            <w:r w:rsidRPr="00CE27BF">
              <w:rPr>
                <w:sz w:val="22"/>
                <w:szCs w:val="22"/>
              </w:rPr>
              <w:t>G,S.</w:t>
            </w:r>
            <w:proofErr w:type="gramEnd"/>
            <w:r w:rsidRPr="00CE27BF">
              <w:rPr>
                <w:sz w:val="22"/>
                <w:szCs w:val="22"/>
              </w:rPr>
              <w:t>, (2019), “New Dimensions of Cooperative Management”, 2</w:t>
            </w:r>
            <w:r w:rsidRPr="00CE27BF">
              <w:rPr>
                <w:sz w:val="22"/>
                <w:szCs w:val="22"/>
                <w:vertAlign w:val="superscript"/>
              </w:rPr>
              <w:t>nd</w:t>
            </w:r>
            <w:r w:rsidRPr="00CE27BF">
              <w:rPr>
                <w:sz w:val="22"/>
                <w:szCs w:val="22"/>
              </w:rPr>
              <w:t xml:space="preserve"> Edition, Himalaya Publishing House, Mumbai.</w:t>
            </w:r>
          </w:p>
        </w:tc>
      </w:tr>
      <w:tr w:rsidR="005366C5" w:rsidRPr="00CE27BF" w:rsidTr="00216DCE">
        <w:tc>
          <w:tcPr>
            <w:tcW w:w="233" w:type="pct"/>
          </w:tcPr>
          <w:p w:rsidR="00A630E8" w:rsidRPr="00CE27BF" w:rsidRDefault="00A630E8" w:rsidP="00216DCE">
            <w:pPr>
              <w:spacing w:before="40" w:after="40"/>
              <w:rPr>
                <w:lang w:val="en-IN"/>
              </w:rPr>
            </w:pPr>
            <w:r w:rsidRPr="00CE27BF">
              <w:rPr>
                <w:sz w:val="22"/>
                <w:szCs w:val="22"/>
                <w:lang w:val="en-IN"/>
              </w:rPr>
              <w:t>3.</w:t>
            </w:r>
          </w:p>
        </w:tc>
        <w:tc>
          <w:tcPr>
            <w:tcW w:w="4767" w:type="pct"/>
            <w:vAlign w:val="center"/>
          </w:tcPr>
          <w:p w:rsidR="00A630E8" w:rsidRPr="00CE27BF" w:rsidRDefault="00A630E8" w:rsidP="00216DCE">
            <w:pPr>
              <w:jc w:val="both"/>
              <w:rPr>
                <w:bCs/>
              </w:rPr>
            </w:pPr>
            <w:r w:rsidRPr="00CE27BF">
              <w:rPr>
                <w:sz w:val="22"/>
                <w:szCs w:val="22"/>
              </w:rPr>
              <w:t>Ashok M.V. (2021), “Emerging Trends in Agricultural Marketing in India”, Brillion Publishing, New Delhi.</w:t>
            </w:r>
          </w:p>
        </w:tc>
      </w:tr>
    </w:tbl>
    <w:p w:rsidR="00A630E8" w:rsidRPr="00CE27BF" w:rsidRDefault="00A630E8" w:rsidP="00A630E8">
      <w:pPr>
        <w:pStyle w:val="Default"/>
        <w:jc w:val="center"/>
        <w:rPr>
          <w:rStyle w:val="Heading4Char"/>
          <w:rFonts w:ascii="Times New Roman" w:eastAsia="Calibri" w:hAnsi="Times New Roman"/>
          <w:color w:val="auto"/>
          <w:sz w:val="22"/>
          <w:szCs w:val="22"/>
        </w:rPr>
      </w:pPr>
    </w:p>
    <w:tbl>
      <w:tblPr>
        <w:tblW w:w="9073" w:type="dxa"/>
        <w:tblInd w:w="-34" w:type="dxa"/>
        <w:tblLayout w:type="fixed"/>
        <w:tblLook w:val="04A0" w:firstRow="1" w:lastRow="0" w:firstColumn="1" w:lastColumn="0" w:noHBand="0" w:noVBand="1"/>
      </w:tblPr>
      <w:tblGrid>
        <w:gridCol w:w="433"/>
        <w:gridCol w:w="102"/>
        <w:gridCol w:w="8529"/>
        <w:gridCol w:w="9"/>
      </w:tblGrid>
      <w:tr w:rsidR="005366C5" w:rsidRPr="00CE27BF" w:rsidTr="00216DCE">
        <w:trPr>
          <w:gridAfter w:val="1"/>
          <w:wAfter w:w="5" w:type="pct"/>
        </w:trPr>
        <w:tc>
          <w:tcPr>
            <w:tcW w:w="4995" w:type="pct"/>
            <w:gridSpan w:val="3"/>
          </w:tcPr>
          <w:p w:rsidR="00A630E8" w:rsidRPr="00CE27BF" w:rsidRDefault="00A630E8" w:rsidP="006337CF">
            <w:pPr>
              <w:pStyle w:val="Heading2"/>
              <w:rPr>
                <w:lang w:val="en-IN"/>
              </w:rPr>
            </w:pPr>
            <w:r w:rsidRPr="00CE27BF">
              <w:t>Supplementary Readings:</w:t>
            </w:r>
          </w:p>
        </w:tc>
      </w:tr>
      <w:tr w:rsidR="005366C5" w:rsidRPr="00CE27BF" w:rsidTr="00216DCE">
        <w:trPr>
          <w:gridAfter w:val="1"/>
          <w:wAfter w:w="5" w:type="pct"/>
        </w:trPr>
        <w:tc>
          <w:tcPr>
            <w:tcW w:w="295" w:type="pct"/>
            <w:gridSpan w:val="2"/>
          </w:tcPr>
          <w:p w:rsidR="00A630E8" w:rsidRPr="00CE27BF" w:rsidRDefault="00A630E8" w:rsidP="00216DCE">
            <w:pPr>
              <w:spacing w:before="40" w:after="40"/>
              <w:jc w:val="center"/>
              <w:rPr>
                <w:lang w:val="en-IN"/>
              </w:rPr>
            </w:pPr>
            <w:r w:rsidRPr="00CE27BF">
              <w:rPr>
                <w:sz w:val="22"/>
                <w:szCs w:val="22"/>
                <w:lang w:val="en-IN"/>
              </w:rPr>
              <w:t>1.</w:t>
            </w:r>
          </w:p>
        </w:tc>
        <w:tc>
          <w:tcPr>
            <w:tcW w:w="4700" w:type="pct"/>
            <w:vAlign w:val="center"/>
          </w:tcPr>
          <w:p w:rsidR="00A630E8" w:rsidRPr="00CE27BF" w:rsidRDefault="00A630E8" w:rsidP="00216DCE">
            <w:pPr>
              <w:spacing w:before="120" w:after="40"/>
            </w:pPr>
            <w:r w:rsidRPr="00CE27BF">
              <w:rPr>
                <w:sz w:val="22"/>
                <w:szCs w:val="22"/>
              </w:rPr>
              <w:t>Freddie l Barnard, John Foltz, Elizabeth A Yeager, (2016) Agribusiness Management, Routledge Publisher</w:t>
            </w:r>
          </w:p>
        </w:tc>
      </w:tr>
      <w:tr w:rsidR="005366C5" w:rsidRPr="00CE27BF" w:rsidTr="00216DCE">
        <w:trPr>
          <w:gridAfter w:val="1"/>
          <w:wAfter w:w="5" w:type="pct"/>
        </w:trPr>
        <w:tc>
          <w:tcPr>
            <w:tcW w:w="295" w:type="pct"/>
            <w:gridSpan w:val="2"/>
          </w:tcPr>
          <w:p w:rsidR="00A630E8" w:rsidRPr="00CE27BF" w:rsidRDefault="00A630E8" w:rsidP="00216DCE">
            <w:pPr>
              <w:spacing w:before="40" w:after="40"/>
              <w:jc w:val="center"/>
              <w:rPr>
                <w:lang w:val="en-IN"/>
              </w:rPr>
            </w:pPr>
            <w:r w:rsidRPr="00CE27BF">
              <w:rPr>
                <w:sz w:val="22"/>
                <w:szCs w:val="22"/>
                <w:lang w:val="en-IN"/>
              </w:rPr>
              <w:t>2.</w:t>
            </w:r>
          </w:p>
        </w:tc>
        <w:tc>
          <w:tcPr>
            <w:tcW w:w="4700" w:type="pct"/>
            <w:vAlign w:val="center"/>
          </w:tcPr>
          <w:p w:rsidR="00A630E8" w:rsidRPr="00CE27BF" w:rsidRDefault="00A630E8" w:rsidP="00216DCE">
            <w:pPr>
              <w:jc w:val="both"/>
              <w:rPr>
                <w:bCs/>
              </w:rPr>
            </w:pPr>
            <w:r w:rsidRPr="00CE27BF">
              <w:rPr>
                <w:sz w:val="22"/>
                <w:szCs w:val="22"/>
              </w:rPr>
              <w:t xml:space="preserve">Armstrong Emmanuel </w:t>
            </w:r>
            <w:proofErr w:type="spellStart"/>
            <w:r w:rsidRPr="00CE27BF">
              <w:rPr>
                <w:sz w:val="22"/>
                <w:szCs w:val="22"/>
              </w:rPr>
              <w:t>Ogidi</w:t>
            </w:r>
            <w:proofErr w:type="spellEnd"/>
            <w:r w:rsidRPr="00CE27BF">
              <w:rPr>
                <w:sz w:val="22"/>
                <w:szCs w:val="22"/>
              </w:rPr>
              <w:t>, (2017), “Agribusiness and Cooperative Management”, AP Lambert Academic Publishing India.</w:t>
            </w:r>
          </w:p>
        </w:tc>
      </w:tr>
      <w:tr w:rsidR="005366C5" w:rsidRPr="00CE27BF" w:rsidTr="00216DCE">
        <w:tc>
          <w:tcPr>
            <w:tcW w:w="5000" w:type="pct"/>
            <w:gridSpan w:val="4"/>
          </w:tcPr>
          <w:p w:rsidR="00A630E8" w:rsidRPr="00CE27BF" w:rsidRDefault="00A630E8" w:rsidP="006337CF">
            <w:pPr>
              <w:pStyle w:val="Heading2"/>
              <w:rPr>
                <w:lang w:val="en-IN"/>
              </w:rPr>
            </w:pPr>
            <w:r w:rsidRPr="00CE27BF">
              <w:t>Web Reference:</w:t>
            </w:r>
          </w:p>
        </w:tc>
      </w:tr>
      <w:tr w:rsidR="005366C5" w:rsidRPr="00CE27BF" w:rsidTr="00216DCE">
        <w:tc>
          <w:tcPr>
            <w:tcW w:w="239" w:type="pct"/>
          </w:tcPr>
          <w:p w:rsidR="00A630E8" w:rsidRPr="00CE27BF" w:rsidRDefault="00A630E8" w:rsidP="00216DCE">
            <w:pPr>
              <w:rPr>
                <w:lang w:val="en-IN"/>
              </w:rPr>
            </w:pPr>
            <w:r w:rsidRPr="00CE27BF">
              <w:rPr>
                <w:sz w:val="22"/>
                <w:szCs w:val="22"/>
                <w:lang w:val="en-IN"/>
              </w:rPr>
              <w:t>1</w:t>
            </w:r>
          </w:p>
        </w:tc>
        <w:tc>
          <w:tcPr>
            <w:tcW w:w="4761" w:type="pct"/>
            <w:gridSpan w:val="3"/>
            <w:vAlign w:val="center"/>
          </w:tcPr>
          <w:p w:rsidR="00A630E8" w:rsidRPr="00CE27BF" w:rsidRDefault="00A630E8" w:rsidP="00216DCE">
            <w:pPr>
              <w:pStyle w:val="NormalWeb"/>
              <w:spacing w:before="0" w:beforeAutospacing="0" w:after="40" w:afterAutospacing="0"/>
            </w:pPr>
            <w:r w:rsidRPr="00CE27BF">
              <w:rPr>
                <w:sz w:val="22"/>
                <w:szCs w:val="22"/>
              </w:rPr>
              <w:t>https://www.indiacode.nic.in/bitstream/123456789/13260/1/the_tamilnadu_cooperative_ societies_ act-1983.pdf</w:t>
            </w:r>
          </w:p>
        </w:tc>
      </w:tr>
      <w:tr w:rsidR="005366C5" w:rsidRPr="00CE27BF" w:rsidTr="00216DCE">
        <w:tc>
          <w:tcPr>
            <w:tcW w:w="239" w:type="pct"/>
          </w:tcPr>
          <w:p w:rsidR="00A630E8" w:rsidRPr="00CE27BF" w:rsidRDefault="00A630E8" w:rsidP="00216DCE">
            <w:pPr>
              <w:rPr>
                <w:lang w:val="en-IN"/>
              </w:rPr>
            </w:pPr>
            <w:r w:rsidRPr="00CE27BF">
              <w:rPr>
                <w:sz w:val="22"/>
                <w:szCs w:val="22"/>
                <w:lang w:val="en-IN"/>
              </w:rPr>
              <w:t>2</w:t>
            </w:r>
          </w:p>
        </w:tc>
        <w:tc>
          <w:tcPr>
            <w:tcW w:w="4761" w:type="pct"/>
            <w:gridSpan w:val="3"/>
            <w:vAlign w:val="center"/>
          </w:tcPr>
          <w:p w:rsidR="00A630E8" w:rsidRPr="00CE27BF" w:rsidRDefault="00A630E8" w:rsidP="00216DCE">
            <w:pPr>
              <w:pStyle w:val="NormalWeb"/>
              <w:spacing w:before="0" w:beforeAutospacing="0" w:after="40" w:afterAutospacing="0"/>
            </w:pPr>
            <w:r w:rsidRPr="00CE27BF">
              <w:rPr>
                <w:sz w:val="22"/>
                <w:szCs w:val="22"/>
              </w:rPr>
              <w:t>https://apeda.gov.in/apedawebsite/corporate_info/APEDA-Rugulation-(Amendment)-15.2.130001.pdf</w:t>
            </w:r>
          </w:p>
        </w:tc>
      </w:tr>
      <w:tr w:rsidR="005366C5" w:rsidRPr="00CE27BF" w:rsidTr="00216DCE">
        <w:tc>
          <w:tcPr>
            <w:tcW w:w="239" w:type="pct"/>
          </w:tcPr>
          <w:p w:rsidR="00A630E8" w:rsidRPr="00CE27BF" w:rsidRDefault="00A630E8" w:rsidP="00216DCE">
            <w:pPr>
              <w:rPr>
                <w:lang w:val="en-IN"/>
              </w:rPr>
            </w:pPr>
            <w:r w:rsidRPr="00CE27BF">
              <w:rPr>
                <w:sz w:val="22"/>
                <w:szCs w:val="22"/>
                <w:lang w:val="en-IN"/>
              </w:rPr>
              <w:t>3</w:t>
            </w:r>
          </w:p>
        </w:tc>
        <w:tc>
          <w:tcPr>
            <w:tcW w:w="4761" w:type="pct"/>
            <w:gridSpan w:val="3"/>
            <w:vAlign w:val="center"/>
          </w:tcPr>
          <w:p w:rsidR="00A630E8" w:rsidRPr="00CE27BF" w:rsidRDefault="00A630E8" w:rsidP="00216DCE">
            <w:pPr>
              <w:pStyle w:val="NormalWeb"/>
              <w:spacing w:before="0" w:beforeAutospacing="0" w:after="40" w:afterAutospacing="0"/>
            </w:pPr>
            <w:r w:rsidRPr="00CE27BF">
              <w:rPr>
                <w:sz w:val="22"/>
                <w:szCs w:val="22"/>
              </w:rPr>
              <w:t>https://amul.com/files/pdf/annual_sustainability_report_2704.pdf</w:t>
            </w:r>
          </w:p>
        </w:tc>
      </w:tr>
    </w:tbl>
    <w:p w:rsidR="00A630E8" w:rsidRPr="00CE27BF" w:rsidRDefault="00A630E8" w:rsidP="00A630E8">
      <w:pPr>
        <w:pStyle w:val="Default"/>
        <w:jc w:val="center"/>
        <w:rPr>
          <w:rStyle w:val="Heading4Char"/>
          <w:rFonts w:ascii="Times New Roman" w:eastAsia="Calibri" w:hAnsi="Times New Roman"/>
          <w:color w:val="auto"/>
          <w:sz w:val="22"/>
          <w:szCs w:val="22"/>
        </w:rPr>
      </w:pPr>
    </w:p>
    <w:p w:rsidR="00A630E8" w:rsidRPr="00CE27BF" w:rsidRDefault="00A630E8" w:rsidP="00A630E8">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400"/>
        <w:gridCol w:w="8744"/>
      </w:tblGrid>
      <w:tr w:rsidR="005366C5" w:rsidRPr="00CE27BF" w:rsidTr="00216DCE">
        <w:tc>
          <w:tcPr>
            <w:tcW w:w="400" w:type="dxa"/>
          </w:tcPr>
          <w:p w:rsidR="00A630E8" w:rsidRPr="00CE27BF" w:rsidRDefault="00A630E8" w:rsidP="00216DCE">
            <w:pPr>
              <w:spacing w:before="40" w:after="40"/>
              <w:rPr>
                <w:lang w:val="en-IN"/>
              </w:rPr>
            </w:pPr>
          </w:p>
        </w:tc>
        <w:tc>
          <w:tcPr>
            <w:tcW w:w="8744" w:type="dxa"/>
          </w:tcPr>
          <w:p w:rsidR="00A630E8" w:rsidRPr="00CE27BF" w:rsidRDefault="00A630E8" w:rsidP="00216DCE">
            <w:pPr>
              <w:pStyle w:val="NormalWeb"/>
              <w:shd w:val="clear" w:color="auto" w:fill="FFFFFF"/>
              <w:spacing w:before="0" w:beforeAutospacing="0" w:after="0" w:afterAutospacing="0"/>
            </w:pPr>
          </w:p>
          <w:p w:rsidR="00A630E8" w:rsidRPr="00CE27BF" w:rsidRDefault="00A630E8" w:rsidP="00216DCE">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8"/>
              <w:gridCol w:w="339"/>
              <w:gridCol w:w="338"/>
              <w:gridCol w:w="338"/>
              <w:gridCol w:w="338"/>
              <w:gridCol w:w="338"/>
              <w:gridCol w:w="338"/>
              <w:gridCol w:w="338"/>
              <w:gridCol w:w="338"/>
              <w:gridCol w:w="338"/>
              <w:gridCol w:w="461"/>
              <w:gridCol w:w="461"/>
              <w:gridCol w:w="476"/>
              <w:gridCol w:w="795"/>
              <w:gridCol w:w="462"/>
              <w:gridCol w:w="474"/>
              <w:gridCol w:w="483"/>
              <w:gridCol w:w="955"/>
            </w:tblGrid>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sz w:val="22"/>
                      <w:szCs w:val="22"/>
                    </w:rPr>
                  </w:pPr>
                </w:p>
              </w:tc>
              <w:tc>
                <w:tcPr>
                  <w:tcW w:w="2613" w:type="pct"/>
                  <w:gridSpan w:val="12"/>
                  <w:shd w:val="clear" w:color="auto" w:fill="auto"/>
                  <w:vAlign w:val="center"/>
                </w:tcPr>
                <w:p w:rsidR="00A630E8" w:rsidRPr="00CE27BF" w:rsidRDefault="00A630E8" w:rsidP="00043481">
                  <w:pPr>
                    <w:spacing w:before="60" w:afterLines="60" w:after="144"/>
                    <w:jc w:val="center"/>
                    <w:rPr>
                      <w:b/>
                      <w:bCs/>
                      <w:sz w:val="22"/>
                      <w:szCs w:val="22"/>
                    </w:rPr>
                  </w:pPr>
                  <w:r w:rsidRPr="00CE27BF">
                    <w:rPr>
                      <w:b/>
                      <w:bCs/>
                      <w:sz w:val="22"/>
                      <w:szCs w:val="22"/>
                    </w:rPr>
                    <w:t>Programme Outcomes</w:t>
                  </w:r>
                </w:p>
              </w:tc>
              <w:tc>
                <w:tcPr>
                  <w:tcW w:w="1865" w:type="pct"/>
                  <w:gridSpan w:val="5"/>
                  <w:shd w:val="clear" w:color="auto" w:fill="auto"/>
                  <w:vAlign w:val="center"/>
                </w:tcPr>
                <w:p w:rsidR="00A630E8" w:rsidRPr="00CE27BF" w:rsidRDefault="00A630E8" w:rsidP="00043481">
                  <w:pPr>
                    <w:spacing w:before="60" w:afterLines="60" w:after="144"/>
                    <w:jc w:val="center"/>
                    <w:rPr>
                      <w:b/>
                      <w:bCs/>
                      <w:sz w:val="22"/>
                      <w:szCs w:val="22"/>
                    </w:rPr>
                  </w:pPr>
                  <w:r w:rsidRPr="00CE27BF">
                    <w:rPr>
                      <w:b/>
                      <w:bCs/>
                      <w:sz w:val="22"/>
                      <w:szCs w:val="22"/>
                    </w:rPr>
                    <w:t>Programme Specific Outcomes</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11</w:t>
                  </w:r>
                </w:p>
              </w:tc>
              <w:tc>
                <w:tcPr>
                  <w:tcW w:w="275"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12</w:t>
                  </w:r>
                </w:p>
              </w:tc>
              <w:tc>
                <w:tcPr>
                  <w:tcW w:w="468"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1</w:t>
                  </w:r>
                </w:p>
              </w:tc>
              <w:tc>
                <w:tcPr>
                  <w:tcW w:w="272"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2</w:t>
                  </w:r>
                </w:p>
              </w:tc>
              <w:tc>
                <w:tcPr>
                  <w:tcW w:w="279"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4</w:t>
                  </w:r>
                </w:p>
              </w:tc>
              <w:tc>
                <w:tcPr>
                  <w:tcW w:w="561" w:type="pct"/>
                  <w:shd w:val="clear" w:color="auto" w:fill="auto"/>
                  <w:vAlign w:val="center"/>
                </w:tcPr>
                <w:p w:rsidR="00A630E8" w:rsidRPr="00CE27BF" w:rsidRDefault="00A630E8" w:rsidP="00043481">
                  <w:pPr>
                    <w:spacing w:before="60" w:afterLines="60" w:after="144"/>
                    <w:jc w:val="center"/>
                    <w:rPr>
                      <w:sz w:val="22"/>
                      <w:szCs w:val="22"/>
                    </w:rPr>
                  </w:pPr>
                  <w:r w:rsidRPr="00CE27BF">
                    <w:rPr>
                      <w:b/>
                      <w:sz w:val="22"/>
                      <w:szCs w:val="22"/>
                    </w:rPr>
                    <w:t>5</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b/>
                      <w:sz w:val="22"/>
                      <w:szCs w:val="22"/>
                    </w:rPr>
                  </w:pPr>
                  <w:r w:rsidRPr="00CE27BF">
                    <w:rPr>
                      <w:b/>
                      <w:sz w:val="22"/>
                      <w:szCs w:val="22"/>
                    </w:rPr>
                    <w:t>CO1</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1</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275"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468"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72"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c>
                <w:tcPr>
                  <w:tcW w:w="27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84"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2</w:t>
                  </w:r>
                </w:p>
              </w:tc>
              <w:tc>
                <w:tcPr>
                  <w:tcW w:w="561"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b/>
                      <w:sz w:val="22"/>
                      <w:szCs w:val="22"/>
                    </w:rPr>
                  </w:pPr>
                  <w:r w:rsidRPr="00CE27BF">
                    <w:rPr>
                      <w:b/>
                      <w:sz w:val="22"/>
                      <w:szCs w:val="22"/>
                    </w:rPr>
                    <w:t>CO2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275"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468"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72"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c>
                <w:tcPr>
                  <w:tcW w:w="27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84"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2</w:t>
                  </w:r>
                </w:p>
              </w:tc>
              <w:tc>
                <w:tcPr>
                  <w:tcW w:w="561"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b/>
                      <w:sz w:val="22"/>
                      <w:szCs w:val="22"/>
                    </w:rPr>
                  </w:pPr>
                  <w:r w:rsidRPr="00CE27BF">
                    <w:rPr>
                      <w:b/>
                      <w:sz w:val="22"/>
                      <w:szCs w:val="22"/>
                    </w:rPr>
                    <w:t>CO3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275"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468"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72"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c>
                <w:tcPr>
                  <w:tcW w:w="27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84"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2</w:t>
                  </w:r>
                </w:p>
              </w:tc>
              <w:tc>
                <w:tcPr>
                  <w:tcW w:w="561"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b/>
                      <w:sz w:val="22"/>
                      <w:szCs w:val="22"/>
                    </w:rPr>
                  </w:pPr>
                  <w:r w:rsidRPr="00CE27BF">
                    <w:rPr>
                      <w:b/>
                      <w:sz w:val="22"/>
                      <w:szCs w:val="22"/>
                    </w:rPr>
                    <w:t>CO4</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275"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2</w:t>
                  </w:r>
                </w:p>
              </w:tc>
              <w:tc>
                <w:tcPr>
                  <w:tcW w:w="468"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72"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2</w:t>
                  </w:r>
                </w:p>
              </w:tc>
              <w:tc>
                <w:tcPr>
                  <w:tcW w:w="27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84"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561"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r>
            <w:tr w:rsidR="005366C5" w:rsidRPr="00CE27BF" w:rsidTr="00A630E8">
              <w:trPr>
                <w:jc w:val="center"/>
              </w:trPr>
              <w:tc>
                <w:tcPr>
                  <w:tcW w:w="522" w:type="pct"/>
                  <w:shd w:val="clear" w:color="auto" w:fill="auto"/>
                  <w:vAlign w:val="center"/>
                </w:tcPr>
                <w:p w:rsidR="00A630E8" w:rsidRPr="00CE27BF" w:rsidRDefault="00A630E8" w:rsidP="00043481">
                  <w:pPr>
                    <w:spacing w:before="60" w:afterLines="60" w:after="144"/>
                    <w:jc w:val="center"/>
                    <w:rPr>
                      <w:b/>
                      <w:sz w:val="22"/>
                      <w:szCs w:val="22"/>
                    </w:rPr>
                  </w:pPr>
                  <w:r w:rsidRPr="00CE27BF">
                    <w:rPr>
                      <w:b/>
                      <w:sz w:val="22"/>
                      <w:szCs w:val="22"/>
                    </w:rPr>
                    <w:t>CO5</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199"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271"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1</w:t>
                  </w:r>
                </w:p>
              </w:tc>
              <w:tc>
                <w:tcPr>
                  <w:tcW w:w="275" w:type="pct"/>
                  <w:shd w:val="clear" w:color="auto" w:fill="auto"/>
                </w:tcPr>
                <w:p w:rsidR="00A630E8" w:rsidRPr="00CE27BF" w:rsidRDefault="00A630E8" w:rsidP="00043481">
                  <w:pPr>
                    <w:spacing w:before="60" w:afterLines="60" w:after="144"/>
                    <w:jc w:val="center"/>
                    <w:rPr>
                      <w:sz w:val="22"/>
                      <w:szCs w:val="22"/>
                    </w:rPr>
                  </w:pPr>
                  <w:r w:rsidRPr="00CE27BF">
                    <w:rPr>
                      <w:bCs/>
                      <w:sz w:val="22"/>
                      <w:szCs w:val="22"/>
                    </w:rPr>
                    <w:t>3</w:t>
                  </w:r>
                </w:p>
              </w:tc>
              <w:tc>
                <w:tcPr>
                  <w:tcW w:w="468"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72"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1</w:t>
                  </w:r>
                </w:p>
              </w:tc>
              <w:tc>
                <w:tcPr>
                  <w:tcW w:w="279"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284"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c>
                <w:tcPr>
                  <w:tcW w:w="561" w:type="pct"/>
                  <w:shd w:val="clear" w:color="auto" w:fill="auto"/>
                </w:tcPr>
                <w:p w:rsidR="00A630E8" w:rsidRPr="00CE27BF" w:rsidRDefault="00A630E8" w:rsidP="00043481">
                  <w:pPr>
                    <w:spacing w:before="60" w:afterLines="60" w:after="144"/>
                    <w:jc w:val="center"/>
                    <w:rPr>
                      <w:sz w:val="22"/>
                      <w:szCs w:val="22"/>
                    </w:rPr>
                  </w:pPr>
                  <w:r w:rsidRPr="00CE27BF">
                    <w:rPr>
                      <w:sz w:val="22"/>
                      <w:szCs w:val="22"/>
                    </w:rPr>
                    <w:t>3</w:t>
                  </w:r>
                </w:p>
              </w:tc>
            </w:tr>
          </w:tbl>
          <w:p w:rsidR="00A630E8" w:rsidRPr="00CE27BF" w:rsidRDefault="00A630E8" w:rsidP="00216DCE">
            <w:pPr>
              <w:pStyle w:val="NormalWeb"/>
              <w:shd w:val="clear" w:color="auto" w:fill="FFFFFF"/>
              <w:spacing w:before="0" w:beforeAutospacing="0" w:after="0" w:afterAutospacing="0"/>
            </w:pPr>
          </w:p>
        </w:tc>
      </w:tr>
    </w:tbl>
    <w:p w:rsidR="00A630E8" w:rsidRPr="00CE27BF" w:rsidRDefault="00A630E8" w:rsidP="00A630E8">
      <w:pPr>
        <w:pStyle w:val="ListParagraph"/>
        <w:spacing w:before="120"/>
        <w:ind w:left="0"/>
        <w:rPr>
          <w:bCs/>
          <w:sz w:val="22"/>
          <w:szCs w:val="22"/>
        </w:rPr>
      </w:pPr>
      <w:r w:rsidRPr="00CE27BF">
        <w:rPr>
          <w:b/>
          <w:sz w:val="22"/>
          <w:szCs w:val="22"/>
        </w:rPr>
        <w:t>*</w:t>
      </w:r>
      <w:r w:rsidRPr="00CE27BF">
        <w:rPr>
          <w:bCs/>
          <w:sz w:val="22"/>
          <w:szCs w:val="22"/>
        </w:rPr>
        <w:t>3– Strong, 2- Medium, 1- Low</w:t>
      </w:r>
    </w:p>
    <w:p w:rsidR="00A630E8" w:rsidRPr="00CE27BF" w:rsidRDefault="00A630E8" w:rsidP="00A630E8">
      <w:pPr>
        <w:pStyle w:val="ListParagraph"/>
        <w:spacing w:before="120"/>
        <w:ind w:left="0"/>
        <w:rPr>
          <w:bCs/>
          <w:sz w:val="22"/>
          <w:szCs w:val="22"/>
        </w:rPr>
      </w:pPr>
    </w:p>
    <w:p w:rsidR="00A630E8" w:rsidRPr="00CE27BF" w:rsidRDefault="00A630E8" w:rsidP="00A630E8">
      <w:pPr>
        <w:pStyle w:val="ListParagraph"/>
        <w:spacing w:before="120"/>
        <w:ind w:left="0"/>
        <w:rPr>
          <w:bCs/>
          <w:sz w:val="22"/>
          <w:szCs w:val="22"/>
        </w:rPr>
      </w:pPr>
    </w:p>
    <w:p w:rsidR="00A630E8" w:rsidRPr="00CE27BF" w:rsidRDefault="00A630E8" w:rsidP="00A630E8">
      <w:pPr>
        <w:pStyle w:val="ListParagraph"/>
        <w:spacing w:before="120"/>
        <w:ind w:left="0"/>
        <w:rPr>
          <w:bCs/>
          <w:sz w:val="22"/>
          <w:szCs w:val="22"/>
        </w:rPr>
      </w:pPr>
    </w:p>
    <w:p w:rsidR="00A630E8" w:rsidRPr="00CE27BF" w:rsidRDefault="00A630E8">
      <w:pPr>
        <w:spacing w:after="200" w:line="276" w:lineRule="auto"/>
        <w:rPr>
          <w:bCs/>
          <w:sz w:val="22"/>
          <w:szCs w:val="22"/>
        </w:rPr>
      </w:pPr>
      <w:r w:rsidRPr="00CE27BF">
        <w:rPr>
          <w:bCs/>
          <w:sz w:val="22"/>
          <w:szCs w:val="22"/>
        </w:rPr>
        <w:br w:type="page"/>
      </w:r>
    </w:p>
    <w:p w:rsidR="0021048B" w:rsidRPr="00CE27BF" w:rsidRDefault="0021048B" w:rsidP="0021048B">
      <w:pPr>
        <w:pStyle w:val="ListParagraph"/>
        <w:spacing w:before="120"/>
        <w:ind w:left="0"/>
        <w:rPr>
          <w:bCs/>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0B2270" w:rsidRPr="00CE27BF" w:rsidTr="000B2270">
        <w:trPr>
          <w:trHeight w:val="335"/>
        </w:trPr>
        <w:tc>
          <w:tcPr>
            <w:tcW w:w="109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23PCOPE24-2</w:t>
            </w:r>
          </w:p>
        </w:tc>
        <w:tc>
          <w:tcPr>
            <w:tcW w:w="2924" w:type="pct"/>
            <w:vMerge w:val="restart"/>
            <w:shd w:val="clear" w:color="auto" w:fill="auto"/>
            <w:vAlign w:val="center"/>
          </w:tcPr>
          <w:p w:rsidR="000B3D35" w:rsidRPr="00CE27BF" w:rsidRDefault="000B3D35" w:rsidP="000B3D35">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- 3</w:t>
            </w:r>
          </w:p>
          <w:p w:rsidR="000B2270" w:rsidRPr="00CE27BF" w:rsidRDefault="000B2270" w:rsidP="000B3D35">
            <w:pPr>
              <w:pStyle w:val="Heading7"/>
              <w:spacing w:before="0"/>
              <w:jc w:val="center"/>
              <w:rPr>
                <w:rFonts w:ascii="Times New Roman" w:hAnsi="Times New Roman" w:cs="Times New Roman"/>
                <w:b/>
                <w:bCs/>
                <w:i w:val="0"/>
                <w:iCs w:val="0"/>
                <w:color w:val="auto"/>
              </w:rPr>
            </w:pPr>
            <w:r w:rsidRPr="00CE27BF">
              <w:rPr>
                <w:rFonts w:ascii="Times New Roman" w:hAnsi="Times New Roman" w:cs="Times New Roman"/>
                <w:b/>
                <w:bCs/>
                <w:color w:val="auto"/>
                <w:sz w:val="22"/>
                <w:szCs w:val="22"/>
              </w:rPr>
              <w:t xml:space="preserve">23PCOPE24-2 </w:t>
            </w:r>
            <w:r w:rsidRPr="00CE27BF">
              <w:rPr>
                <w:rFonts w:ascii="Times New Roman" w:hAnsi="Times New Roman" w:cs="Times New Roman"/>
                <w:b/>
                <w:bCs/>
                <w:i w:val="0"/>
                <w:iCs w:val="0"/>
                <w:color w:val="auto"/>
                <w:sz w:val="22"/>
                <w:szCs w:val="22"/>
              </w:rPr>
              <w:t>RURAL AND AGRICULTURAL MARKETING</w:t>
            </w:r>
          </w:p>
        </w:tc>
        <w:tc>
          <w:tcPr>
            <w:tcW w:w="32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L</w:t>
            </w:r>
          </w:p>
        </w:tc>
        <w:tc>
          <w:tcPr>
            <w:tcW w:w="307"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P</w:t>
            </w:r>
          </w:p>
        </w:tc>
        <w:tc>
          <w:tcPr>
            <w:tcW w:w="351"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C</w:t>
            </w:r>
          </w:p>
        </w:tc>
      </w:tr>
      <w:tr w:rsidR="000B2270" w:rsidRPr="00CE27BF" w:rsidTr="000B2270">
        <w:trPr>
          <w:trHeight w:val="334"/>
        </w:trPr>
        <w:tc>
          <w:tcPr>
            <w:tcW w:w="1094" w:type="pct"/>
            <w:shd w:val="clear" w:color="auto" w:fill="auto"/>
            <w:vAlign w:val="center"/>
          </w:tcPr>
          <w:p w:rsidR="000B2270" w:rsidRPr="00CE27BF" w:rsidRDefault="000B2270" w:rsidP="00422400">
            <w:pPr>
              <w:tabs>
                <w:tab w:val="center" w:pos="4680"/>
              </w:tabs>
              <w:jc w:val="center"/>
              <w:rPr>
                <w:b/>
                <w:bCs/>
                <w:lang w:eastAsia="en-IN"/>
              </w:rPr>
            </w:pPr>
            <w:r w:rsidRPr="00CE27BF">
              <w:rPr>
                <w:b/>
                <w:bCs/>
                <w:sz w:val="22"/>
                <w:szCs w:val="22"/>
                <w:lang w:eastAsia="en-IN"/>
              </w:rPr>
              <w:t>Semester-2</w:t>
            </w:r>
          </w:p>
        </w:tc>
        <w:tc>
          <w:tcPr>
            <w:tcW w:w="2924" w:type="pct"/>
            <w:vMerge/>
            <w:shd w:val="clear" w:color="auto" w:fill="auto"/>
            <w:vAlign w:val="center"/>
          </w:tcPr>
          <w:p w:rsidR="000B2270" w:rsidRPr="00CE27BF" w:rsidRDefault="000B2270" w:rsidP="00422400">
            <w:pPr>
              <w:tabs>
                <w:tab w:val="center" w:pos="4680"/>
              </w:tabs>
              <w:rPr>
                <w:b/>
                <w:bCs/>
              </w:rPr>
            </w:pPr>
          </w:p>
        </w:tc>
        <w:tc>
          <w:tcPr>
            <w:tcW w:w="324" w:type="pct"/>
            <w:shd w:val="clear" w:color="auto" w:fill="auto"/>
            <w:vAlign w:val="center"/>
          </w:tcPr>
          <w:p w:rsidR="000B2270" w:rsidRPr="00CE27BF" w:rsidRDefault="000B2270" w:rsidP="00422400">
            <w:pPr>
              <w:tabs>
                <w:tab w:val="center" w:pos="4680"/>
              </w:tabs>
              <w:jc w:val="center"/>
              <w:rPr>
                <w:b/>
                <w:bCs/>
              </w:rPr>
            </w:pPr>
            <w:r w:rsidRPr="00CE27BF">
              <w:rPr>
                <w:b/>
                <w:bCs/>
                <w:sz w:val="22"/>
                <w:szCs w:val="22"/>
              </w:rPr>
              <w:t>4</w:t>
            </w:r>
          </w:p>
        </w:tc>
        <w:tc>
          <w:tcPr>
            <w:tcW w:w="307" w:type="pct"/>
            <w:shd w:val="clear" w:color="auto" w:fill="auto"/>
            <w:vAlign w:val="center"/>
          </w:tcPr>
          <w:p w:rsidR="000B2270" w:rsidRPr="00CE27BF" w:rsidRDefault="000B2270" w:rsidP="00422400">
            <w:pPr>
              <w:tabs>
                <w:tab w:val="center" w:pos="4680"/>
              </w:tabs>
              <w:jc w:val="center"/>
              <w:rPr>
                <w:b/>
                <w:bCs/>
              </w:rPr>
            </w:pPr>
          </w:p>
        </w:tc>
        <w:tc>
          <w:tcPr>
            <w:tcW w:w="351" w:type="pct"/>
            <w:shd w:val="clear" w:color="auto" w:fill="auto"/>
            <w:vAlign w:val="center"/>
          </w:tcPr>
          <w:p w:rsidR="000B2270" w:rsidRPr="00CE27BF" w:rsidRDefault="000B2270" w:rsidP="00422400">
            <w:pPr>
              <w:tabs>
                <w:tab w:val="center" w:pos="4680"/>
              </w:tabs>
              <w:rPr>
                <w:b/>
                <w:bCs/>
              </w:rPr>
            </w:pPr>
            <w:r w:rsidRPr="00CE27BF">
              <w:rPr>
                <w:b/>
                <w:bCs/>
                <w:sz w:val="22"/>
                <w:szCs w:val="22"/>
              </w:rPr>
              <w:t>3</w:t>
            </w:r>
          </w:p>
        </w:tc>
      </w:tr>
    </w:tbl>
    <w:p w:rsidR="0021048B" w:rsidRPr="00CE27BF" w:rsidRDefault="0021048B" w:rsidP="0021048B">
      <w:pPr>
        <w:ind w:left="6480" w:firstLine="720"/>
        <w:rPr>
          <w:b/>
          <w:bCs/>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422400">
            <w:pPr>
              <w:spacing w:before="0"/>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before="0"/>
              <w:rPr>
                <w:lang w:val="en-IN"/>
              </w:rPr>
            </w:pPr>
            <w:r w:rsidRPr="00CE27BF">
              <w:t xml:space="preserve">LO1:  </w:t>
            </w:r>
          </w:p>
        </w:tc>
        <w:tc>
          <w:tcPr>
            <w:tcW w:w="4552" w:type="pct"/>
            <w:shd w:val="clear" w:color="auto" w:fill="auto"/>
          </w:tcPr>
          <w:p w:rsidR="0021048B" w:rsidRPr="00CE27BF" w:rsidRDefault="0021048B" w:rsidP="00422400">
            <w:pPr>
              <w:spacing w:before="0"/>
              <w:jc w:val="both"/>
              <w:cnfStyle w:val="000000100000" w:firstRow="0" w:lastRow="0" w:firstColumn="0" w:lastColumn="0" w:oddVBand="0" w:evenVBand="0" w:oddHBand="1" w:evenHBand="0" w:firstRowFirstColumn="0" w:firstRowLastColumn="0" w:lastRowFirstColumn="0" w:lastRowLastColumn="0"/>
              <w:rPr>
                <w:lang w:val="en-IN"/>
              </w:rPr>
            </w:pPr>
            <w:r w:rsidRPr="00CE27BF">
              <w:t>To learn the concepts of Rural marketing and its environments.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before="0"/>
              <w:rPr>
                <w:lang w:val="en-IN"/>
              </w:rPr>
            </w:pPr>
            <w:r w:rsidRPr="00CE27BF">
              <w:t>LO2:</w:t>
            </w:r>
          </w:p>
        </w:tc>
        <w:tc>
          <w:tcPr>
            <w:tcW w:w="4552" w:type="pct"/>
            <w:shd w:val="clear" w:color="auto" w:fill="auto"/>
          </w:tcPr>
          <w:p w:rsidR="0021048B" w:rsidRPr="00CE27BF" w:rsidRDefault="0021048B" w:rsidP="00422400">
            <w:pPr>
              <w:spacing w:before="0"/>
              <w:jc w:val="both"/>
              <w:cnfStyle w:val="000000000000" w:firstRow="0" w:lastRow="0" w:firstColumn="0" w:lastColumn="0" w:oddVBand="0" w:evenVBand="0" w:oddHBand="0" w:evenHBand="0" w:firstRowFirstColumn="0" w:firstRowLastColumn="0" w:lastRowFirstColumn="0" w:lastRowLastColumn="0"/>
              <w:rPr>
                <w:lang w:val="en-IN"/>
              </w:rPr>
            </w:pPr>
            <w:r w:rsidRPr="00CE27BF">
              <w:t xml:space="preserve">To understand the buying </w:t>
            </w:r>
            <w:proofErr w:type="spellStart"/>
            <w:r w:rsidRPr="00CE27BF">
              <w:t>behaviours</w:t>
            </w:r>
            <w:proofErr w:type="spellEnd"/>
            <w:r w:rsidRPr="00CE27BF">
              <w:t xml:space="preserve"> of rural consumers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before="0"/>
              <w:rPr>
                <w:lang w:val="en-IN"/>
              </w:rPr>
            </w:pPr>
            <w:r w:rsidRPr="00CE27BF">
              <w:t xml:space="preserve">LO3:  </w:t>
            </w:r>
          </w:p>
        </w:tc>
        <w:tc>
          <w:tcPr>
            <w:tcW w:w="4552" w:type="pct"/>
            <w:shd w:val="clear" w:color="auto" w:fill="auto"/>
          </w:tcPr>
          <w:p w:rsidR="0021048B" w:rsidRPr="00CE27BF" w:rsidRDefault="0021048B" w:rsidP="00422400">
            <w:pPr>
              <w:spacing w:before="0"/>
              <w:jc w:val="both"/>
              <w:cnfStyle w:val="000000100000" w:firstRow="0" w:lastRow="0" w:firstColumn="0" w:lastColumn="0" w:oddVBand="0" w:evenVBand="0" w:oddHBand="1" w:evenHBand="0" w:firstRowFirstColumn="0" w:firstRowLastColumn="0" w:lastRowFirstColumn="0" w:lastRowLastColumn="0"/>
              <w:rPr>
                <w:lang w:val="en-IN"/>
              </w:rPr>
            </w:pPr>
            <w:r w:rsidRPr="00CE27BF">
              <w:t>To gain knowledge on strategies relating to rural product, branding, packaging, etc.</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before="0"/>
            </w:pPr>
            <w:r w:rsidRPr="00CE27BF">
              <w:t>LO4:</w:t>
            </w:r>
          </w:p>
        </w:tc>
        <w:tc>
          <w:tcPr>
            <w:tcW w:w="4552" w:type="pct"/>
            <w:shd w:val="clear" w:color="auto" w:fill="auto"/>
          </w:tcPr>
          <w:p w:rsidR="0021048B" w:rsidRPr="00CE27BF" w:rsidRDefault="0021048B" w:rsidP="00422400">
            <w:pPr>
              <w:spacing w:before="0"/>
              <w:jc w:val="both"/>
              <w:cnfStyle w:val="000000000000" w:firstRow="0" w:lastRow="0" w:firstColumn="0" w:lastColumn="0" w:oddVBand="0" w:evenVBand="0" w:oddHBand="0" w:evenHBand="0" w:firstRowFirstColumn="0" w:firstRowLastColumn="0" w:lastRowFirstColumn="0" w:lastRowLastColumn="0"/>
            </w:pPr>
            <w:r w:rsidRPr="00CE27BF">
              <w:t>To learn the functioning of food processing industry including distribution and promotion in the rural market.</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before="0"/>
            </w:pPr>
            <w:r w:rsidRPr="00CE27BF">
              <w:t xml:space="preserve">LO5:  </w:t>
            </w:r>
          </w:p>
        </w:tc>
        <w:tc>
          <w:tcPr>
            <w:tcW w:w="4552" w:type="pct"/>
            <w:shd w:val="clear" w:color="auto" w:fill="auto"/>
          </w:tcPr>
          <w:p w:rsidR="0021048B" w:rsidRPr="00CE27BF" w:rsidRDefault="0021048B" w:rsidP="00422400">
            <w:pPr>
              <w:spacing w:before="0"/>
              <w:jc w:val="both"/>
              <w:cnfStyle w:val="000000100000" w:firstRow="0" w:lastRow="0" w:firstColumn="0" w:lastColumn="0" w:oddVBand="0" w:evenVBand="0" w:oddHBand="1" w:evenHBand="0" w:firstRowFirstColumn="0" w:firstRowLastColumn="0" w:lastRowFirstColumn="0" w:lastRowLastColumn="0"/>
            </w:pPr>
            <w:r w:rsidRPr="00CE27BF">
              <w:t>To understand the principles and functioning of cooperative marketing</w:t>
            </w:r>
          </w:p>
        </w:tc>
      </w:tr>
    </w:tbl>
    <w:p w:rsidR="0021048B" w:rsidRPr="00CE27BF" w:rsidRDefault="0021048B" w:rsidP="0021048B">
      <w:pPr>
        <w:ind w:left="6480" w:firstLine="720"/>
        <w:rPr>
          <w:b/>
          <w:bCs/>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6337CF">
            <w:pPr>
              <w:pStyle w:val="Heading2"/>
              <w:outlineLvl w:val="1"/>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b w:val="0"/>
                <w:lang w:val="en-IN"/>
              </w:rPr>
            </w:pPr>
          </w:p>
        </w:tc>
        <w:tc>
          <w:tcPr>
            <w:tcW w:w="4565" w:type="pct"/>
            <w:shd w:val="clear" w:color="auto" w:fill="auto"/>
          </w:tcPr>
          <w:p w:rsidR="0021048B" w:rsidRPr="00CE27BF" w:rsidRDefault="0021048B"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CO1:</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t>Apply the concepts of rural marketing</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CO2:</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rPr>
                <w:lang w:val="en-IN"/>
              </w:rPr>
            </w:pPr>
            <w:proofErr w:type="spellStart"/>
            <w:r w:rsidRPr="00CE27BF">
              <w:t>Analyse</w:t>
            </w:r>
            <w:proofErr w:type="spellEnd"/>
            <w:r w:rsidRPr="00CE27BF">
              <w:t xml:space="preserve"> the buying </w:t>
            </w:r>
            <w:proofErr w:type="spellStart"/>
            <w:r w:rsidRPr="00CE27BF">
              <w:t>behaviours</w:t>
            </w:r>
            <w:proofErr w:type="spellEnd"/>
            <w:r w:rsidRPr="00CE27BF">
              <w:t xml:space="preserve"> of rural consumers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CO3:</w:t>
            </w:r>
          </w:p>
        </w:tc>
        <w:tc>
          <w:tcPr>
            <w:tcW w:w="4565" w:type="pct"/>
            <w:shd w:val="clear" w:color="auto" w:fill="auto"/>
          </w:tcPr>
          <w:p w:rsidR="0021048B" w:rsidRPr="00CE27BF" w:rsidRDefault="0021048B" w:rsidP="00422400">
            <w:pPr>
              <w:ind w:right="-57"/>
              <w:jc w:val="both"/>
              <w:cnfStyle w:val="000000000000" w:firstRow="0" w:lastRow="0" w:firstColumn="0" w:lastColumn="0" w:oddVBand="0" w:evenVBand="0" w:oddHBand="0" w:evenHBand="0" w:firstRowFirstColumn="0" w:firstRowLastColumn="0" w:lastRowFirstColumn="0" w:lastRowLastColumn="0"/>
              <w:rPr>
                <w:lang w:val="en-IN"/>
              </w:rPr>
            </w:pPr>
            <w:r w:rsidRPr="00CE27BF">
              <w:t>Appraise the strategies relating to rural product, branding, packaging, etc.</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CO4:</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pPr>
            <w:r w:rsidRPr="00CE27BF">
              <w:t>Design distribution and promotional mix in the rural market relating to food processing industry</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CO5:</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t>Assess the principles and functioning of cooperative marketing</w:t>
            </w:r>
          </w:p>
        </w:tc>
      </w:tr>
    </w:tbl>
    <w:p w:rsidR="0021048B" w:rsidRPr="00CE27BF" w:rsidRDefault="0021048B" w:rsidP="0021048B">
      <w:pPr>
        <w:tabs>
          <w:tab w:val="left" w:pos="7605"/>
        </w:tabs>
        <w:ind w:right="-57"/>
        <w:jc w:val="both"/>
        <w:rPr>
          <w:b/>
          <w:bCs/>
          <w:sz w:val="22"/>
          <w:szCs w:val="22"/>
        </w:rPr>
      </w:pPr>
      <w:r w:rsidRPr="00CE27BF">
        <w:rPr>
          <w:rStyle w:val="Heading4Char"/>
          <w:rFonts w:ascii="Times New Roman" w:hAnsi="Times New Roman"/>
          <w:color w:val="auto"/>
          <w:sz w:val="22"/>
          <w:szCs w:val="22"/>
        </w:rPr>
        <w:t>Unit I:</w:t>
      </w:r>
      <w:r w:rsidRPr="00CE27BF">
        <w:rPr>
          <w:b/>
          <w:bCs/>
          <w:sz w:val="22"/>
          <w:szCs w:val="22"/>
        </w:rPr>
        <w:t xml:space="preserve"> Introduction to </w:t>
      </w:r>
      <w:r w:rsidRPr="00CE27BF">
        <w:rPr>
          <w:b/>
          <w:sz w:val="22"/>
          <w:szCs w:val="22"/>
        </w:rPr>
        <w:t>Rural marketing</w:t>
      </w:r>
    </w:p>
    <w:p w:rsidR="0021048B" w:rsidRPr="00CE27BF" w:rsidRDefault="0021048B" w:rsidP="0021048B">
      <w:pPr>
        <w:ind w:right="-57" w:hanging="2"/>
        <w:jc w:val="both"/>
        <w:rPr>
          <w:b/>
          <w:sz w:val="22"/>
          <w:szCs w:val="22"/>
        </w:rPr>
      </w:pPr>
      <w:r w:rsidRPr="00CE27BF">
        <w:rPr>
          <w:sz w:val="22"/>
          <w:szCs w:val="22"/>
        </w:rPr>
        <w:t>Rural marketing – Meaning – Definition – Concept and nature of rural marketing – Taxonomy of rural markets – Urban vs rural marketing – Rural marketing environment – Becoming a successful rural marketer.</w:t>
      </w:r>
      <w:r w:rsidRPr="00CE27BF">
        <w:rPr>
          <w:b/>
          <w:sz w:val="22"/>
          <w:szCs w:val="22"/>
        </w:rPr>
        <w:tab/>
      </w:r>
    </w:p>
    <w:p w:rsidR="0021048B" w:rsidRPr="00CE27BF" w:rsidRDefault="0021048B" w:rsidP="0021048B">
      <w:pPr>
        <w:tabs>
          <w:tab w:val="left" w:pos="7770"/>
        </w:tabs>
        <w:ind w:right="-57"/>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w:t>
      </w:r>
      <w:r w:rsidRPr="00CE27BF">
        <w:rPr>
          <w:b/>
          <w:sz w:val="22"/>
          <w:szCs w:val="22"/>
        </w:rPr>
        <w:t>Rural</w:t>
      </w:r>
      <w:proofErr w:type="spellEnd"/>
      <w:proofErr w:type="gramEnd"/>
      <w:r w:rsidRPr="00CE27BF">
        <w:rPr>
          <w:b/>
          <w:sz w:val="22"/>
          <w:szCs w:val="22"/>
        </w:rPr>
        <w:t xml:space="preserve"> buyer </w:t>
      </w:r>
      <w:proofErr w:type="spellStart"/>
      <w:r w:rsidRPr="00CE27BF">
        <w:rPr>
          <w:b/>
          <w:sz w:val="22"/>
          <w:szCs w:val="22"/>
        </w:rPr>
        <w:t>behaviour</w:t>
      </w:r>
      <w:proofErr w:type="spellEnd"/>
    </w:p>
    <w:p w:rsidR="0021048B" w:rsidRPr="00CE27BF" w:rsidRDefault="0021048B" w:rsidP="0021048B">
      <w:pPr>
        <w:ind w:right="-57"/>
        <w:jc w:val="both"/>
        <w:rPr>
          <w:b/>
          <w:bCs/>
          <w:sz w:val="22"/>
          <w:szCs w:val="22"/>
        </w:rPr>
      </w:pPr>
      <w:r w:rsidRPr="00CE27BF">
        <w:rPr>
          <w:sz w:val="22"/>
          <w:szCs w:val="22"/>
        </w:rPr>
        <w:t xml:space="preserve">Rural buyer </w:t>
      </w:r>
      <w:proofErr w:type="spellStart"/>
      <w:r w:rsidRPr="00CE27BF">
        <w:rPr>
          <w:sz w:val="22"/>
          <w:szCs w:val="22"/>
        </w:rPr>
        <w:t>behaviour</w:t>
      </w:r>
      <w:proofErr w:type="spellEnd"/>
      <w:r w:rsidRPr="00CE27BF">
        <w:rPr>
          <w:sz w:val="22"/>
          <w:szCs w:val="22"/>
        </w:rPr>
        <w:t xml:space="preserve"> – Aspects of rural buyer </w:t>
      </w:r>
      <w:proofErr w:type="spellStart"/>
      <w:r w:rsidRPr="00CE27BF">
        <w:rPr>
          <w:sz w:val="22"/>
          <w:szCs w:val="22"/>
        </w:rPr>
        <w:t>behaviour</w:t>
      </w:r>
      <w:proofErr w:type="spellEnd"/>
      <w:r w:rsidRPr="00CE27BF">
        <w:rPr>
          <w:sz w:val="22"/>
          <w:szCs w:val="22"/>
        </w:rPr>
        <w:t xml:space="preserve"> – Rural consumer decision making process – Environmental factors affecting rural consumers – Buyer characteristics and innovation adoption – Rural STP approach – Guidelines for effective segmentation and emerging rural market segments.</w:t>
      </w:r>
    </w:p>
    <w:p w:rsidR="0021048B" w:rsidRPr="00CE27BF" w:rsidRDefault="0021048B" w:rsidP="0021048B">
      <w:pPr>
        <w:tabs>
          <w:tab w:val="left" w:pos="367"/>
        </w:tabs>
        <w:ind w:right="-57"/>
        <w:jc w:val="both"/>
        <w:rPr>
          <w:b/>
          <w:bCs/>
          <w:sz w:val="22"/>
          <w:szCs w:val="22"/>
        </w:rPr>
      </w:pPr>
      <w:r w:rsidRPr="00CE27BF">
        <w:rPr>
          <w:rStyle w:val="Heading4Char"/>
          <w:rFonts w:ascii="Times New Roman" w:hAnsi="Times New Roman"/>
          <w:color w:val="auto"/>
          <w:sz w:val="22"/>
          <w:szCs w:val="22"/>
        </w:rPr>
        <w:t>Unit III:</w:t>
      </w:r>
      <w:r w:rsidRPr="00CE27BF">
        <w:rPr>
          <w:b/>
          <w:sz w:val="22"/>
          <w:szCs w:val="22"/>
        </w:rPr>
        <w:t xml:space="preserve"> Rural product strategy and pricing</w:t>
      </w:r>
    </w:p>
    <w:p w:rsidR="0021048B" w:rsidRPr="00CE27BF" w:rsidRDefault="0021048B" w:rsidP="0021048B">
      <w:pPr>
        <w:pBdr>
          <w:top w:val="nil"/>
          <w:left w:val="nil"/>
          <w:bottom w:val="nil"/>
          <w:right w:val="nil"/>
          <w:between w:val="nil"/>
        </w:pBdr>
        <w:ind w:right="-57" w:hanging="2"/>
        <w:jc w:val="both"/>
        <w:rPr>
          <w:b/>
          <w:sz w:val="22"/>
          <w:szCs w:val="22"/>
        </w:rPr>
      </w:pPr>
      <w:r w:rsidRPr="00CE27BF">
        <w:rPr>
          <w:sz w:val="22"/>
          <w:szCs w:val="22"/>
        </w:rPr>
        <w:t xml:space="preserve">Rural product strategy – Rural product classification and decisions – Product innovation strategies – Customer value strategies – Rural branding and packaging strategies – Role of Agricultural Price Commission in India (APC) - Introduction to APC - Basic objectives of the Commission - Determination of Minimum Support Price (MSP) - </w:t>
      </w:r>
      <w:proofErr w:type="gramStart"/>
      <w:r w:rsidRPr="00CE27BF">
        <w:rPr>
          <w:sz w:val="22"/>
          <w:szCs w:val="22"/>
        </w:rPr>
        <w:t>Non price</w:t>
      </w:r>
      <w:proofErr w:type="gramEnd"/>
      <w:r w:rsidRPr="00CE27BF">
        <w:rPr>
          <w:sz w:val="22"/>
          <w:szCs w:val="22"/>
        </w:rPr>
        <w:t xml:space="preserve"> measures - Minimum support price of selected</w:t>
      </w:r>
    </w:p>
    <w:p w:rsidR="0021048B" w:rsidRPr="00CE27BF" w:rsidRDefault="0021048B" w:rsidP="0021048B">
      <w:pPr>
        <w:ind w:right="-57"/>
        <w:contextualSpacing/>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IV:</w:t>
      </w:r>
      <w:r w:rsidRPr="00CE27BF">
        <w:rPr>
          <w:b/>
          <w:sz w:val="22"/>
          <w:szCs w:val="22"/>
        </w:rPr>
        <w:t>Food</w:t>
      </w:r>
      <w:proofErr w:type="spellEnd"/>
      <w:proofErr w:type="gramEnd"/>
      <w:r w:rsidRPr="00CE27BF">
        <w:rPr>
          <w:b/>
          <w:sz w:val="22"/>
          <w:szCs w:val="22"/>
        </w:rPr>
        <w:t xml:space="preserve"> processing industry infrastructure in India</w:t>
      </w:r>
    </w:p>
    <w:p w:rsidR="0021048B" w:rsidRPr="00CE27BF" w:rsidRDefault="0021048B" w:rsidP="0021048B">
      <w:pPr>
        <w:ind w:right="-57"/>
        <w:jc w:val="both"/>
        <w:rPr>
          <w:b/>
          <w:sz w:val="22"/>
          <w:szCs w:val="22"/>
        </w:rPr>
      </w:pPr>
      <w:r w:rsidRPr="00CE27BF">
        <w:rPr>
          <w:sz w:val="22"/>
          <w:szCs w:val="22"/>
        </w:rPr>
        <w:t xml:space="preserve">Food processing industry infrastructure in India - Meaning of processing - Advantages of food processing -  Processing of agricultural commodities (Wheat, Paddy, Pulses and Oilseeds) – Importance of cold chains - Rural distribution strategy – Rural distribution and logistics – Direct vs indirect marketing –  </w:t>
      </w:r>
      <w:proofErr w:type="spellStart"/>
      <w:r w:rsidRPr="00CE27BF">
        <w:rPr>
          <w:sz w:val="22"/>
          <w:szCs w:val="22"/>
        </w:rPr>
        <w:t>Organised</w:t>
      </w:r>
      <w:proofErr w:type="spellEnd"/>
      <w:r w:rsidRPr="00CE27BF">
        <w:rPr>
          <w:sz w:val="22"/>
          <w:szCs w:val="22"/>
        </w:rPr>
        <w:t xml:space="preserve"> rural retailing – Types of retail outlets – Rural malls – e-tailing and training for rural retailers – Rural supply chain management – ITC  e-</w:t>
      </w:r>
      <w:proofErr w:type="spellStart"/>
      <w:r w:rsidRPr="00CE27BF">
        <w:rPr>
          <w:sz w:val="22"/>
          <w:szCs w:val="22"/>
        </w:rPr>
        <w:t>choupal</w:t>
      </w:r>
      <w:proofErr w:type="spellEnd"/>
      <w:r w:rsidRPr="00CE27BF">
        <w:rPr>
          <w:sz w:val="22"/>
          <w:szCs w:val="22"/>
        </w:rPr>
        <w:t xml:space="preserve"> – Rural promotion mix – Marketing communication challenge in rural markets.</w:t>
      </w:r>
    </w:p>
    <w:p w:rsidR="0021048B" w:rsidRPr="00CE27BF" w:rsidRDefault="0021048B" w:rsidP="0021048B">
      <w:pPr>
        <w:tabs>
          <w:tab w:val="left" w:pos="7440"/>
        </w:tabs>
        <w:ind w:right="-57"/>
        <w:jc w:val="both"/>
        <w:rPr>
          <w:b/>
          <w:bCs/>
          <w:sz w:val="22"/>
          <w:szCs w:val="22"/>
        </w:rPr>
      </w:pPr>
      <w:r w:rsidRPr="00CE27BF">
        <w:rPr>
          <w:rStyle w:val="Heading4Char"/>
          <w:rFonts w:ascii="Times New Roman" w:hAnsi="Times New Roman"/>
          <w:color w:val="auto"/>
          <w:sz w:val="22"/>
          <w:szCs w:val="22"/>
        </w:rPr>
        <w:t>Unit V:</w:t>
      </w:r>
      <w:r w:rsidRPr="00CE27BF">
        <w:rPr>
          <w:b/>
          <w:sz w:val="22"/>
          <w:szCs w:val="22"/>
        </w:rPr>
        <w:t xml:space="preserve"> Cooperative marketing</w:t>
      </w:r>
    </w:p>
    <w:p w:rsidR="0021048B" w:rsidRPr="00CE27BF" w:rsidRDefault="0021048B" w:rsidP="0021048B">
      <w:pPr>
        <w:ind w:right="-57"/>
        <w:jc w:val="both"/>
        <w:rPr>
          <w:b/>
          <w:sz w:val="22"/>
          <w:szCs w:val="22"/>
        </w:rPr>
      </w:pPr>
      <w:r w:rsidRPr="00CE27BF">
        <w:rPr>
          <w:sz w:val="22"/>
          <w:szCs w:val="22"/>
        </w:rPr>
        <w:t xml:space="preserve">Meaning of cooperative marketing - Role of cooperatives - Structure of cooperative marketing societies - Types of Co-operative marketing societies – Membership – Functioning – Agri export zones – Small Farmers Agri Business Consortium - </w:t>
      </w:r>
      <w:proofErr w:type="spellStart"/>
      <w:r w:rsidRPr="00CE27BF">
        <w:rPr>
          <w:sz w:val="22"/>
          <w:szCs w:val="22"/>
        </w:rPr>
        <w:t>eNAM</w:t>
      </w:r>
      <w:proofErr w:type="spellEnd"/>
      <w:r w:rsidRPr="00CE27BF">
        <w:rPr>
          <w:sz w:val="22"/>
          <w:szCs w:val="22"/>
        </w:rPr>
        <w:t xml:space="preserve"> – Tamil Nadu State Agricultural Marketing Board.</w:t>
      </w:r>
    </w:p>
    <w:p w:rsidR="0021048B" w:rsidRPr="00CE27BF" w:rsidRDefault="0021048B" w:rsidP="0021048B">
      <w:pPr>
        <w:ind w:right="-57"/>
        <w:rPr>
          <w:b/>
          <w:bCs/>
          <w:sz w:val="22"/>
          <w:szCs w:val="22"/>
        </w:rPr>
      </w:pPr>
      <w:r w:rsidRPr="00CE27BF">
        <w:rPr>
          <w:b/>
          <w:sz w:val="22"/>
          <w:szCs w:val="22"/>
        </w:rPr>
        <w:tab/>
      </w:r>
      <w:r w:rsidRPr="00CE27BF">
        <w:rPr>
          <w:b/>
          <w:sz w:val="22"/>
          <w:szCs w:val="22"/>
        </w:rPr>
        <w:tab/>
      </w:r>
      <w:r w:rsidRPr="00CE27BF">
        <w:rPr>
          <w:b/>
          <w:sz w:val="22"/>
          <w:szCs w:val="22"/>
        </w:rPr>
        <w:tab/>
      </w:r>
      <w:r w:rsidRPr="00CE27BF">
        <w:rPr>
          <w:b/>
          <w:sz w:val="22"/>
          <w:szCs w:val="22"/>
        </w:rPr>
        <w:tab/>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9348"/>
      </w:tblGrid>
      <w:tr w:rsidR="005366C5" w:rsidRPr="00CE27BF" w:rsidTr="00422400">
        <w:tc>
          <w:tcPr>
            <w:tcW w:w="5000" w:type="pct"/>
          </w:tcPr>
          <w:p w:rsidR="0021048B" w:rsidRPr="00CE27BF" w:rsidRDefault="0021048B" w:rsidP="00422400">
            <w:pPr>
              <w:pStyle w:val="Heading4"/>
              <w:jc w:val="center"/>
              <w:rPr>
                <w:rFonts w:ascii="Times New Roman" w:hAnsi="Times New Roman"/>
                <w:color w:val="auto"/>
                <w:szCs w:val="22"/>
              </w:rPr>
            </w:pPr>
            <w:r w:rsidRPr="00CE27BF">
              <w:rPr>
                <w:rFonts w:ascii="Times New Roman" w:hAnsi="Times New Roman"/>
                <w:color w:val="auto"/>
                <w:szCs w:val="22"/>
              </w:rPr>
              <w:t>Recent Trends in Rural and Agricultural Marketing</w:t>
            </w:r>
          </w:p>
          <w:p w:rsidR="0021048B" w:rsidRPr="00CE27BF" w:rsidRDefault="0021048B" w:rsidP="00422400"/>
        </w:tc>
      </w:tr>
      <w:tr w:rsidR="0021048B" w:rsidRPr="00CE27BF" w:rsidTr="00422400">
        <w:tc>
          <w:tcPr>
            <w:tcW w:w="5000" w:type="pct"/>
          </w:tcPr>
          <w:p w:rsidR="0021048B" w:rsidRPr="00CE27BF" w:rsidRDefault="0021048B" w:rsidP="00422400">
            <w:pPr>
              <w:spacing w:before="60" w:after="60"/>
              <w:jc w:val="both"/>
            </w:pPr>
            <w:r w:rsidRPr="00CE27BF">
              <w:rPr>
                <w:sz w:val="22"/>
                <w:szCs w:val="22"/>
              </w:rPr>
              <w:t xml:space="preserve">Faculty member will impart the knowledge on recent trends in Rural and Agricultural </w:t>
            </w:r>
            <w:proofErr w:type="spellStart"/>
            <w:r w:rsidRPr="00CE27BF">
              <w:rPr>
                <w:sz w:val="22"/>
                <w:szCs w:val="22"/>
              </w:rPr>
              <w:t>Marketingto</w:t>
            </w:r>
            <w:proofErr w:type="spellEnd"/>
            <w:r w:rsidRPr="00CE27BF">
              <w:rPr>
                <w:sz w:val="22"/>
                <w:szCs w:val="22"/>
              </w:rPr>
              <w:t xml:space="preserve"> the </w:t>
            </w:r>
            <w:r w:rsidRPr="00CE27BF">
              <w:rPr>
                <w:sz w:val="22"/>
                <w:szCs w:val="22"/>
              </w:rPr>
              <w:lastRenderedPageBreak/>
              <w:t>students and these components will not cover in the examination.</w:t>
            </w:r>
          </w:p>
        </w:tc>
      </w:tr>
    </w:tbl>
    <w:p w:rsidR="0021048B" w:rsidRPr="00CE27BF" w:rsidRDefault="0021048B" w:rsidP="0021048B">
      <w:pPr>
        <w:rPr>
          <w:b/>
          <w:bCs/>
          <w:sz w:val="22"/>
          <w:szCs w:val="22"/>
        </w:rPr>
      </w:pPr>
    </w:p>
    <w:p w:rsidR="0021048B" w:rsidRPr="00CE27BF" w:rsidRDefault="0021048B" w:rsidP="0021048B">
      <w:pPr>
        <w:ind w:left="6480" w:firstLine="720"/>
        <w:rPr>
          <w:b/>
          <w:bCs/>
          <w:sz w:val="22"/>
          <w:szCs w:val="22"/>
        </w:rPr>
      </w:pPr>
    </w:p>
    <w:p w:rsidR="0021048B" w:rsidRPr="00CE27BF" w:rsidRDefault="0021048B" w:rsidP="0021048B">
      <w:pPr>
        <w:ind w:left="6480" w:firstLine="720"/>
        <w:rPr>
          <w:b/>
          <w:bCs/>
          <w:sz w:val="22"/>
          <w:szCs w:val="22"/>
        </w:rPr>
      </w:pPr>
    </w:p>
    <w:tbl>
      <w:tblPr>
        <w:tblW w:w="5000" w:type="pct"/>
        <w:tblLayout w:type="fixed"/>
        <w:tblLook w:val="04A0" w:firstRow="1" w:lastRow="0" w:firstColumn="1" w:lastColumn="0" w:noHBand="0" w:noVBand="1"/>
      </w:tblPr>
      <w:tblGrid>
        <w:gridCol w:w="436"/>
        <w:gridCol w:w="8912"/>
      </w:tblGrid>
      <w:tr w:rsidR="005366C5" w:rsidRPr="00CE27BF" w:rsidTr="00422400">
        <w:tc>
          <w:tcPr>
            <w:tcW w:w="5000" w:type="pct"/>
            <w:gridSpan w:val="2"/>
          </w:tcPr>
          <w:p w:rsidR="0021048B" w:rsidRPr="00CE27BF" w:rsidRDefault="0021048B" w:rsidP="006337CF">
            <w:pPr>
              <w:pStyle w:val="Heading2"/>
              <w:rPr>
                <w:lang w:val="en-IN"/>
              </w:rPr>
            </w:pPr>
            <w:r w:rsidRPr="00CE27BF">
              <w:t>Text Books:</w:t>
            </w:r>
          </w:p>
        </w:tc>
      </w:tr>
      <w:tr w:rsidR="005366C5" w:rsidRPr="00CE27BF" w:rsidTr="00422400">
        <w:tc>
          <w:tcPr>
            <w:tcW w:w="233" w:type="pct"/>
          </w:tcPr>
          <w:p w:rsidR="0021048B" w:rsidRPr="00CE27BF" w:rsidRDefault="0021048B" w:rsidP="00422400">
            <w:pPr>
              <w:spacing w:before="40" w:after="40"/>
              <w:rPr>
                <w:lang w:val="en-IN"/>
              </w:rPr>
            </w:pPr>
            <w:r w:rsidRPr="00CE27BF">
              <w:rPr>
                <w:sz w:val="22"/>
                <w:szCs w:val="22"/>
                <w:lang w:val="en-IN"/>
              </w:rPr>
              <w:t>1.</w:t>
            </w:r>
          </w:p>
        </w:tc>
        <w:tc>
          <w:tcPr>
            <w:tcW w:w="4767" w:type="pct"/>
            <w:vAlign w:val="center"/>
          </w:tcPr>
          <w:p w:rsidR="0021048B" w:rsidRPr="00CE27BF" w:rsidRDefault="0021048B" w:rsidP="00422400">
            <w:pPr>
              <w:spacing w:after="60"/>
              <w:jc w:val="both"/>
            </w:pPr>
            <w:r w:rsidRPr="00CE27BF">
              <w:rPr>
                <w:sz w:val="22"/>
                <w:szCs w:val="22"/>
              </w:rPr>
              <w:t>Acharya S.S (2019), “Agricultural Marketing in India”, 6</w:t>
            </w:r>
            <w:r w:rsidRPr="00CE27BF">
              <w:rPr>
                <w:sz w:val="22"/>
                <w:szCs w:val="22"/>
                <w:vertAlign w:val="superscript"/>
              </w:rPr>
              <w:t>th</w:t>
            </w:r>
            <w:r w:rsidRPr="00CE27BF">
              <w:rPr>
                <w:sz w:val="22"/>
                <w:szCs w:val="22"/>
              </w:rPr>
              <w:t xml:space="preserve"> Edition., Oxford &amp; IBH Publishing, New Delhi</w:t>
            </w:r>
          </w:p>
        </w:tc>
      </w:tr>
      <w:tr w:rsidR="005366C5" w:rsidRPr="00CE27BF" w:rsidTr="00422400">
        <w:tc>
          <w:tcPr>
            <w:tcW w:w="233" w:type="pct"/>
          </w:tcPr>
          <w:p w:rsidR="0021048B" w:rsidRPr="00CE27BF" w:rsidRDefault="0021048B" w:rsidP="00422400">
            <w:pPr>
              <w:spacing w:before="40" w:after="40"/>
              <w:rPr>
                <w:lang w:val="en-IN"/>
              </w:rPr>
            </w:pPr>
            <w:r w:rsidRPr="00CE27BF">
              <w:rPr>
                <w:sz w:val="22"/>
                <w:szCs w:val="22"/>
                <w:lang w:val="en-IN"/>
              </w:rPr>
              <w:t>2.</w:t>
            </w:r>
          </w:p>
        </w:tc>
        <w:tc>
          <w:tcPr>
            <w:tcW w:w="4767" w:type="pct"/>
            <w:vAlign w:val="center"/>
          </w:tcPr>
          <w:p w:rsidR="0021048B" w:rsidRPr="00CE27BF" w:rsidRDefault="0021048B" w:rsidP="00422400">
            <w:pPr>
              <w:spacing w:after="60"/>
              <w:jc w:val="both"/>
            </w:pPr>
            <w:r w:rsidRPr="00CE27BF">
              <w:rPr>
                <w:sz w:val="22"/>
                <w:szCs w:val="22"/>
              </w:rPr>
              <w:t>Ashok M. V.  (2021), “Emerging Trends in Agricultural Marketing in India”, Brillion Publishing, New Delhi</w:t>
            </w:r>
          </w:p>
        </w:tc>
      </w:tr>
      <w:tr w:rsidR="0021048B" w:rsidRPr="00CE27BF" w:rsidTr="00422400">
        <w:tc>
          <w:tcPr>
            <w:tcW w:w="233" w:type="pct"/>
          </w:tcPr>
          <w:p w:rsidR="0021048B" w:rsidRPr="00CE27BF" w:rsidRDefault="0021048B" w:rsidP="00422400">
            <w:pPr>
              <w:spacing w:before="40" w:after="40"/>
              <w:rPr>
                <w:lang w:val="en-IN"/>
              </w:rPr>
            </w:pPr>
            <w:r w:rsidRPr="00CE27BF">
              <w:rPr>
                <w:sz w:val="22"/>
                <w:szCs w:val="22"/>
                <w:lang w:val="en-IN"/>
              </w:rPr>
              <w:t>3.</w:t>
            </w:r>
          </w:p>
        </w:tc>
        <w:tc>
          <w:tcPr>
            <w:tcW w:w="4767" w:type="pct"/>
            <w:vAlign w:val="center"/>
          </w:tcPr>
          <w:p w:rsidR="0021048B" w:rsidRPr="00CE27BF" w:rsidRDefault="0021048B" w:rsidP="00422400">
            <w:pPr>
              <w:jc w:val="both"/>
            </w:pPr>
            <w:proofErr w:type="spellStart"/>
            <w:r w:rsidRPr="00CE27BF">
              <w:rPr>
                <w:sz w:val="22"/>
                <w:szCs w:val="22"/>
              </w:rPr>
              <w:t>DebarunChakrabaorty</w:t>
            </w:r>
            <w:proofErr w:type="spellEnd"/>
            <w:r w:rsidRPr="00CE27BF">
              <w:rPr>
                <w:sz w:val="22"/>
                <w:szCs w:val="22"/>
              </w:rPr>
              <w:t xml:space="preserve">, Soumya </w:t>
            </w:r>
            <w:proofErr w:type="spellStart"/>
            <w:r w:rsidRPr="00CE27BF">
              <w:rPr>
                <w:sz w:val="22"/>
                <w:szCs w:val="22"/>
              </w:rPr>
              <w:t>Kanti</w:t>
            </w:r>
            <w:proofErr w:type="spellEnd"/>
            <w:r w:rsidRPr="00CE27BF">
              <w:rPr>
                <w:sz w:val="22"/>
                <w:szCs w:val="22"/>
              </w:rPr>
              <w:t xml:space="preserve"> </w:t>
            </w:r>
            <w:proofErr w:type="spellStart"/>
            <w:r w:rsidRPr="00CE27BF">
              <w:rPr>
                <w:sz w:val="22"/>
                <w:szCs w:val="22"/>
              </w:rPr>
              <w:t>Dhara</w:t>
            </w:r>
            <w:proofErr w:type="spellEnd"/>
            <w:r w:rsidRPr="00CE27BF">
              <w:rPr>
                <w:sz w:val="22"/>
                <w:szCs w:val="22"/>
              </w:rPr>
              <w:t xml:space="preserve">, </w:t>
            </w:r>
            <w:proofErr w:type="spellStart"/>
            <w:r w:rsidRPr="00CE27BF">
              <w:rPr>
                <w:sz w:val="22"/>
                <w:szCs w:val="22"/>
              </w:rPr>
              <w:t>Adrinil</w:t>
            </w:r>
            <w:proofErr w:type="spellEnd"/>
            <w:r w:rsidRPr="00CE27BF">
              <w:rPr>
                <w:sz w:val="22"/>
                <w:szCs w:val="22"/>
              </w:rPr>
              <w:t xml:space="preserve"> </w:t>
            </w:r>
            <w:proofErr w:type="spellStart"/>
            <w:r w:rsidRPr="00CE27BF">
              <w:rPr>
                <w:sz w:val="22"/>
                <w:szCs w:val="22"/>
              </w:rPr>
              <w:t>Santra</w:t>
            </w:r>
            <w:proofErr w:type="spellEnd"/>
            <w:r w:rsidRPr="00CE27BF">
              <w:rPr>
                <w:sz w:val="22"/>
                <w:szCs w:val="22"/>
              </w:rPr>
              <w:t xml:space="preserve"> (2021), “Rural Marketing in India: Texts and Cases”, Atlantic Publishers and Distributors Pvt Ltd, Chennai</w:t>
            </w:r>
          </w:p>
        </w:tc>
      </w:tr>
    </w:tbl>
    <w:p w:rsidR="0021048B" w:rsidRPr="00CE27BF" w:rsidRDefault="0021048B" w:rsidP="0021048B">
      <w:pPr>
        <w:ind w:left="6480" w:firstLine="720"/>
        <w:rPr>
          <w:b/>
          <w:bCs/>
          <w:sz w:val="22"/>
          <w:szCs w:val="22"/>
        </w:rPr>
      </w:pPr>
    </w:p>
    <w:p w:rsidR="0021048B" w:rsidRPr="00CE27BF" w:rsidRDefault="0021048B" w:rsidP="0021048B">
      <w:pPr>
        <w:ind w:left="6480" w:firstLine="720"/>
        <w:rPr>
          <w:b/>
          <w:bCs/>
          <w:sz w:val="22"/>
          <w:szCs w:val="22"/>
        </w:rPr>
      </w:pPr>
    </w:p>
    <w:p w:rsidR="0021048B" w:rsidRPr="00CE27BF" w:rsidRDefault="0021048B" w:rsidP="0021048B">
      <w:pPr>
        <w:ind w:left="6480" w:firstLine="720"/>
        <w:rPr>
          <w:b/>
          <w:bCs/>
          <w:sz w:val="22"/>
          <w:szCs w:val="22"/>
        </w:rPr>
      </w:pPr>
    </w:p>
    <w:p w:rsidR="0021048B" w:rsidRPr="00CE27BF" w:rsidRDefault="0021048B" w:rsidP="0021048B">
      <w:pPr>
        <w:ind w:left="6480" w:firstLine="720"/>
        <w:rPr>
          <w:b/>
          <w:bCs/>
          <w:sz w:val="22"/>
          <w:szCs w:val="22"/>
        </w:rPr>
      </w:pPr>
    </w:p>
    <w:tbl>
      <w:tblPr>
        <w:tblW w:w="9073" w:type="dxa"/>
        <w:tblInd w:w="-34" w:type="dxa"/>
        <w:tblLayout w:type="fixed"/>
        <w:tblLook w:val="04A0" w:firstRow="1" w:lastRow="0" w:firstColumn="1" w:lastColumn="0" w:noHBand="0" w:noVBand="1"/>
      </w:tblPr>
      <w:tblGrid>
        <w:gridCol w:w="710"/>
        <w:gridCol w:w="8354"/>
        <w:gridCol w:w="9"/>
      </w:tblGrid>
      <w:tr w:rsidR="005366C5" w:rsidRPr="00CE27BF" w:rsidTr="00422400">
        <w:trPr>
          <w:gridAfter w:val="1"/>
          <w:wAfter w:w="5" w:type="pct"/>
        </w:trPr>
        <w:tc>
          <w:tcPr>
            <w:tcW w:w="4995" w:type="pct"/>
            <w:gridSpan w:val="2"/>
          </w:tcPr>
          <w:p w:rsidR="0021048B" w:rsidRPr="00CE27BF" w:rsidRDefault="0021048B" w:rsidP="006337CF">
            <w:pPr>
              <w:pStyle w:val="Heading2"/>
              <w:rPr>
                <w:lang w:val="en-IN"/>
              </w:rPr>
            </w:pPr>
            <w:r w:rsidRPr="00CE27BF">
              <w:t>Supplementary Readings:</w:t>
            </w:r>
          </w:p>
        </w:tc>
      </w:tr>
      <w:tr w:rsidR="005366C5" w:rsidRPr="00CE27BF" w:rsidTr="00422400">
        <w:trPr>
          <w:gridAfter w:val="1"/>
          <w:wAfter w:w="5" w:type="pct"/>
        </w:trPr>
        <w:tc>
          <w:tcPr>
            <w:tcW w:w="391" w:type="pct"/>
          </w:tcPr>
          <w:p w:rsidR="0021048B" w:rsidRPr="00CE27BF" w:rsidRDefault="0021048B" w:rsidP="00422400">
            <w:pPr>
              <w:spacing w:before="40" w:after="40"/>
              <w:jc w:val="center"/>
              <w:rPr>
                <w:lang w:val="en-IN"/>
              </w:rPr>
            </w:pPr>
            <w:r w:rsidRPr="00CE27BF">
              <w:rPr>
                <w:sz w:val="22"/>
                <w:szCs w:val="22"/>
                <w:lang w:val="en-IN"/>
              </w:rPr>
              <w:t>1.</w:t>
            </w:r>
          </w:p>
        </w:tc>
        <w:tc>
          <w:tcPr>
            <w:tcW w:w="4604" w:type="pct"/>
            <w:vAlign w:val="center"/>
          </w:tcPr>
          <w:p w:rsidR="0021048B" w:rsidRPr="00CE27BF" w:rsidRDefault="0021048B" w:rsidP="00422400">
            <w:pPr>
              <w:spacing w:after="60" w:line="259" w:lineRule="auto"/>
              <w:jc w:val="both"/>
              <w:rPr>
                <w:bCs/>
              </w:rPr>
            </w:pPr>
            <w:r w:rsidRPr="00CE27BF">
              <w:rPr>
                <w:sz w:val="22"/>
                <w:szCs w:val="22"/>
              </w:rPr>
              <w:t>Rahman K S (2019), “Rural Marketing in India”, Himalaya Publishing House, Mumbai</w:t>
            </w:r>
          </w:p>
        </w:tc>
      </w:tr>
      <w:tr w:rsidR="005366C5" w:rsidRPr="00CE27BF" w:rsidTr="00422400">
        <w:trPr>
          <w:gridAfter w:val="1"/>
          <w:wAfter w:w="5" w:type="pct"/>
        </w:trPr>
        <w:tc>
          <w:tcPr>
            <w:tcW w:w="391" w:type="pct"/>
          </w:tcPr>
          <w:p w:rsidR="0021048B" w:rsidRPr="00CE27BF" w:rsidRDefault="0021048B" w:rsidP="00422400">
            <w:pPr>
              <w:spacing w:before="40" w:after="40"/>
              <w:jc w:val="center"/>
              <w:rPr>
                <w:lang w:val="en-IN"/>
              </w:rPr>
            </w:pPr>
            <w:r w:rsidRPr="00CE27BF">
              <w:rPr>
                <w:sz w:val="22"/>
                <w:szCs w:val="22"/>
                <w:lang w:val="en-IN"/>
              </w:rPr>
              <w:t>2.</w:t>
            </w:r>
          </w:p>
        </w:tc>
        <w:tc>
          <w:tcPr>
            <w:tcW w:w="4604" w:type="pct"/>
            <w:vAlign w:val="center"/>
          </w:tcPr>
          <w:p w:rsidR="0021048B" w:rsidRPr="00CE27BF" w:rsidRDefault="0021048B" w:rsidP="00422400">
            <w:pPr>
              <w:spacing w:after="60" w:line="259" w:lineRule="auto"/>
              <w:jc w:val="both"/>
              <w:rPr>
                <w:bCs/>
              </w:rPr>
            </w:pPr>
            <w:proofErr w:type="spellStart"/>
            <w:r w:rsidRPr="00CE27BF">
              <w:rPr>
                <w:sz w:val="22"/>
                <w:szCs w:val="22"/>
              </w:rPr>
              <w:t>Debarun</w:t>
            </w:r>
            <w:proofErr w:type="spellEnd"/>
            <w:r w:rsidRPr="00CE27BF">
              <w:rPr>
                <w:sz w:val="22"/>
                <w:szCs w:val="22"/>
              </w:rPr>
              <w:t xml:space="preserve"> Chakraborty, Soumya </w:t>
            </w:r>
            <w:proofErr w:type="spellStart"/>
            <w:r w:rsidRPr="00CE27BF">
              <w:rPr>
                <w:sz w:val="22"/>
                <w:szCs w:val="22"/>
              </w:rPr>
              <w:t>Kanti</w:t>
            </w:r>
            <w:proofErr w:type="spellEnd"/>
            <w:r w:rsidRPr="00CE27BF">
              <w:rPr>
                <w:sz w:val="22"/>
                <w:szCs w:val="22"/>
              </w:rPr>
              <w:t xml:space="preserve"> </w:t>
            </w:r>
            <w:proofErr w:type="spellStart"/>
            <w:r w:rsidRPr="00CE27BF">
              <w:rPr>
                <w:sz w:val="22"/>
                <w:szCs w:val="22"/>
              </w:rPr>
              <w:t>Dhara</w:t>
            </w:r>
            <w:proofErr w:type="spellEnd"/>
            <w:r w:rsidRPr="00CE27BF">
              <w:rPr>
                <w:sz w:val="22"/>
                <w:szCs w:val="22"/>
              </w:rPr>
              <w:t> and </w:t>
            </w:r>
            <w:proofErr w:type="spellStart"/>
            <w:r w:rsidRPr="00CE27BF">
              <w:rPr>
                <w:sz w:val="22"/>
                <w:szCs w:val="22"/>
              </w:rPr>
              <w:t>Adrinil</w:t>
            </w:r>
            <w:proofErr w:type="spellEnd"/>
            <w:r w:rsidRPr="00CE27BF">
              <w:rPr>
                <w:sz w:val="22"/>
                <w:szCs w:val="22"/>
              </w:rPr>
              <w:t xml:space="preserve"> </w:t>
            </w:r>
            <w:proofErr w:type="spellStart"/>
            <w:r w:rsidRPr="00CE27BF">
              <w:rPr>
                <w:sz w:val="22"/>
                <w:szCs w:val="22"/>
              </w:rPr>
              <w:t>Santra</w:t>
            </w:r>
            <w:proofErr w:type="spellEnd"/>
            <w:r w:rsidRPr="00CE27BF">
              <w:rPr>
                <w:sz w:val="22"/>
                <w:szCs w:val="22"/>
              </w:rPr>
              <w:t>, (2018), Rural Marketing in India: Texts and Cases, Atlantic Publishers, New Delhi</w:t>
            </w:r>
          </w:p>
        </w:tc>
      </w:tr>
      <w:tr w:rsidR="005366C5" w:rsidRPr="00CE27BF" w:rsidTr="00422400">
        <w:trPr>
          <w:gridAfter w:val="1"/>
          <w:wAfter w:w="5" w:type="pct"/>
        </w:trPr>
        <w:tc>
          <w:tcPr>
            <w:tcW w:w="391" w:type="pct"/>
          </w:tcPr>
          <w:p w:rsidR="0021048B" w:rsidRPr="00CE27BF" w:rsidRDefault="0021048B" w:rsidP="00422400">
            <w:pPr>
              <w:spacing w:before="40" w:after="40"/>
              <w:jc w:val="center"/>
              <w:rPr>
                <w:lang w:val="en-IN"/>
              </w:rPr>
            </w:pPr>
            <w:r w:rsidRPr="00CE27BF">
              <w:rPr>
                <w:sz w:val="22"/>
                <w:szCs w:val="22"/>
                <w:lang w:val="en-IN"/>
              </w:rPr>
              <w:t>3.</w:t>
            </w:r>
          </w:p>
        </w:tc>
        <w:tc>
          <w:tcPr>
            <w:tcW w:w="4604" w:type="pct"/>
            <w:vAlign w:val="center"/>
          </w:tcPr>
          <w:p w:rsidR="0021048B" w:rsidRPr="00CE27BF" w:rsidRDefault="0021048B" w:rsidP="00422400">
            <w:pPr>
              <w:jc w:val="both"/>
            </w:pPr>
            <w:r w:rsidRPr="00CE27BF">
              <w:rPr>
                <w:sz w:val="22"/>
                <w:szCs w:val="22"/>
              </w:rPr>
              <w:t>Dogra Balram and </w:t>
            </w:r>
            <w:proofErr w:type="spellStart"/>
            <w:r w:rsidRPr="00CE27BF">
              <w:rPr>
                <w:sz w:val="22"/>
                <w:szCs w:val="22"/>
              </w:rPr>
              <w:t>Karminder</w:t>
            </w:r>
            <w:proofErr w:type="spellEnd"/>
            <w:r w:rsidRPr="00CE27BF">
              <w:rPr>
                <w:sz w:val="22"/>
                <w:szCs w:val="22"/>
              </w:rPr>
              <w:t xml:space="preserve"> </w:t>
            </w:r>
            <w:proofErr w:type="spellStart"/>
            <w:r w:rsidRPr="00CE27BF">
              <w:rPr>
                <w:sz w:val="22"/>
                <w:szCs w:val="22"/>
              </w:rPr>
              <w:t>Ghuman</w:t>
            </w:r>
            <w:proofErr w:type="spellEnd"/>
            <w:r w:rsidRPr="00CE27BF">
              <w:rPr>
                <w:sz w:val="22"/>
                <w:szCs w:val="22"/>
              </w:rPr>
              <w:t> (2007), Rural Marketing: Concepts and Practices, McGraw Hill Education, NOIDA (UP)</w:t>
            </w:r>
          </w:p>
        </w:tc>
      </w:tr>
      <w:tr w:rsidR="005366C5" w:rsidRPr="00CE27BF" w:rsidTr="00422400">
        <w:tc>
          <w:tcPr>
            <w:tcW w:w="5000" w:type="pct"/>
            <w:gridSpan w:val="3"/>
          </w:tcPr>
          <w:p w:rsidR="0021048B" w:rsidRPr="00CE27BF" w:rsidRDefault="0021048B" w:rsidP="006337CF">
            <w:pPr>
              <w:pStyle w:val="Heading2"/>
              <w:rPr>
                <w:lang w:val="en-IN"/>
              </w:rPr>
            </w:pPr>
            <w:r w:rsidRPr="00CE27BF">
              <w:t>Web Reference:</w:t>
            </w:r>
          </w:p>
        </w:tc>
      </w:tr>
      <w:tr w:rsidR="005366C5" w:rsidRPr="00CE27BF" w:rsidTr="00422400">
        <w:tc>
          <w:tcPr>
            <w:tcW w:w="391" w:type="pct"/>
          </w:tcPr>
          <w:p w:rsidR="0021048B" w:rsidRPr="00CE27BF" w:rsidRDefault="0021048B" w:rsidP="00422400">
            <w:pPr>
              <w:jc w:val="center"/>
              <w:rPr>
                <w:lang w:val="en-IN"/>
              </w:rPr>
            </w:pPr>
            <w:r w:rsidRPr="00CE27BF">
              <w:rPr>
                <w:sz w:val="22"/>
                <w:szCs w:val="22"/>
                <w:lang w:val="en-IN"/>
              </w:rPr>
              <w:t>1</w:t>
            </w:r>
          </w:p>
        </w:tc>
        <w:tc>
          <w:tcPr>
            <w:tcW w:w="4609" w:type="pct"/>
            <w:gridSpan w:val="2"/>
            <w:vAlign w:val="center"/>
          </w:tcPr>
          <w:p w:rsidR="0021048B" w:rsidRPr="00CE27BF" w:rsidRDefault="0021048B" w:rsidP="00422400">
            <w:pPr>
              <w:shd w:val="clear" w:color="auto" w:fill="FFFFFF"/>
              <w:spacing w:after="60" w:line="235" w:lineRule="atLeast"/>
              <w:rPr>
                <w:bCs/>
                <w:lang w:val="en-IN"/>
              </w:rPr>
            </w:pPr>
            <w:r w:rsidRPr="00CE27BF">
              <w:rPr>
                <w:bCs/>
                <w:sz w:val="22"/>
                <w:szCs w:val="22"/>
                <w:lang w:val="en-IN"/>
              </w:rPr>
              <w:t>https://www.iare.ac.in/sites/default/files/lecture_notes/IARE_RM_NOTES_2.pdf</w:t>
            </w:r>
          </w:p>
        </w:tc>
      </w:tr>
      <w:tr w:rsidR="005366C5" w:rsidRPr="00CE27BF" w:rsidTr="00422400">
        <w:tc>
          <w:tcPr>
            <w:tcW w:w="391" w:type="pct"/>
          </w:tcPr>
          <w:p w:rsidR="0021048B" w:rsidRPr="00CE27BF" w:rsidRDefault="0021048B" w:rsidP="00422400">
            <w:pPr>
              <w:jc w:val="center"/>
              <w:rPr>
                <w:lang w:val="en-IN"/>
              </w:rPr>
            </w:pPr>
            <w:r w:rsidRPr="00CE27BF">
              <w:rPr>
                <w:sz w:val="22"/>
                <w:szCs w:val="22"/>
                <w:lang w:val="en-IN"/>
              </w:rPr>
              <w:t>2</w:t>
            </w:r>
          </w:p>
        </w:tc>
        <w:tc>
          <w:tcPr>
            <w:tcW w:w="4609" w:type="pct"/>
            <w:gridSpan w:val="2"/>
            <w:vAlign w:val="center"/>
          </w:tcPr>
          <w:p w:rsidR="0021048B" w:rsidRPr="00CE27BF" w:rsidRDefault="0021048B" w:rsidP="00422400">
            <w:pPr>
              <w:shd w:val="clear" w:color="auto" w:fill="FFFFFF"/>
              <w:spacing w:after="60" w:line="235" w:lineRule="atLeast"/>
              <w:rPr>
                <w:bCs/>
                <w:lang w:val="en-IN"/>
              </w:rPr>
            </w:pPr>
            <w:r w:rsidRPr="00CE27BF">
              <w:rPr>
                <w:bCs/>
                <w:sz w:val="22"/>
                <w:szCs w:val="22"/>
                <w:lang w:val="en-IN"/>
              </w:rPr>
              <w:t>https://www.mbaskool.com/business-concepts/marketing-and-strategy-terms/12992-</w:t>
            </w:r>
            <w:r w:rsidRPr="00CE27BF">
              <w:rPr>
                <w:bCs/>
                <w:sz w:val="22"/>
                <w:szCs w:val="22"/>
              </w:rPr>
              <w:t xml:space="preserve"> cooperative-marketing.html</w:t>
            </w:r>
          </w:p>
        </w:tc>
      </w:tr>
      <w:tr w:rsidR="005366C5" w:rsidRPr="00CE27BF" w:rsidTr="00422400">
        <w:tc>
          <w:tcPr>
            <w:tcW w:w="391" w:type="pct"/>
          </w:tcPr>
          <w:p w:rsidR="0021048B" w:rsidRPr="00CE27BF" w:rsidRDefault="0021048B" w:rsidP="00422400">
            <w:pPr>
              <w:jc w:val="center"/>
              <w:rPr>
                <w:lang w:val="en-IN"/>
              </w:rPr>
            </w:pPr>
            <w:r w:rsidRPr="00CE27BF">
              <w:rPr>
                <w:sz w:val="22"/>
                <w:szCs w:val="22"/>
                <w:lang w:val="en-IN"/>
              </w:rPr>
              <w:t>3</w:t>
            </w:r>
          </w:p>
        </w:tc>
        <w:tc>
          <w:tcPr>
            <w:tcW w:w="4609" w:type="pct"/>
            <w:gridSpan w:val="2"/>
            <w:vAlign w:val="center"/>
          </w:tcPr>
          <w:p w:rsidR="0021048B" w:rsidRPr="00CE27BF" w:rsidRDefault="0021048B" w:rsidP="00422400">
            <w:pPr>
              <w:pStyle w:val="NormalWeb"/>
              <w:spacing w:before="0" w:beforeAutospacing="0" w:after="0" w:afterAutospacing="0"/>
              <w:rPr>
                <w:u w:val="single"/>
              </w:rPr>
            </w:pPr>
            <w:r w:rsidRPr="00CE27BF">
              <w:rPr>
                <w:bCs/>
                <w:sz w:val="22"/>
                <w:szCs w:val="22"/>
                <w:lang w:val="en-IN"/>
              </w:rPr>
              <w:t>https://cacp.dacnet.nic.in/content.aspx?pid=32#content</w:t>
            </w:r>
          </w:p>
        </w:tc>
      </w:tr>
    </w:tbl>
    <w:p w:rsidR="0021048B" w:rsidRPr="00CE27BF" w:rsidRDefault="0021048B" w:rsidP="0021048B">
      <w:pPr>
        <w:ind w:left="6480" w:firstLine="720"/>
        <w:rPr>
          <w:b/>
          <w:bCs/>
          <w:sz w:val="22"/>
          <w:szCs w:val="22"/>
        </w:rPr>
      </w:pPr>
    </w:p>
    <w:p w:rsidR="0021048B" w:rsidRPr="00CE27BF" w:rsidRDefault="0021048B" w:rsidP="0021048B">
      <w:pPr>
        <w:spacing w:line="360" w:lineRule="auto"/>
        <w:jc w:val="both"/>
        <w:rPr>
          <w:bCs/>
          <w:sz w:val="22"/>
          <w:szCs w:val="22"/>
        </w:rPr>
      </w:pPr>
      <w:r w:rsidRPr="00CE27BF">
        <w:rPr>
          <w:bCs/>
          <w:sz w:val="22"/>
          <w:szCs w:val="22"/>
        </w:rPr>
        <w:t>Note: Latest edition of the books may be used</w:t>
      </w:r>
    </w:p>
    <w:tbl>
      <w:tblPr>
        <w:tblW w:w="0" w:type="auto"/>
        <w:tblLook w:val="04A0" w:firstRow="1" w:lastRow="0" w:firstColumn="1" w:lastColumn="0" w:noHBand="0" w:noVBand="1"/>
      </w:tblPr>
      <w:tblGrid>
        <w:gridCol w:w="400"/>
        <w:gridCol w:w="8744"/>
      </w:tblGrid>
      <w:tr w:rsidR="005366C5" w:rsidRPr="00CE27BF" w:rsidTr="00422400">
        <w:tc>
          <w:tcPr>
            <w:tcW w:w="400" w:type="dxa"/>
          </w:tcPr>
          <w:p w:rsidR="0021048B" w:rsidRPr="00CE27BF" w:rsidRDefault="0021048B" w:rsidP="00422400">
            <w:pPr>
              <w:spacing w:before="40" w:after="40"/>
              <w:rPr>
                <w:lang w:val="en-IN"/>
              </w:rPr>
            </w:pPr>
          </w:p>
        </w:tc>
        <w:tc>
          <w:tcPr>
            <w:tcW w:w="8744" w:type="dxa"/>
          </w:tcPr>
          <w:p w:rsidR="0021048B" w:rsidRPr="00CE27BF" w:rsidRDefault="0021048B"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4"/>
              <w:gridCol w:w="338"/>
              <w:gridCol w:w="338"/>
              <w:gridCol w:w="338"/>
              <w:gridCol w:w="338"/>
              <w:gridCol w:w="338"/>
              <w:gridCol w:w="338"/>
              <w:gridCol w:w="338"/>
              <w:gridCol w:w="338"/>
              <w:gridCol w:w="338"/>
              <w:gridCol w:w="461"/>
              <w:gridCol w:w="461"/>
              <w:gridCol w:w="489"/>
              <w:gridCol w:w="794"/>
              <w:gridCol w:w="461"/>
              <w:gridCol w:w="471"/>
              <w:gridCol w:w="483"/>
              <w:gridCol w:w="952"/>
            </w:tblGrid>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p>
              </w:tc>
              <w:tc>
                <w:tcPr>
                  <w:tcW w:w="2621" w:type="pct"/>
                  <w:gridSpan w:val="12"/>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Outcomes</w:t>
                  </w:r>
                </w:p>
              </w:tc>
              <w:tc>
                <w:tcPr>
                  <w:tcW w:w="1859" w:type="pct"/>
                  <w:gridSpan w:val="5"/>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4</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5</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6</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7</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8</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9</w:t>
                  </w:r>
                </w:p>
              </w:tc>
              <w:tc>
                <w:tcPr>
                  <w:tcW w:w="271"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10</w:t>
                  </w:r>
                </w:p>
              </w:tc>
              <w:tc>
                <w:tcPr>
                  <w:tcW w:w="271"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11</w:t>
                  </w:r>
                </w:p>
              </w:tc>
              <w:tc>
                <w:tcPr>
                  <w:tcW w:w="284"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12</w:t>
                  </w:r>
                </w:p>
              </w:tc>
              <w:tc>
                <w:tcPr>
                  <w:tcW w:w="467"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71"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77"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4</w:t>
                  </w:r>
                </w:p>
              </w:tc>
              <w:tc>
                <w:tcPr>
                  <w:tcW w:w="561"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5</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CO1</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46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7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56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46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7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56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46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7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56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CO4</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46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27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56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CO5</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2</w:t>
                  </w:r>
                </w:p>
              </w:tc>
              <w:tc>
                <w:tcPr>
                  <w:tcW w:w="199" w:type="pct"/>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199"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46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7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1</w:t>
                  </w:r>
                </w:p>
              </w:tc>
              <w:tc>
                <w:tcPr>
                  <w:tcW w:w="277"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284"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c>
                <w:tcPr>
                  <w:tcW w:w="561" w:type="pct"/>
                  <w:shd w:val="clear" w:color="auto" w:fill="auto"/>
                </w:tcPr>
                <w:p w:rsidR="0021048B" w:rsidRPr="00CE27BF" w:rsidRDefault="0021048B" w:rsidP="00043481">
                  <w:pPr>
                    <w:spacing w:before="60" w:afterLines="60" w:after="144"/>
                    <w:jc w:val="center"/>
                    <w:rPr>
                      <w:b/>
                      <w:bCs/>
                      <w:sz w:val="22"/>
                      <w:szCs w:val="22"/>
                    </w:rPr>
                  </w:pPr>
                  <w:r w:rsidRPr="00CE27BF">
                    <w:rPr>
                      <w:b/>
                      <w:bCs/>
                      <w:sz w:val="22"/>
                      <w:szCs w:val="22"/>
                    </w:rPr>
                    <w:t>3</w:t>
                  </w:r>
                </w:p>
              </w:tc>
            </w:tr>
          </w:tbl>
          <w:p w:rsidR="0021048B" w:rsidRPr="00CE27BF" w:rsidRDefault="0021048B" w:rsidP="00422400">
            <w:pPr>
              <w:pStyle w:val="NormalWeb"/>
              <w:shd w:val="clear" w:color="auto" w:fill="FFFFFF"/>
              <w:spacing w:before="0" w:beforeAutospacing="0" w:after="0" w:afterAutospacing="0"/>
              <w:rPr>
                <w:b/>
                <w:bCs/>
              </w:rPr>
            </w:pPr>
          </w:p>
        </w:tc>
      </w:tr>
    </w:tbl>
    <w:p w:rsidR="0021048B" w:rsidRPr="00CE27BF" w:rsidRDefault="0021048B" w:rsidP="0021048B">
      <w:pPr>
        <w:pStyle w:val="ListParagraph"/>
        <w:spacing w:before="120"/>
        <w:ind w:left="0"/>
        <w:rPr>
          <w:bCs/>
          <w:sz w:val="22"/>
          <w:szCs w:val="22"/>
        </w:rPr>
      </w:pPr>
      <w:r w:rsidRPr="00CE27BF">
        <w:rPr>
          <w:b/>
          <w:sz w:val="22"/>
          <w:szCs w:val="22"/>
        </w:rPr>
        <w:t>*</w:t>
      </w:r>
      <w:r w:rsidRPr="00CE27BF">
        <w:rPr>
          <w:bCs/>
          <w:sz w:val="22"/>
          <w:szCs w:val="22"/>
        </w:rPr>
        <w:t>3– Strong, 2- Medium, 1- Low</w:t>
      </w:r>
    </w:p>
    <w:p w:rsidR="0021048B" w:rsidRPr="00CE27BF" w:rsidRDefault="0021048B" w:rsidP="0021048B">
      <w:pPr>
        <w:pStyle w:val="ListParagraph"/>
        <w:spacing w:before="120"/>
        <w:ind w:left="0"/>
        <w:rPr>
          <w:bCs/>
          <w:sz w:val="22"/>
          <w:szCs w:val="22"/>
        </w:rPr>
      </w:pPr>
    </w:p>
    <w:p w:rsidR="0021048B" w:rsidRPr="00CE27BF" w:rsidRDefault="0021048B" w:rsidP="0021048B">
      <w:pPr>
        <w:pStyle w:val="ListParagraph"/>
        <w:spacing w:before="120"/>
        <w:ind w:left="0"/>
        <w:rPr>
          <w:bCs/>
          <w:sz w:val="22"/>
          <w:szCs w:val="22"/>
        </w:rPr>
      </w:pPr>
    </w:p>
    <w:p w:rsidR="0021048B" w:rsidRPr="00CE27BF" w:rsidRDefault="0021048B">
      <w:pPr>
        <w:spacing w:after="200" w:line="276" w:lineRule="auto"/>
        <w:rPr>
          <w:sz w:val="22"/>
          <w:szCs w:val="22"/>
        </w:rPr>
      </w:pPr>
      <w:r w:rsidRPr="00CE27BF">
        <w:rPr>
          <w:sz w:val="22"/>
          <w:szCs w:val="22"/>
        </w:rPr>
        <w:br w:type="page"/>
      </w:r>
    </w:p>
    <w:p w:rsidR="0021048B" w:rsidRPr="00CE27BF" w:rsidRDefault="0021048B" w:rsidP="0021048B">
      <w:pPr>
        <w:pStyle w:val="ListParagraph"/>
        <w:spacing w:before="120"/>
        <w:ind w:left="0"/>
        <w:rPr>
          <w:bCs/>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0B2270" w:rsidRPr="00CE27BF" w:rsidTr="000B2270">
        <w:trPr>
          <w:trHeight w:val="335"/>
        </w:trPr>
        <w:tc>
          <w:tcPr>
            <w:tcW w:w="1094" w:type="pct"/>
            <w:shd w:val="clear" w:color="auto" w:fill="auto"/>
            <w:vAlign w:val="center"/>
          </w:tcPr>
          <w:p w:rsidR="000B2270" w:rsidRPr="00CE27BF" w:rsidRDefault="000B2270" w:rsidP="00422400">
            <w:pPr>
              <w:tabs>
                <w:tab w:val="center" w:pos="4680"/>
              </w:tabs>
              <w:jc w:val="center"/>
              <w:rPr>
                <w:b/>
              </w:rPr>
            </w:pPr>
            <w:r w:rsidRPr="00CE27BF">
              <w:rPr>
                <w:b/>
                <w:bCs/>
                <w:sz w:val="22"/>
                <w:szCs w:val="22"/>
              </w:rPr>
              <w:t>23PCOPE25-1</w:t>
            </w:r>
          </w:p>
        </w:tc>
        <w:tc>
          <w:tcPr>
            <w:tcW w:w="2924" w:type="pct"/>
            <w:vMerge w:val="restart"/>
            <w:shd w:val="clear" w:color="auto" w:fill="auto"/>
            <w:vAlign w:val="center"/>
          </w:tcPr>
          <w:p w:rsidR="000B3D35" w:rsidRPr="00CE27BF" w:rsidRDefault="000B3D35" w:rsidP="008F0574">
            <w:pPr>
              <w:pStyle w:val="Heading7"/>
              <w:spacing w:before="0"/>
              <w:jc w:val="center"/>
              <w:rPr>
                <w:rFonts w:ascii="Times New Roman" w:hAnsi="Times New Roman" w:cs="Times New Roman"/>
                <w:b/>
                <w:bCs/>
                <w:i w:val="0"/>
                <w:iCs w:val="0"/>
                <w:color w:val="auto"/>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- 4</w:t>
            </w:r>
          </w:p>
          <w:p w:rsidR="000B2270" w:rsidRPr="00CE27BF" w:rsidRDefault="000B2270" w:rsidP="008F0574">
            <w:pPr>
              <w:pStyle w:val="Heading7"/>
              <w:spacing w:before="0"/>
              <w:jc w:val="center"/>
              <w:rPr>
                <w:rFonts w:ascii="Times New Roman" w:hAnsi="Times New Roman" w:cs="Times New Roman"/>
                <w:b/>
                <w:bCs/>
                <w:i w:val="0"/>
                <w:iCs w:val="0"/>
                <w:color w:val="auto"/>
              </w:rPr>
            </w:pPr>
            <w:r w:rsidRPr="00CE27BF">
              <w:rPr>
                <w:rFonts w:ascii="Times New Roman" w:hAnsi="Times New Roman" w:cs="Times New Roman"/>
                <w:b/>
                <w:bCs/>
                <w:i w:val="0"/>
                <w:color w:val="auto"/>
                <w:sz w:val="22"/>
                <w:szCs w:val="22"/>
              </w:rPr>
              <w:t xml:space="preserve">23PCOPE25-1 </w:t>
            </w:r>
            <w:r w:rsidRPr="00CE27BF">
              <w:rPr>
                <w:rFonts w:ascii="Times New Roman" w:hAnsi="Times New Roman" w:cs="Times New Roman"/>
                <w:b/>
                <w:bCs/>
                <w:i w:val="0"/>
                <w:iCs w:val="0"/>
                <w:color w:val="auto"/>
                <w:sz w:val="22"/>
                <w:szCs w:val="22"/>
              </w:rPr>
              <w:t>CO-OPERATIVE ACCOUNTS AND AUDIT</w:t>
            </w: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L</w:t>
            </w:r>
          </w:p>
        </w:tc>
        <w:tc>
          <w:tcPr>
            <w:tcW w:w="307" w:type="pct"/>
            <w:shd w:val="clear" w:color="auto" w:fill="auto"/>
            <w:vAlign w:val="center"/>
          </w:tcPr>
          <w:p w:rsidR="000B2270" w:rsidRPr="00CE27BF" w:rsidRDefault="000B2270" w:rsidP="00422400">
            <w:pPr>
              <w:tabs>
                <w:tab w:val="center" w:pos="4680"/>
              </w:tabs>
              <w:jc w:val="center"/>
              <w:rPr>
                <w:b/>
              </w:rPr>
            </w:pPr>
            <w:r w:rsidRPr="00CE27BF">
              <w:rPr>
                <w:b/>
                <w:sz w:val="22"/>
                <w:szCs w:val="22"/>
              </w:rPr>
              <w:t>P</w:t>
            </w: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C</w:t>
            </w:r>
          </w:p>
        </w:tc>
      </w:tr>
      <w:tr w:rsidR="000B2270" w:rsidRPr="00CE27BF" w:rsidTr="000B2270">
        <w:trPr>
          <w:trHeight w:val="334"/>
        </w:trPr>
        <w:tc>
          <w:tcPr>
            <w:tcW w:w="1094" w:type="pct"/>
            <w:shd w:val="clear" w:color="auto" w:fill="auto"/>
            <w:vAlign w:val="center"/>
          </w:tcPr>
          <w:p w:rsidR="000B2270" w:rsidRPr="00CE27BF" w:rsidRDefault="000B2270" w:rsidP="00422400">
            <w:pPr>
              <w:tabs>
                <w:tab w:val="center" w:pos="4680"/>
              </w:tabs>
              <w:jc w:val="center"/>
              <w:rPr>
                <w:b/>
                <w:lang w:eastAsia="en-IN"/>
              </w:rPr>
            </w:pPr>
            <w:r w:rsidRPr="00CE27BF">
              <w:rPr>
                <w:b/>
                <w:sz w:val="22"/>
                <w:szCs w:val="22"/>
                <w:lang w:eastAsia="en-IN"/>
              </w:rPr>
              <w:t>Semester-2</w:t>
            </w:r>
          </w:p>
        </w:tc>
        <w:tc>
          <w:tcPr>
            <w:tcW w:w="2924" w:type="pct"/>
            <w:vMerge/>
            <w:shd w:val="clear" w:color="auto" w:fill="auto"/>
            <w:vAlign w:val="center"/>
          </w:tcPr>
          <w:p w:rsidR="000B2270" w:rsidRPr="00CE27BF" w:rsidRDefault="000B2270" w:rsidP="00422400">
            <w:pPr>
              <w:tabs>
                <w:tab w:val="center" w:pos="4680"/>
              </w:tabs>
              <w:rPr>
                <w:b/>
              </w:rPr>
            </w:pP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4</w:t>
            </w:r>
          </w:p>
        </w:tc>
        <w:tc>
          <w:tcPr>
            <w:tcW w:w="307" w:type="pct"/>
            <w:shd w:val="clear" w:color="auto" w:fill="auto"/>
            <w:vAlign w:val="center"/>
          </w:tcPr>
          <w:p w:rsidR="000B2270" w:rsidRPr="00CE27BF" w:rsidRDefault="000B2270" w:rsidP="00422400">
            <w:pPr>
              <w:tabs>
                <w:tab w:val="center" w:pos="4680"/>
              </w:tabs>
              <w:jc w:val="center"/>
              <w:rPr>
                <w:b/>
              </w:rPr>
            </w:pP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3</w:t>
            </w:r>
          </w:p>
        </w:tc>
      </w:tr>
    </w:tbl>
    <w:p w:rsidR="0021048B" w:rsidRPr="00CE27BF" w:rsidRDefault="0021048B" w:rsidP="0021048B">
      <w:pPr>
        <w:rPr>
          <w:b/>
          <w:bCs/>
          <w:sz w:val="22"/>
          <w:szCs w:val="22"/>
        </w:rPr>
      </w:pPr>
    </w:p>
    <w:tbl>
      <w:tblPr>
        <w:tblStyle w:val="GridTable4-Accent31"/>
        <w:tblW w:w="5000" w:type="pct"/>
        <w:tblLook w:val="04A0" w:firstRow="1" w:lastRow="0" w:firstColumn="1" w:lastColumn="0" w:noHBand="0" w:noVBand="1"/>
      </w:tblPr>
      <w:tblGrid>
        <w:gridCol w:w="838"/>
        <w:gridCol w:w="8510"/>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422400">
            <w:pPr>
              <w:spacing w:after="60"/>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after="60"/>
              <w:rPr>
                <w:lang w:val="en-IN"/>
              </w:rPr>
            </w:pPr>
            <w:r w:rsidRPr="00CE27BF">
              <w:t xml:space="preserve">LO1:  </w:t>
            </w:r>
          </w:p>
        </w:tc>
        <w:tc>
          <w:tcPr>
            <w:tcW w:w="4552"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enable students to understand the basic accounting principles and Common Accounting System</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after="60"/>
              <w:rPr>
                <w:lang w:val="en-IN"/>
              </w:rPr>
            </w:pPr>
            <w:r w:rsidRPr="00CE27BF">
              <w:t>LO2:</w:t>
            </w:r>
          </w:p>
        </w:tc>
        <w:tc>
          <w:tcPr>
            <w:tcW w:w="4552"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rPr>
                <w:bCs/>
              </w:rPr>
              <w:t>To make students get knowledge about general and special ledger, reconciliation of ledgers and preparation of Trial balance and Receipts and Disbursement Statement</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after="60"/>
              <w:rPr>
                <w:lang w:val="en-IN"/>
              </w:rPr>
            </w:pPr>
            <w:r w:rsidRPr="00CE27BF">
              <w:t xml:space="preserve">LO3:  </w:t>
            </w:r>
          </w:p>
        </w:tc>
        <w:tc>
          <w:tcPr>
            <w:tcW w:w="4552"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rFonts w:eastAsia="Calibri"/>
              </w:rPr>
              <w:t>To prepare Profit and Loss Account and Balance Sheet of a cooperative entity.</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after="60"/>
            </w:pPr>
            <w:r w:rsidRPr="00CE27BF">
              <w:t>LO4:</w:t>
            </w:r>
          </w:p>
        </w:tc>
        <w:tc>
          <w:tcPr>
            <w:tcW w:w="4552"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rPr>
                <w:bCs/>
              </w:rPr>
              <w:t>To understand and determine depreciation and books and registers to be maintained for inspection by RBI and NABARD</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shd w:val="clear" w:color="auto" w:fill="auto"/>
          </w:tcPr>
          <w:p w:rsidR="0021048B" w:rsidRPr="00CE27BF" w:rsidRDefault="0021048B" w:rsidP="00422400">
            <w:pPr>
              <w:spacing w:after="60"/>
            </w:pPr>
            <w:r w:rsidRPr="00CE27BF">
              <w:t xml:space="preserve">LO5:  </w:t>
            </w:r>
          </w:p>
        </w:tc>
        <w:tc>
          <w:tcPr>
            <w:tcW w:w="4552"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pPr>
            <w:r w:rsidRPr="00CE27BF">
              <w:rPr>
                <w:rFonts w:eastAsia="Calibri"/>
              </w:rPr>
              <w:t>To understand the concept of Audit for cooperatives, procedures with respect to valuation and verification and preparation of Audit Memorandum and Audit Compliance Report</w:t>
            </w:r>
          </w:p>
        </w:tc>
      </w:tr>
    </w:tbl>
    <w:p w:rsidR="0021048B" w:rsidRPr="00CE27BF" w:rsidRDefault="0021048B" w:rsidP="0021048B">
      <w:pPr>
        <w:ind w:left="6480" w:firstLine="720"/>
        <w:rPr>
          <w:b/>
          <w:bCs/>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6337CF">
            <w:pPr>
              <w:pStyle w:val="Heading2"/>
              <w:outlineLvl w:val="1"/>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b w:val="0"/>
                <w:lang w:val="en-IN"/>
              </w:rPr>
            </w:pPr>
          </w:p>
        </w:tc>
        <w:tc>
          <w:tcPr>
            <w:tcW w:w="4565" w:type="pct"/>
            <w:shd w:val="clear" w:color="auto" w:fill="auto"/>
          </w:tcPr>
          <w:p w:rsidR="0021048B" w:rsidRPr="00CE27BF" w:rsidRDefault="0021048B" w:rsidP="00422400">
            <w:pPr>
              <w:spacing w:before="40" w:after="40"/>
              <w:jc w:val="both"/>
              <w:cnfStyle w:val="000000100000" w:firstRow="0" w:lastRow="0" w:firstColumn="0" w:lastColumn="0" w:oddVBand="0" w:evenVBand="0" w:oddHBand="1" w:evenHBand="0" w:firstRowFirstColumn="0" w:firstRowLastColumn="0" w:lastRowFirstColumn="0" w:lastRowLastColumn="0"/>
              <w:rPr>
                <w:lang w:val="en-IN"/>
              </w:rPr>
            </w:pPr>
            <w:r w:rsidRPr="00CE27BF">
              <w:t>After the successful completion of the course, the students will be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CO1:</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rPr>
                <w:rFonts w:eastAsia="Calibri"/>
                <w:bCs/>
              </w:rPr>
              <w:t>Interpret the basic accounting principles and double entry book keeping system of Cooperatives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CO2:</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rPr>
                <w:bCs/>
              </w:rPr>
              <w:t>Evaluate long term cooperative credit facilities and the functioning of National Federations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CO3:</w:t>
            </w:r>
          </w:p>
        </w:tc>
        <w:tc>
          <w:tcPr>
            <w:tcW w:w="4565" w:type="pct"/>
            <w:shd w:val="clear" w:color="auto" w:fill="auto"/>
          </w:tcPr>
          <w:p w:rsidR="0021048B" w:rsidRPr="00CE27BF" w:rsidRDefault="0021048B" w:rsidP="00422400">
            <w:pPr>
              <w:ind w:right="-57"/>
              <w:jc w:val="both"/>
              <w:cnfStyle w:val="000000000000" w:firstRow="0" w:lastRow="0" w:firstColumn="0" w:lastColumn="0" w:oddVBand="0" w:evenVBand="0" w:oddHBand="0" w:evenHBand="0" w:firstRowFirstColumn="0" w:firstRowLastColumn="0" w:lastRowFirstColumn="0" w:lastRowLastColumn="0"/>
              <w:rPr>
                <w:lang w:val="en-IN"/>
              </w:rPr>
            </w:pPr>
            <w:r w:rsidRPr="00CE27BF">
              <w:rPr>
                <w:rFonts w:eastAsia="Calibri"/>
                <w:bCs/>
                <w:iCs/>
              </w:rPr>
              <w:t>Create the financial statements of cooperative entities and examining the treatment of loans and subsidies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CO4:</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pPr>
            <w:r w:rsidRPr="00CE27BF">
              <w:rPr>
                <w:bCs/>
              </w:rPr>
              <w:t>Examine the different methods and factors affecting depreciation and the records to be maintained for Inspection by RBI/NABARD</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CO5:</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rPr>
                <w:bCs/>
              </w:rPr>
              <w:t>Examine the nature, scope, objectives of audit, valuation and verification of financial statements and preparation of Audit Memorandum and Report</w:t>
            </w:r>
          </w:p>
        </w:tc>
      </w:tr>
    </w:tbl>
    <w:p w:rsidR="0021048B" w:rsidRPr="00CE27BF" w:rsidRDefault="0021048B" w:rsidP="0021048B">
      <w:pPr>
        <w:jc w:val="both"/>
        <w:rPr>
          <w:b/>
          <w:bCs/>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I:</w:t>
      </w:r>
      <w:r w:rsidRPr="00CE27BF">
        <w:rPr>
          <w:b/>
          <w:bCs/>
          <w:sz w:val="22"/>
          <w:szCs w:val="22"/>
        </w:rPr>
        <w:t>Introduction</w:t>
      </w:r>
      <w:proofErr w:type="gramEnd"/>
      <w:r w:rsidRPr="00CE27BF">
        <w:rPr>
          <w:b/>
          <w:bCs/>
          <w:sz w:val="22"/>
          <w:szCs w:val="22"/>
        </w:rPr>
        <w:t xml:space="preserve"> to Accounting of Cooperatives</w:t>
      </w:r>
    </w:p>
    <w:p w:rsidR="0021048B" w:rsidRPr="00CE27BF" w:rsidRDefault="0021048B" w:rsidP="0021048B">
      <w:pPr>
        <w:tabs>
          <w:tab w:val="left" w:pos="7605"/>
        </w:tabs>
        <w:jc w:val="both"/>
        <w:rPr>
          <w:b/>
          <w:bCs/>
          <w:sz w:val="22"/>
          <w:szCs w:val="22"/>
        </w:rPr>
      </w:pPr>
      <w:r w:rsidRPr="00CE27BF">
        <w:rPr>
          <w:sz w:val="22"/>
          <w:szCs w:val="22"/>
        </w:rPr>
        <w:t>Definition of accounting – Accounting Principles – Functions of Accounting – Accounting conventions – Distinctive Features of Cooperative Account Keeping and Double Entry System – Common Accounting System (CAS) in Cooperatives</w:t>
      </w:r>
    </w:p>
    <w:p w:rsidR="0021048B" w:rsidRPr="00CE27BF" w:rsidRDefault="0021048B" w:rsidP="0021048B">
      <w:pPr>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w:t>
      </w:r>
      <w:r w:rsidRPr="00CE27BF">
        <w:rPr>
          <w:b/>
          <w:bCs/>
          <w:sz w:val="22"/>
          <w:szCs w:val="22"/>
        </w:rPr>
        <w:t>Maintenance</w:t>
      </w:r>
      <w:proofErr w:type="spellEnd"/>
      <w:proofErr w:type="gramEnd"/>
      <w:r w:rsidRPr="00CE27BF">
        <w:rPr>
          <w:b/>
          <w:bCs/>
          <w:sz w:val="22"/>
          <w:szCs w:val="22"/>
        </w:rPr>
        <w:t xml:space="preserve"> of Books of Accounts</w:t>
      </w:r>
    </w:p>
    <w:p w:rsidR="0021048B" w:rsidRPr="00CE27BF" w:rsidRDefault="0021048B" w:rsidP="0021048B">
      <w:pPr>
        <w:tabs>
          <w:tab w:val="left" w:pos="7770"/>
        </w:tabs>
        <w:jc w:val="both"/>
        <w:rPr>
          <w:b/>
          <w:bCs/>
          <w:sz w:val="22"/>
          <w:szCs w:val="22"/>
        </w:rPr>
      </w:pPr>
      <w:r w:rsidRPr="00CE27BF">
        <w:rPr>
          <w:sz w:val="22"/>
          <w:szCs w:val="22"/>
        </w:rPr>
        <w:t>Book Keeping in Cooperatives Day Books – Meaning and Types Treatment of Accounting Transactions – General and Special Ledger in Cooperatives – Reconciliation of General Ledger Balances with Special Ledger – Preparation on Receipt and Disbursement statement – Trail Balance and Receipts and Disbursement Statement</w:t>
      </w:r>
    </w:p>
    <w:p w:rsidR="0021048B" w:rsidRPr="00CE27BF" w:rsidRDefault="0021048B" w:rsidP="0021048B">
      <w:pPr>
        <w:tabs>
          <w:tab w:val="left" w:pos="367"/>
        </w:tabs>
        <w:jc w:val="both"/>
        <w:rPr>
          <w:b/>
          <w:bCs/>
          <w:sz w:val="22"/>
          <w:szCs w:val="22"/>
        </w:rPr>
      </w:pPr>
      <w:r w:rsidRPr="00CE27BF">
        <w:rPr>
          <w:rStyle w:val="Heading4Char"/>
          <w:rFonts w:ascii="Times New Roman" w:hAnsi="Times New Roman"/>
          <w:color w:val="auto"/>
          <w:sz w:val="22"/>
          <w:szCs w:val="22"/>
        </w:rPr>
        <w:t xml:space="preserve">Unit </w:t>
      </w:r>
      <w:proofErr w:type="spellStart"/>
      <w:proofErr w:type="gramStart"/>
      <w:r w:rsidRPr="00CE27BF">
        <w:rPr>
          <w:rStyle w:val="Heading4Char"/>
          <w:rFonts w:ascii="Times New Roman" w:hAnsi="Times New Roman"/>
          <w:color w:val="auto"/>
          <w:sz w:val="22"/>
          <w:szCs w:val="22"/>
        </w:rPr>
        <w:t>III:</w:t>
      </w:r>
      <w:r w:rsidRPr="00CE27BF">
        <w:rPr>
          <w:b/>
          <w:bCs/>
          <w:sz w:val="22"/>
          <w:szCs w:val="22"/>
        </w:rPr>
        <w:t>Preparation</w:t>
      </w:r>
      <w:proofErr w:type="spellEnd"/>
      <w:proofErr w:type="gramEnd"/>
      <w:r w:rsidRPr="00CE27BF">
        <w:rPr>
          <w:b/>
          <w:bCs/>
          <w:sz w:val="22"/>
          <w:szCs w:val="22"/>
        </w:rPr>
        <w:t xml:space="preserve"> and Presentation of Financial Statements of Cooperatives</w:t>
      </w:r>
    </w:p>
    <w:p w:rsidR="0021048B" w:rsidRPr="00CE27BF" w:rsidRDefault="0021048B" w:rsidP="0021048B">
      <w:pPr>
        <w:tabs>
          <w:tab w:val="left" w:pos="7800"/>
        </w:tabs>
        <w:jc w:val="both"/>
        <w:rPr>
          <w:b/>
          <w:bCs/>
          <w:sz w:val="22"/>
          <w:szCs w:val="22"/>
        </w:rPr>
      </w:pPr>
      <w:r w:rsidRPr="00CE27BF">
        <w:rPr>
          <w:sz w:val="22"/>
          <w:szCs w:val="22"/>
        </w:rPr>
        <w:t>Preparation of Final Accounts – Meaning – Manufacturing Account – Trading, Profit and Loss Account and Balance Sheet – Meaning and Purpose – Treatment of Loans and Subsidies in Accounts – Classification of Assets and Liabilities – Adjustment Entries.</w:t>
      </w:r>
    </w:p>
    <w:p w:rsidR="0021048B" w:rsidRPr="00CE27BF" w:rsidRDefault="0021048B" w:rsidP="0021048B">
      <w:pPr>
        <w:jc w:val="both"/>
        <w:rPr>
          <w:b/>
          <w:bCs/>
          <w:sz w:val="22"/>
          <w:szCs w:val="22"/>
        </w:rPr>
      </w:pPr>
      <w:r w:rsidRPr="00CE27BF">
        <w:rPr>
          <w:rStyle w:val="Heading4Char"/>
          <w:rFonts w:ascii="Times New Roman" w:hAnsi="Times New Roman"/>
          <w:color w:val="auto"/>
          <w:sz w:val="22"/>
          <w:szCs w:val="22"/>
        </w:rPr>
        <w:t>Unit IV:</w:t>
      </w:r>
      <w:r w:rsidRPr="00CE27BF">
        <w:rPr>
          <w:b/>
          <w:bCs/>
          <w:sz w:val="22"/>
          <w:szCs w:val="22"/>
        </w:rPr>
        <w:t xml:space="preserve"> Depreciation Accounting and Types of Cooperatives</w:t>
      </w:r>
    </w:p>
    <w:p w:rsidR="0021048B" w:rsidRPr="00CE27BF" w:rsidRDefault="0021048B" w:rsidP="0021048B">
      <w:pPr>
        <w:tabs>
          <w:tab w:val="left" w:pos="7710"/>
        </w:tabs>
        <w:jc w:val="both"/>
        <w:rPr>
          <w:sz w:val="22"/>
          <w:szCs w:val="22"/>
        </w:rPr>
      </w:pPr>
      <w:r w:rsidRPr="00CE27BF">
        <w:rPr>
          <w:sz w:val="22"/>
          <w:szCs w:val="22"/>
        </w:rPr>
        <w:t>Depreciation and Special Features of Accounts of Different Category of Cooperatives – Meaning and Definition of Depreciation – Factors affecting Depreciation – Methods – Types of Cooperatives (Credit and Non-Credit) – Books and Registers to be Maintained – Inspection by RBI/NABARD.</w:t>
      </w:r>
    </w:p>
    <w:p w:rsidR="0021048B" w:rsidRPr="00CE27BF" w:rsidRDefault="0021048B" w:rsidP="0021048B">
      <w:pPr>
        <w:jc w:val="both"/>
        <w:rPr>
          <w:b/>
          <w:bCs/>
          <w:sz w:val="22"/>
          <w:szCs w:val="22"/>
        </w:rPr>
      </w:pPr>
      <w:r w:rsidRPr="00CE27BF">
        <w:rPr>
          <w:rStyle w:val="Heading4Char"/>
          <w:rFonts w:ascii="Times New Roman" w:hAnsi="Times New Roman"/>
          <w:color w:val="auto"/>
          <w:sz w:val="22"/>
          <w:szCs w:val="22"/>
        </w:rPr>
        <w:t xml:space="preserve">Unit </w:t>
      </w:r>
      <w:proofErr w:type="gramStart"/>
      <w:r w:rsidRPr="00CE27BF">
        <w:rPr>
          <w:rStyle w:val="Heading4Char"/>
          <w:rFonts w:ascii="Times New Roman" w:hAnsi="Times New Roman"/>
          <w:color w:val="auto"/>
          <w:sz w:val="22"/>
          <w:szCs w:val="22"/>
        </w:rPr>
        <w:t>V:</w:t>
      </w:r>
      <w:r w:rsidRPr="00CE27BF">
        <w:rPr>
          <w:b/>
          <w:bCs/>
          <w:sz w:val="22"/>
          <w:szCs w:val="22"/>
        </w:rPr>
        <w:t>Audit</w:t>
      </w:r>
      <w:proofErr w:type="gramEnd"/>
      <w:r w:rsidRPr="00CE27BF">
        <w:rPr>
          <w:b/>
          <w:bCs/>
          <w:sz w:val="22"/>
          <w:szCs w:val="22"/>
        </w:rPr>
        <w:t xml:space="preserve"> of Financial Statements of Cooperatives</w:t>
      </w:r>
    </w:p>
    <w:p w:rsidR="0021048B" w:rsidRPr="00CE27BF" w:rsidRDefault="0021048B" w:rsidP="0021048B">
      <w:pPr>
        <w:tabs>
          <w:tab w:val="left" w:pos="7440"/>
        </w:tabs>
        <w:jc w:val="both"/>
        <w:rPr>
          <w:sz w:val="22"/>
          <w:szCs w:val="22"/>
        </w:rPr>
      </w:pPr>
      <w:r w:rsidRPr="00CE27BF">
        <w:rPr>
          <w:sz w:val="22"/>
          <w:szCs w:val="22"/>
        </w:rPr>
        <w:t>Audit – Definition and Concept – Internal Checks and Control – Routine Checking – Valuation and Verification – Examination of Financial Statements – Types of Audit – Cost Audit – Management Audit – Systems Audit – Preparation of Audit Memorandum – Audit Compliance Report.</w:t>
      </w:r>
    </w:p>
    <w:p w:rsidR="0021048B" w:rsidRPr="00CE27BF" w:rsidRDefault="0021048B" w:rsidP="0021048B">
      <w:pPr>
        <w:tabs>
          <w:tab w:val="left" w:pos="7440"/>
        </w:tabs>
        <w:jc w:val="both"/>
        <w:rPr>
          <w:sz w:val="22"/>
          <w:szCs w:val="22"/>
        </w:rPr>
      </w:pPr>
    </w:p>
    <w:p w:rsidR="0021048B" w:rsidRPr="00CE27BF" w:rsidRDefault="0021048B" w:rsidP="0021048B">
      <w:pPr>
        <w:tabs>
          <w:tab w:val="left" w:pos="7440"/>
        </w:tabs>
        <w:jc w:val="both"/>
        <w:rPr>
          <w:sz w:val="22"/>
          <w:szCs w:val="22"/>
        </w:rPr>
      </w:pPr>
    </w:p>
    <w:tbl>
      <w:tblPr>
        <w:tblW w:w="5144" w:type="pct"/>
        <w:tblInd w:w="-87" w:type="dxa"/>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36"/>
        <w:gridCol w:w="54"/>
        <w:gridCol w:w="365"/>
        <w:gridCol w:w="21"/>
        <w:gridCol w:w="267"/>
        <w:gridCol w:w="8692"/>
        <w:gridCol w:w="62"/>
        <w:gridCol w:w="10"/>
        <w:gridCol w:w="110"/>
      </w:tblGrid>
      <w:tr w:rsidR="005366C5" w:rsidRPr="00CE27BF" w:rsidTr="00422400">
        <w:trPr>
          <w:gridBefore w:val="2"/>
          <w:gridAfter w:val="3"/>
          <w:wBefore w:w="47" w:type="pct"/>
          <w:wAfter w:w="94" w:type="pct"/>
        </w:trPr>
        <w:tc>
          <w:tcPr>
            <w:tcW w:w="4859" w:type="pct"/>
            <w:gridSpan w:val="4"/>
          </w:tcPr>
          <w:p w:rsidR="0021048B" w:rsidRPr="00CE27BF" w:rsidRDefault="0021048B" w:rsidP="00422400">
            <w:pPr>
              <w:pStyle w:val="Heading4"/>
              <w:jc w:val="center"/>
              <w:rPr>
                <w:rFonts w:ascii="Times New Roman" w:hAnsi="Times New Roman"/>
                <w:color w:val="auto"/>
                <w:szCs w:val="22"/>
              </w:rPr>
            </w:pPr>
            <w:r w:rsidRPr="00CE27BF">
              <w:rPr>
                <w:rFonts w:ascii="Times New Roman" w:hAnsi="Times New Roman"/>
                <w:color w:val="auto"/>
                <w:szCs w:val="22"/>
              </w:rPr>
              <w:lastRenderedPageBreak/>
              <w:t xml:space="preserve">Recent Trends </w:t>
            </w:r>
            <w:proofErr w:type="spellStart"/>
            <w:r w:rsidRPr="00CE27BF">
              <w:rPr>
                <w:rFonts w:ascii="Times New Roman" w:hAnsi="Times New Roman"/>
                <w:color w:val="auto"/>
                <w:szCs w:val="22"/>
              </w:rPr>
              <w:t>inCo</w:t>
            </w:r>
            <w:proofErr w:type="spellEnd"/>
            <w:r w:rsidRPr="00CE27BF">
              <w:rPr>
                <w:rFonts w:ascii="Times New Roman" w:hAnsi="Times New Roman"/>
                <w:color w:val="auto"/>
                <w:szCs w:val="22"/>
              </w:rPr>
              <w:t>-operative Accounts and Audit</w:t>
            </w:r>
          </w:p>
          <w:p w:rsidR="0021048B" w:rsidRPr="00CE27BF" w:rsidRDefault="0021048B" w:rsidP="00422400"/>
        </w:tc>
      </w:tr>
      <w:tr w:rsidR="005366C5" w:rsidRPr="00CE27BF" w:rsidTr="00422400">
        <w:trPr>
          <w:gridBefore w:val="2"/>
          <w:gridAfter w:val="3"/>
          <w:wBefore w:w="47" w:type="pct"/>
          <w:wAfter w:w="94" w:type="pct"/>
        </w:trPr>
        <w:tc>
          <w:tcPr>
            <w:tcW w:w="4859" w:type="pct"/>
            <w:gridSpan w:val="4"/>
          </w:tcPr>
          <w:p w:rsidR="0021048B" w:rsidRPr="00CE27BF" w:rsidRDefault="0021048B" w:rsidP="00422400">
            <w:pPr>
              <w:spacing w:before="60" w:after="60"/>
              <w:jc w:val="both"/>
            </w:pPr>
            <w:r w:rsidRPr="00CE27BF">
              <w:rPr>
                <w:sz w:val="22"/>
                <w:szCs w:val="22"/>
              </w:rPr>
              <w:t xml:space="preserve">Faculty member will impart the knowledge on recent trends </w:t>
            </w:r>
            <w:proofErr w:type="spellStart"/>
            <w:r w:rsidRPr="00CE27BF">
              <w:rPr>
                <w:sz w:val="22"/>
                <w:szCs w:val="22"/>
              </w:rPr>
              <w:t>inCo</w:t>
            </w:r>
            <w:proofErr w:type="spellEnd"/>
            <w:r w:rsidRPr="00CE27BF">
              <w:rPr>
                <w:sz w:val="22"/>
                <w:szCs w:val="22"/>
              </w:rPr>
              <w:t xml:space="preserve">-operative Accounts and </w:t>
            </w:r>
            <w:proofErr w:type="spellStart"/>
            <w:r w:rsidRPr="00CE27BF">
              <w:rPr>
                <w:sz w:val="22"/>
                <w:szCs w:val="22"/>
              </w:rPr>
              <w:t>Auditto</w:t>
            </w:r>
            <w:proofErr w:type="spellEnd"/>
            <w:r w:rsidRPr="00CE27BF">
              <w:rPr>
                <w:sz w:val="22"/>
                <w:szCs w:val="22"/>
              </w:rPr>
              <w:t xml:space="preserve"> the students and these components will not cover in the examination.</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4917" w:type="pct"/>
            <w:gridSpan w:val="6"/>
          </w:tcPr>
          <w:p w:rsidR="0021048B" w:rsidRPr="00CE27BF" w:rsidRDefault="0021048B" w:rsidP="006337CF">
            <w:pPr>
              <w:pStyle w:val="Heading2"/>
              <w:rPr>
                <w:lang w:val="en-IN"/>
              </w:rPr>
            </w:pPr>
            <w:r w:rsidRPr="00CE27BF">
              <w:t>Text Books:</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229" w:type="pct"/>
            <w:gridSpan w:val="3"/>
          </w:tcPr>
          <w:p w:rsidR="0021048B" w:rsidRPr="00CE27BF" w:rsidRDefault="0021048B" w:rsidP="00422400">
            <w:pPr>
              <w:spacing w:before="40" w:after="40"/>
              <w:rPr>
                <w:lang w:val="en-IN"/>
              </w:rPr>
            </w:pPr>
            <w:r w:rsidRPr="00CE27BF">
              <w:rPr>
                <w:sz w:val="22"/>
                <w:szCs w:val="22"/>
                <w:lang w:val="en-IN"/>
              </w:rPr>
              <w:t>1.</w:t>
            </w:r>
          </w:p>
        </w:tc>
        <w:tc>
          <w:tcPr>
            <w:tcW w:w="4688" w:type="pct"/>
            <w:gridSpan w:val="3"/>
            <w:vAlign w:val="center"/>
          </w:tcPr>
          <w:p w:rsidR="0021048B" w:rsidRPr="00CE27BF" w:rsidRDefault="0021048B" w:rsidP="00422400">
            <w:pPr>
              <w:spacing w:after="120"/>
              <w:jc w:val="both"/>
            </w:pPr>
            <w:r w:rsidRPr="00CE27BF">
              <w:rPr>
                <w:sz w:val="22"/>
                <w:szCs w:val="22"/>
              </w:rPr>
              <w:t>Rao Y.K. (2013), “Cooperative Accounting and Audit”, Mittal Publications, New Delhi.</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229" w:type="pct"/>
            <w:gridSpan w:val="3"/>
          </w:tcPr>
          <w:p w:rsidR="0021048B" w:rsidRPr="00CE27BF" w:rsidRDefault="0021048B" w:rsidP="00422400">
            <w:pPr>
              <w:spacing w:before="40" w:after="40"/>
              <w:rPr>
                <w:lang w:val="en-IN"/>
              </w:rPr>
            </w:pPr>
            <w:r w:rsidRPr="00CE27BF">
              <w:rPr>
                <w:sz w:val="22"/>
                <w:szCs w:val="22"/>
                <w:lang w:val="en-IN"/>
              </w:rPr>
              <w:t>2.</w:t>
            </w:r>
          </w:p>
        </w:tc>
        <w:tc>
          <w:tcPr>
            <w:tcW w:w="4688" w:type="pct"/>
            <w:gridSpan w:val="3"/>
            <w:vAlign w:val="center"/>
          </w:tcPr>
          <w:p w:rsidR="0021048B" w:rsidRPr="00CE27BF" w:rsidRDefault="0021048B" w:rsidP="00422400">
            <w:pPr>
              <w:spacing w:after="120"/>
              <w:jc w:val="both"/>
            </w:pPr>
            <w:r w:rsidRPr="00CE27BF">
              <w:rPr>
                <w:sz w:val="22"/>
                <w:szCs w:val="22"/>
              </w:rPr>
              <w:t>Krishnaswami. O.R, Cooperative Account Keeping, Oxford IBH Co Ltd, New Delhi</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9" w:type="pct"/>
          <w:wAfter w:w="64" w:type="pct"/>
        </w:trPr>
        <w:tc>
          <w:tcPr>
            <w:tcW w:w="229" w:type="pct"/>
            <w:gridSpan w:val="3"/>
          </w:tcPr>
          <w:p w:rsidR="0021048B" w:rsidRPr="00CE27BF" w:rsidRDefault="0021048B" w:rsidP="00422400">
            <w:pPr>
              <w:spacing w:before="40" w:after="40"/>
              <w:rPr>
                <w:lang w:val="en-IN"/>
              </w:rPr>
            </w:pPr>
            <w:r w:rsidRPr="00CE27BF">
              <w:rPr>
                <w:sz w:val="22"/>
                <w:szCs w:val="22"/>
                <w:lang w:val="en-IN"/>
              </w:rPr>
              <w:t>3.</w:t>
            </w:r>
          </w:p>
        </w:tc>
        <w:tc>
          <w:tcPr>
            <w:tcW w:w="4688" w:type="pct"/>
            <w:gridSpan w:val="3"/>
            <w:vAlign w:val="center"/>
          </w:tcPr>
          <w:p w:rsidR="0021048B" w:rsidRPr="00CE27BF" w:rsidRDefault="0021048B" w:rsidP="00422400">
            <w:pPr>
              <w:jc w:val="both"/>
            </w:pPr>
            <w:r w:rsidRPr="00CE27BF">
              <w:rPr>
                <w:sz w:val="22"/>
                <w:szCs w:val="22"/>
              </w:rPr>
              <w:t xml:space="preserve">Karthikeyan, M and </w:t>
            </w:r>
            <w:proofErr w:type="spellStart"/>
            <w:r w:rsidRPr="00CE27BF">
              <w:rPr>
                <w:sz w:val="22"/>
                <w:szCs w:val="22"/>
              </w:rPr>
              <w:t>Karunakaran</w:t>
            </w:r>
            <w:proofErr w:type="spellEnd"/>
            <w:r w:rsidRPr="00CE27BF">
              <w:rPr>
                <w:sz w:val="22"/>
                <w:szCs w:val="22"/>
              </w:rPr>
              <w:t>, R. (2013), Cooperative Accounting, Discovery Publishing, New Delhi.</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4938" w:type="pct"/>
            <w:gridSpan w:val="7"/>
          </w:tcPr>
          <w:p w:rsidR="0021048B" w:rsidRPr="00CE27BF" w:rsidRDefault="0021048B" w:rsidP="006337CF">
            <w:pPr>
              <w:pStyle w:val="Heading2"/>
              <w:rPr>
                <w:lang w:val="en-IN"/>
              </w:rPr>
            </w:pPr>
            <w:r w:rsidRPr="00CE27BF">
              <w:t>Supplementary Readings:</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387" w:type="pct"/>
            <w:gridSpan w:val="5"/>
          </w:tcPr>
          <w:p w:rsidR="0021048B" w:rsidRPr="00CE27BF" w:rsidRDefault="0021048B" w:rsidP="00422400">
            <w:pPr>
              <w:spacing w:before="40" w:after="40"/>
              <w:jc w:val="center"/>
              <w:rPr>
                <w:lang w:val="en-IN"/>
              </w:rPr>
            </w:pPr>
            <w:r w:rsidRPr="00CE27BF">
              <w:rPr>
                <w:sz w:val="22"/>
                <w:szCs w:val="22"/>
                <w:lang w:val="en-IN"/>
              </w:rPr>
              <w:t>1.</w:t>
            </w:r>
          </w:p>
        </w:tc>
        <w:tc>
          <w:tcPr>
            <w:tcW w:w="4551" w:type="pct"/>
            <w:gridSpan w:val="2"/>
            <w:vAlign w:val="center"/>
          </w:tcPr>
          <w:p w:rsidR="0021048B" w:rsidRPr="00CE27BF" w:rsidRDefault="0021048B" w:rsidP="00422400">
            <w:pPr>
              <w:spacing w:after="160" w:line="259" w:lineRule="auto"/>
              <w:jc w:val="both"/>
              <w:rPr>
                <w:bCs/>
                <w:lang w:val="en-IN"/>
              </w:rPr>
            </w:pPr>
            <w:r w:rsidRPr="00CE27BF">
              <w:rPr>
                <w:bCs/>
                <w:sz w:val="22"/>
                <w:szCs w:val="22"/>
                <w:lang w:val="en-IN"/>
              </w:rPr>
              <w:t>Kapoor, D.R. (1997), Handbook of Cooperative Audit, Anmol Publications, Bengaluru.</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387" w:type="pct"/>
            <w:gridSpan w:val="5"/>
          </w:tcPr>
          <w:p w:rsidR="0021048B" w:rsidRPr="00CE27BF" w:rsidRDefault="0021048B" w:rsidP="00422400">
            <w:pPr>
              <w:spacing w:before="40" w:after="40"/>
              <w:jc w:val="center"/>
              <w:rPr>
                <w:lang w:val="en-IN"/>
              </w:rPr>
            </w:pPr>
            <w:r w:rsidRPr="00CE27BF">
              <w:rPr>
                <w:sz w:val="22"/>
                <w:szCs w:val="22"/>
                <w:lang w:val="en-IN"/>
              </w:rPr>
              <w:t>2.</w:t>
            </w:r>
          </w:p>
        </w:tc>
        <w:tc>
          <w:tcPr>
            <w:tcW w:w="4551" w:type="pct"/>
            <w:gridSpan w:val="2"/>
            <w:vAlign w:val="center"/>
          </w:tcPr>
          <w:p w:rsidR="0021048B" w:rsidRPr="00CE27BF" w:rsidRDefault="0021048B" w:rsidP="00422400">
            <w:pPr>
              <w:spacing w:after="160" w:line="259" w:lineRule="auto"/>
              <w:jc w:val="both"/>
              <w:rPr>
                <w:bCs/>
                <w:lang w:val="en-IN"/>
              </w:rPr>
            </w:pPr>
            <w:r w:rsidRPr="00CE27BF">
              <w:rPr>
                <w:sz w:val="22"/>
                <w:szCs w:val="22"/>
              </w:rPr>
              <w:t>Tamil Nadu Cooperative Audit Manual, Directorate of Cooperative Audit.</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 w:type="pct"/>
        </w:trPr>
        <w:tc>
          <w:tcPr>
            <w:tcW w:w="387" w:type="pct"/>
            <w:gridSpan w:val="5"/>
          </w:tcPr>
          <w:p w:rsidR="0021048B" w:rsidRPr="00CE27BF" w:rsidRDefault="0021048B" w:rsidP="00422400">
            <w:pPr>
              <w:spacing w:before="40" w:after="40"/>
              <w:jc w:val="center"/>
              <w:rPr>
                <w:lang w:val="en-IN"/>
              </w:rPr>
            </w:pPr>
            <w:r w:rsidRPr="00CE27BF">
              <w:rPr>
                <w:sz w:val="22"/>
                <w:szCs w:val="22"/>
                <w:lang w:val="en-IN"/>
              </w:rPr>
              <w:t>3.</w:t>
            </w:r>
          </w:p>
        </w:tc>
        <w:tc>
          <w:tcPr>
            <w:tcW w:w="4551" w:type="pct"/>
            <w:gridSpan w:val="2"/>
            <w:vAlign w:val="center"/>
          </w:tcPr>
          <w:p w:rsidR="0021048B" w:rsidRPr="00CE27BF" w:rsidRDefault="0021048B" w:rsidP="00422400">
            <w:pPr>
              <w:jc w:val="both"/>
            </w:pPr>
            <w:proofErr w:type="spellStart"/>
            <w:r w:rsidRPr="00CE27BF">
              <w:rPr>
                <w:sz w:val="22"/>
                <w:szCs w:val="22"/>
              </w:rPr>
              <w:t>Nakkiran</w:t>
            </w:r>
            <w:proofErr w:type="spellEnd"/>
            <w:r w:rsidRPr="00CE27BF">
              <w:rPr>
                <w:sz w:val="22"/>
                <w:szCs w:val="22"/>
              </w:rPr>
              <w:t>. S, A Treatise on Cooperative Management, Rainbow Publications, Coimbatore.</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4943" w:type="pct"/>
            <w:gridSpan w:val="8"/>
          </w:tcPr>
          <w:p w:rsidR="0021048B" w:rsidRPr="00CE27BF" w:rsidRDefault="0021048B" w:rsidP="006337CF">
            <w:pPr>
              <w:pStyle w:val="Heading2"/>
              <w:rPr>
                <w:lang w:val="en-IN"/>
              </w:rPr>
            </w:pPr>
            <w:r w:rsidRPr="00CE27BF">
              <w:t>Web Reference:</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387" w:type="pct"/>
            <w:gridSpan w:val="5"/>
          </w:tcPr>
          <w:p w:rsidR="0021048B" w:rsidRPr="00CE27BF" w:rsidRDefault="0021048B" w:rsidP="00422400">
            <w:pPr>
              <w:jc w:val="center"/>
              <w:rPr>
                <w:lang w:val="en-IN"/>
              </w:rPr>
            </w:pPr>
            <w:r w:rsidRPr="00CE27BF">
              <w:rPr>
                <w:sz w:val="22"/>
                <w:szCs w:val="22"/>
                <w:lang w:val="en-IN"/>
              </w:rPr>
              <w:t>1</w:t>
            </w:r>
          </w:p>
        </w:tc>
        <w:tc>
          <w:tcPr>
            <w:tcW w:w="4556" w:type="pct"/>
            <w:gridSpan w:val="3"/>
            <w:vAlign w:val="center"/>
          </w:tcPr>
          <w:p w:rsidR="0021048B" w:rsidRPr="00CE27BF" w:rsidRDefault="0021048B" w:rsidP="00422400">
            <w:pPr>
              <w:shd w:val="clear" w:color="auto" w:fill="FFFFFF"/>
              <w:spacing w:line="235" w:lineRule="atLeast"/>
            </w:pPr>
            <w:r w:rsidRPr="00CE27BF">
              <w:rPr>
                <w:sz w:val="22"/>
                <w:szCs w:val="22"/>
              </w:rPr>
              <w:t>https://auditguru.in/wp-content/uploads/2017/11/16.-Co-operative-Society.pdf</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387" w:type="pct"/>
            <w:gridSpan w:val="5"/>
          </w:tcPr>
          <w:p w:rsidR="0021048B" w:rsidRPr="00CE27BF" w:rsidRDefault="0021048B" w:rsidP="00422400">
            <w:pPr>
              <w:jc w:val="center"/>
              <w:rPr>
                <w:lang w:val="en-IN"/>
              </w:rPr>
            </w:pPr>
            <w:r w:rsidRPr="00CE27BF">
              <w:rPr>
                <w:sz w:val="22"/>
                <w:szCs w:val="22"/>
                <w:lang w:val="en-IN"/>
              </w:rPr>
              <w:t>2</w:t>
            </w:r>
          </w:p>
        </w:tc>
        <w:tc>
          <w:tcPr>
            <w:tcW w:w="4556" w:type="pct"/>
            <w:gridSpan w:val="3"/>
            <w:vAlign w:val="center"/>
          </w:tcPr>
          <w:p w:rsidR="0021048B" w:rsidRPr="00CE27BF" w:rsidRDefault="0021048B" w:rsidP="00422400">
            <w:pPr>
              <w:shd w:val="clear" w:color="auto" w:fill="FFFFFF"/>
              <w:spacing w:line="235" w:lineRule="atLeast"/>
            </w:pPr>
            <w:r w:rsidRPr="00CE27BF">
              <w:rPr>
                <w:sz w:val="22"/>
                <w:szCs w:val="22"/>
              </w:rPr>
              <w:t>https://www.ilo.org/wcmsp5/groups/public/---</w:t>
            </w:r>
            <w:proofErr w:type="spellStart"/>
            <w:r w:rsidRPr="00CE27BF">
              <w:rPr>
                <w:sz w:val="22"/>
                <w:szCs w:val="22"/>
              </w:rPr>
              <w:t>ed_emp</w:t>
            </w:r>
            <w:proofErr w:type="spellEnd"/>
            <w:r w:rsidRPr="00CE27BF">
              <w:rPr>
                <w:sz w:val="22"/>
                <w:szCs w:val="22"/>
              </w:rPr>
              <w:t>/---</w:t>
            </w:r>
            <w:proofErr w:type="spellStart"/>
            <w:r w:rsidRPr="00CE27BF">
              <w:rPr>
                <w:sz w:val="22"/>
                <w:szCs w:val="22"/>
              </w:rPr>
              <w:t>emp_ent</w:t>
            </w:r>
            <w:proofErr w:type="spellEnd"/>
            <w:r w:rsidRPr="00CE27BF">
              <w:rPr>
                <w:sz w:val="22"/>
                <w:szCs w:val="22"/>
              </w:rPr>
              <w:t>/---coop/documents/</w:t>
            </w:r>
            <w:proofErr w:type="spellStart"/>
            <w:r w:rsidRPr="00CE27BF">
              <w:rPr>
                <w:sz w:val="22"/>
                <w:szCs w:val="22"/>
              </w:rPr>
              <w:t>instructionalmaterial</w:t>
            </w:r>
            <w:proofErr w:type="spellEnd"/>
            <w:r w:rsidRPr="00CE27BF">
              <w:rPr>
                <w:sz w:val="22"/>
                <w:szCs w:val="22"/>
              </w:rPr>
              <w:t>/wcms_628560.pdf</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pct"/>
        </w:trPr>
        <w:tc>
          <w:tcPr>
            <w:tcW w:w="387" w:type="pct"/>
            <w:gridSpan w:val="5"/>
          </w:tcPr>
          <w:p w:rsidR="0021048B" w:rsidRPr="00CE27BF" w:rsidRDefault="0021048B" w:rsidP="00422400">
            <w:pPr>
              <w:jc w:val="center"/>
              <w:rPr>
                <w:lang w:val="en-IN"/>
              </w:rPr>
            </w:pPr>
            <w:r w:rsidRPr="00CE27BF">
              <w:rPr>
                <w:sz w:val="22"/>
                <w:szCs w:val="22"/>
                <w:lang w:val="en-IN"/>
              </w:rPr>
              <w:t>3</w:t>
            </w:r>
          </w:p>
        </w:tc>
        <w:tc>
          <w:tcPr>
            <w:tcW w:w="4556" w:type="pct"/>
            <w:gridSpan w:val="3"/>
            <w:vAlign w:val="center"/>
          </w:tcPr>
          <w:p w:rsidR="0021048B" w:rsidRPr="00CE27BF" w:rsidRDefault="0021048B" w:rsidP="00422400">
            <w:pPr>
              <w:shd w:val="clear" w:color="auto" w:fill="FFFFFF"/>
              <w:spacing w:line="235" w:lineRule="atLeast"/>
            </w:pPr>
            <w:r w:rsidRPr="00CE27BF">
              <w:rPr>
                <w:sz w:val="22"/>
                <w:szCs w:val="22"/>
              </w:rPr>
              <w:t>https://www.ncdc.in/documents/other/Accounts-and-Book-Keeping-in-Primary-Level-Cooperatives10920.pdf</w:t>
            </w:r>
          </w:p>
          <w:p w:rsidR="0021048B" w:rsidRPr="00CE27BF" w:rsidRDefault="0021048B" w:rsidP="00422400">
            <w:pPr>
              <w:spacing w:line="360" w:lineRule="auto"/>
              <w:jc w:val="both"/>
              <w:rPr>
                <w:b/>
              </w:rPr>
            </w:pPr>
            <w:r w:rsidRPr="00CE27BF">
              <w:rPr>
                <w:b/>
                <w:sz w:val="22"/>
                <w:szCs w:val="22"/>
              </w:rPr>
              <w:t>Note: Latest edition of the books may be used</w:t>
            </w:r>
          </w:p>
        </w:tc>
      </w:tr>
      <w:tr w:rsidR="005366C5" w:rsidRPr="00CE27BF" w:rsidTr="00422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Pr>
        <w:tc>
          <w:tcPr>
            <w:tcW w:w="218" w:type="pct"/>
            <w:gridSpan w:val="2"/>
          </w:tcPr>
          <w:p w:rsidR="0021048B" w:rsidRPr="00CE27BF" w:rsidRDefault="0021048B" w:rsidP="00422400">
            <w:pPr>
              <w:spacing w:before="40" w:after="40"/>
              <w:rPr>
                <w:lang w:val="en-IN"/>
              </w:rPr>
            </w:pPr>
          </w:p>
        </w:tc>
        <w:tc>
          <w:tcPr>
            <w:tcW w:w="4763" w:type="pct"/>
            <w:gridSpan w:val="6"/>
          </w:tcPr>
          <w:p w:rsidR="0021048B" w:rsidRPr="00CE27BF" w:rsidRDefault="0021048B"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84"/>
              <w:gridCol w:w="338"/>
              <w:gridCol w:w="338"/>
              <w:gridCol w:w="338"/>
              <w:gridCol w:w="338"/>
              <w:gridCol w:w="338"/>
              <w:gridCol w:w="338"/>
              <w:gridCol w:w="338"/>
              <w:gridCol w:w="338"/>
              <w:gridCol w:w="338"/>
              <w:gridCol w:w="461"/>
              <w:gridCol w:w="461"/>
              <w:gridCol w:w="489"/>
              <w:gridCol w:w="794"/>
              <w:gridCol w:w="461"/>
              <w:gridCol w:w="471"/>
              <w:gridCol w:w="483"/>
              <w:gridCol w:w="952"/>
            </w:tblGrid>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sz w:val="22"/>
                      <w:szCs w:val="22"/>
                    </w:rPr>
                  </w:pPr>
                </w:p>
              </w:tc>
              <w:tc>
                <w:tcPr>
                  <w:tcW w:w="2621" w:type="pct"/>
                  <w:gridSpan w:val="12"/>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Outcomes</w:t>
                  </w:r>
                </w:p>
              </w:tc>
              <w:tc>
                <w:tcPr>
                  <w:tcW w:w="1859" w:type="pct"/>
                  <w:gridSpan w:val="5"/>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11</w:t>
                  </w:r>
                </w:p>
              </w:tc>
              <w:tc>
                <w:tcPr>
                  <w:tcW w:w="284"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12</w:t>
                  </w:r>
                </w:p>
              </w:tc>
              <w:tc>
                <w:tcPr>
                  <w:tcW w:w="467"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w:t>
                  </w:r>
                </w:p>
              </w:tc>
              <w:tc>
                <w:tcPr>
                  <w:tcW w:w="27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2</w:t>
                  </w:r>
                </w:p>
              </w:tc>
              <w:tc>
                <w:tcPr>
                  <w:tcW w:w="277"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4</w:t>
                  </w:r>
                </w:p>
              </w:tc>
              <w:tc>
                <w:tcPr>
                  <w:tcW w:w="56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5</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CO1</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1</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46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56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46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56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6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56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CO4</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6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56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r>
            <w:tr w:rsidR="005366C5" w:rsidRPr="00CE27BF" w:rsidTr="00415ABF">
              <w:trPr>
                <w:jc w:val="center"/>
              </w:trPr>
              <w:tc>
                <w:tcPr>
                  <w:tcW w:w="520"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CO5</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1</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46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56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r>
          </w:tbl>
          <w:p w:rsidR="0021048B" w:rsidRPr="00CE27BF" w:rsidRDefault="0021048B" w:rsidP="00422400">
            <w:pPr>
              <w:pStyle w:val="NormalWeb"/>
              <w:shd w:val="clear" w:color="auto" w:fill="FFFFFF"/>
              <w:spacing w:before="0" w:beforeAutospacing="0" w:after="0" w:afterAutospacing="0"/>
            </w:pPr>
          </w:p>
        </w:tc>
      </w:tr>
    </w:tbl>
    <w:p w:rsidR="0021048B" w:rsidRPr="00CE27BF" w:rsidRDefault="0021048B" w:rsidP="0021048B">
      <w:pPr>
        <w:pStyle w:val="ListParagraph"/>
        <w:spacing w:before="120"/>
        <w:ind w:left="0"/>
        <w:rPr>
          <w:bCs/>
          <w:sz w:val="22"/>
          <w:szCs w:val="22"/>
        </w:rPr>
      </w:pPr>
      <w:r w:rsidRPr="00CE27BF">
        <w:rPr>
          <w:b/>
          <w:sz w:val="22"/>
          <w:szCs w:val="22"/>
        </w:rPr>
        <w:t>*</w:t>
      </w:r>
      <w:r w:rsidRPr="00CE27BF">
        <w:rPr>
          <w:bCs/>
          <w:sz w:val="22"/>
          <w:szCs w:val="22"/>
        </w:rPr>
        <w:t>3– Strong, 2- Medium, 1- Low</w:t>
      </w:r>
    </w:p>
    <w:p w:rsidR="0021048B" w:rsidRPr="00CE27BF" w:rsidRDefault="0021048B" w:rsidP="0021048B">
      <w:pPr>
        <w:pStyle w:val="ListParagraph"/>
        <w:spacing w:before="120"/>
        <w:ind w:left="0"/>
        <w:rPr>
          <w:bCs/>
          <w:sz w:val="22"/>
          <w:szCs w:val="22"/>
        </w:rPr>
      </w:pPr>
    </w:p>
    <w:p w:rsidR="0021048B" w:rsidRPr="00CE27BF" w:rsidRDefault="0021048B" w:rsidP="0021048B">
      <w:pPr>
        <w:pStyle w:val="ListParagraph"/>
        <w:spacing w:before="120"/>
        <w:ind w:left="0"/>
        <w:rPr>
          <w:bCs/>
          <w:sz w:val="22"/>
          <w:szCs w:val="22"/>
        </w:rPr>
      </w:pPr>
    </w:p>
    <w:p w:rsidR="0021048B" w:rsidRPr="00CE27BF" w:rsidRDefault="0021048B" w:rsidP="0021048B">
      <w:pPr>
        <w:pStyle w:val="ListParagraph"/>
        <w:spacing w:before="120"/>
        <w:ind w:left="0"/>
        <w:rPr>
          <w:bCs/>
          <w:sz w:val="22"/>
          <w:szCs w:val="22"/>
        </w:rPr>
      </w:pPr>
    </w:p>
    <w:p w:rsidR="0021048B" w:rsidRPr="00CE27BF" w:rsidRDefault="0021048B" w:rsidP="0021048B">
      <w:pPr>
        <w:pStyle w:val="ListParagraph"/>
        <w:spacing w:before="120"/>
        <w:ind w:left="0"/>
        <w:rPr>
          <w:bCs/>
          <w:sz w:val="22"/>
          <w:szCs w:val="22"/>
        </w:rPr>
      </w:pPr>
    </w:p>
    <w:p w:rsidR="0021048B" w:rsidRPr="00CE27BF" w:rsidRDefault="0021048B">
      <w:pPr>
        <w:spacing w:after="200" w:line="276" w:lineRule="auto"/>
        <w:rPr>
          <w:sz w:val="22"/>
          <w:szCs w:val="22"/>
        </w:rPr>
      </w:pPr>
      <w:r w:rsidRPr="00CE27BF">
        <w:rPr>
          <w:sz w:val="22"/>
          <w:szCs w:val="22"/>
        </w:rPr>
        <w:br w:type="page"/>
      </w:r>
    </w:p>
    <w:p w:rsidR="0021048B" w:rsidRPr="00CE27BF" w:rsidRDefault="0021048B" w:rsidP="0021048B">
      <w:pPr>
        <w:pStyle w:val="ListParagraph"/>
        <w:spacing w:before="120"/>
        <w:ind w:left="0"/>
        <w:rPr>
          <w:bCs/>
          <w:sz w:val="22"/>
          <w:szCs w:val="22"/>
        </w:rPr>
      </w:pPr>
    </w:p>
    <w:p w:rsidR="0021048B" w:rsidRPr="00CE27BF" w:rsidRDefault="0021048B" w:rsidP="0021048B">
      <w:pPr>
        <w:pStyle w:val="ListParagraph"/>
        <w:spacing w:before="120"/>
        <w:ind w:left="0"/>
        <w:rPr>
          <w:bCs/>
          <w:sz w:val="22"/>
          <w:szCs w:val="22"/>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5111"/>
        <w:gridCol w:w="566"/>
        <w:gridCol w:w="537"/>
        <w:gridCol w:w="614"/>
      </w:tblGrid>
      <w:tr w:rsidR="000B2270" w:rsidRPr="00CE27BF" w:rsidTr="000B2270">
        <w:trPr>
          <w:trHeight w:val="335"/>
        </w:trPr>
        <w:tc>
          <w:tcPr>
            <w:tcW w:w="1094" w:type="pct"/>
            <w:shd w:val="clear" w:color="auto" w:fill="auto"/>
            <w:vAlign w:val="center"/>
          </w:tcPr>
          <w:p w:rsidR="000B2270" w:rsidRPr="00CE27BF" w:rsidRDefault="000B2270" w:rsidP="00422400">
            <w:pPr>
              <w:tabs>
                <w:tab w:val="center" w:pos="4680"/>
              </w:tabs>
              <w:rPr>
                <w:b/>
              </w:rPr>
            </w:pPr>
            <w:r w:rsidRPr="00CE27BF">
              <w:rPr>
                <w:b/>
                <w:sz w:val="22"/>
                <w:szCs w:val="22"/>
              </w:rPr>
              <w:t>23PCOPE25-2</w:t>
            </w:r>
          </w:p>
        </w:tc>
        <w:tc>
          <w:tcPr>
            <w:tcW w:w="2924" w:type="pct"/>
            <w:vMerge w:val="restart"/>
            <w:shd w:val="clear" w:color="auto" w:fill="auto"/>
            <w:vAlign w:val="center"/>
          </w:tcPr>
          <w:p w:rsidR="008F0574" w:rsidRPr="00CE27BF" w:rsidRDefault="008F0574" w:rsidP="008F0574">
            <w:pPr>
              <w:pStyle w:val="Heading7"/>
              <w:spacing w:before="0"/>
              <w:jc w:val="center"/>
              <w:rPr>
                <w:rFonts w:ascii="Times New Roman" w:hAnsi="Times New Roman" w:cs="Times New Roman"/>
                <w:b/>
              </w:rPr>
            </w:pPr>
            <w:proofErr w:type="gramStart"/>
            <w:r w:rsidRPr="00CE27BF">
              <w:rPr>
                <w:rFonts w:ascii="Times New Roman" w:hAnsi="Times New Roman" w:cs="Times New Roman"/>
                <w:b/>
                <w:bCs/>
                <w:i w:val="0"/>
                <w:color w:val="000000"/>
                <w:sz w:val="22"/>
                <w:szCs w:val="22"/>
              </w:rPr>
              <w:t>Elective  Course</w:t>
            </w:r>
            <w:proofErr w:type="gramEnd"/>
            <w:r w:rsidRPr="00CE27BF">
              <w:rPr>
                <w:rFonts w:ascii="Times New Roman" w:hAnsi="Times New Roman" w:cs="Times New Roman"/>
                <w:b/>
                <w:bCs/>
                <w:i w:val="0"/>
                <w:color w:val="000000"/>
                <w:sz w:val="22"/>
                <w:szCs w:val="22"/>
              </w:rPr>
              <w:t xml:space="preserve"> - 4</w:t>
            </w:r>
          </w:p>
          <w:p w:rsidR="000B2270" w:rsidRPr="00CE27BF" w:rsidRDefault="000B2270" w:rsidP="00422400">
            <w:pPr>
              <w:jc w:val="center"/>
              <w:rPr>
                <w:b/>
              </w:rPr>
            </w:pPr>
            <w:r w:rsidRPr="00CE27BF">
              <w:rPr>
                <w:b/>
                <w:sz w:val="22"/>
                <w:szCs w:val="22"/>
              </w:rPr>
              <w:t>23PCOPE25-2CO-OPERATION IN FOREIGN COUNTRIES</w:t>
            </w: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L</w:t>
            </w:r>
          </w:p>
        </w:tc>
        <w:tc>
          <w:tcPr>
            <w:tcW w:w="307" w:type="pct"/>
            <w:shd w:val="clear" w:color="auto" w:fill="auto"/>
            <w:vAlign w:val="center"/>
          </w:tcPr>
          <w:p w:rsidR="000B2270" w:rsidRPr="00CE27BF" w:rsidRDefault="000B2270" w:rsidP="00422400">
            <w:pPr>
              <w:tabs>
                <w:tab w:val="center" w:pos="4680"/>
              </w:tabs>
              <w:jc w:val="center"/>
              <w:rPr>
                <w:b/>
              </w:rPr>
            </w:pPr>
            <w:r w:rsidRPr="00CE27BF">
              <w:rPr>
                <w:b/>
                <w:sz w:val="22"/>
                <w:szCs w:val="22"/>
              </w:rPr>
              <w:t>P</w:t>
            </w: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C</w:t>
            </w:r>
          </w:p>
        </w:tc>
      </w:tr>
      <w:tr w:rsidR="000B2270" w:rsidRPr="00CE27BF" w:rsidTr="000B2270">
        <w:trPr>
          <w:trHeight w:val="334"/>
        </w:trPr>
        <w:tc>
          <w:tcPr>
            <w:tcW w:w="1094" w:type="pct"/>
            <w:shd w:val="clear" w:color="auto" w:fill="auto"/>
            <w:vAlign w:val="center"/>
          </w:tcPr>
          <w:p w:rsidR="000B2270" w:rsidRPr="00CE27BF" w:rsidRDefault="000B2270" w:rsidP="00422400">
            <w:pPr>
              <w:tabs>
                <w:tab w:val="center" w:pos="4680"/>
              </w:tabs>
              <w:rPr>
                <w:b/>
                <w:lang w:eastAsia="en-IN"/>
              </w:rPr>
            </w:pPr>
            <w:r w:rsidRPr="00CE27BF">
              <w:rPr>
                <w:b/>
                <w:sz w:val="22"/>
                <w:szCs w:val="22"/>
                <w:lang w:eastAsia="en-IN"/>
              </w:rPr>
              <w:t>Semester - 2</w:t>
            </w:r>
          </w:p>
        </w:tc>
        <w:tc>
          <w:tcPr>
            <w:tcW w:w="2924" w:type="pct"/>
            <w:vMerge/>
            <w:shd w:val="clear" w:color="auto" w:fill="auto"/>
            <w:vAlign w:val="center"/>
          </w:tcPr>
          <w:p w:rsidR="000B2270" w:rsidRPr="00CE27BF" w:rsidRDefault="000B2270" w:rsidP="00422400">
            <w:pPr>
              <w:tabs>
                <w:tab w:val="center" w:pos="4680"/>
              </w:tabs>
              <w:rPr>
                <w:b/>
              </w:rPr>
            </w:pPr>
          </w:p>
        </w:tc>
        <w:tc>
          <w:tcPr>
            <w:tcW w:w="324" w:type="pct"/>
            <w:shd w:val="clear" w:color="auto" w:fill="auto"/>
            <w:vAlign w:val="center"/>
          </w:tcPr>
          <w:p w:rsidR="000B2270" w:rsidRPr="00CE27BF" w:rsidRDefault="000B2270" w:rsidP="00422400">
            <w:pPr>
              <w:tabs>
                <w:tab w:val="center" w:pos="4680"/>
              </w:tabs>
              <w:jc w:val="center"/>
              <w:rPr>
                <w:b/>
              </w:rPr>
            </w:pPr>
            <w:r w:rsidRPr="00CE27BF">
              <w:rPr>
                <w:b/>
                <w:sz w:val="22"/>
                <w:szCs w:val="22"/>
              </w:rPr>
              <w:t>4</w:t>
            </w:r>
          </w:p>
        </w:tc>
        <w:tc>
          <w:tcPr>
            <w:tcW w:w="307" w:type="pct"/>
            <w:shd w:val="clear" w:color="auto" w:fill="auto"/>
            <w:vAlign w:val="center"/>
          </w:tcPr>
          <w:p w:rsidR="000B2270" w:rsidRPr="00CE27BF" w:rsidRDefault="000B2270" w:rsidP="00422400">
            <w:pPr>
              <w:tabs>
                <w:tab w:val="center" w:pos="4680"/>
              </w:tabs>
              <w:jc w:val="center"/>
              <w:rPr>
                <w:b/>
              </w:rPr>
            </w:pPr>
          </w:p>
        </w:tc>
        <w:tc>
          <w:tcPr>
            <w:tcW w:w="351" w:type="pct"/>
            <w:shd w:val="clear" w:color="auto" w:fill="auto"/>
            <w:vAlign w:val="center"/>
          </w:tcPr>
          <w:p w:rsidR="000B2270" w:rsidRPr="00CE27BF" w:rsidRDefault="000B2270" w:rsidP="00422400">
            <w:pPr>
              <w:tabs>
                <w:tab w:val="center" w:pos="4680"/>
              </w:tabs>
              <w:jc w:val="center"/>
              <w:rPr>
                <w:b/>
              </w:rPr>
            </w:pPr>
            <w:r w:rsidRPr="00CE27BF">
              <w:rPr>
                <w:b/>
                <w:sz w:val="22"/>
                <w:szCs w:val="22"/>
              </w:rPr>
              <w:t>3</w:t>
            </w:r>
          </w:p>
        </w:tc>
      </w:tr>
    </w:tbl>
    <w:p w:rsidR="0021048B" w:rsidRPr="00CE27BF" w:rsidRDefault="0021048B" w:rsidP="0021048B">
      <w:pPr>
        <w:spacing w:line="276" w:lineRule="auto"/>
        <w:rPr>
          <w:b/>
          <w:sz w:val="22"/>
          <w:szCs w:val="22"/>
        </w:rPr>
      </w:pPr>
    </w:p>
    <w:tbl>
      <w:tblPr>
        <w:tblStyle w:val="GridTable4-Accent31"/>
        <w:tblW w:w="5000" w:type="pct"/>
        <w:tblLook w:val="04A0" w:firstRow="1" w:lastRow="0" w:firstColumn="1" w:lastColumn="0" w:noHBand="0" w:noVBand="1"/>
      </w:tblPr>
      <w:tblGrid>
        <w:gridCol w:w="791"/>
        <w:gridCol w:w="8557"/>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422400">
            <w:pPr>
              <w:spacing w:after="60" w:line="276" w:lineRule="auto"/>
              <w:rPr>
                <w:color w:val="auto"/>
                <w:lang w:val="en-IN"/>
              </w:rPr>
            </w:pPr>
            <w:r w:rsidRPr="00CE27BF">
              <w:rPr>
                <w:color w:val="auto"/>
              </w:rPr>
              <w:t>Learning Objectives: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shd w:val="clear" w:color="auto" w:fill="auto"/>
          </w:tcPr>
          <w:p w:rsidR="0021048B" w:rsidRPr="00CE27BF" w:rsidRDefault="0021048B" w:rsidP="00422400">
            <w:pPr>
              <w:spacing w:after="60" w:line="276" w:lineRule="auto"/>
              <w:rPr>
                <w:lang w:val="en-IN"/>
              </w:rPr>
            </w:pPr>
            <w:r w:rsidRPr="00CE27BF">
              <w:t xml:space="preserve">LO1:  </w:t>
            </w:r>
          </w:p>
        </w:tc>
        <w:tc>
          <w:tcPr>
            <w:tcW w:w="4577" w:type="pct"/>
            <w:shd w:val="clear" w:color="auto" w:fill="auto"/>
          </w:tcPr>
          <w:p w:rsidR="0021048B" w:rsidRPr="00CE27BF" w:rsidRDefault="0021048B" w:rsidP="00422400">
            <w:pPr>
              <w:tabs>
                <w:tab w:val="right" w:pos="8309"/>
              </w:tabs>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assist students in identifying the factors that contribute to the success of the cooperative movement in England.</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23" w:type="pct"/>
            <w:shd w:val="clear" w:color="auto" w:fill="auto"/>
          </w:tcPr>
          <w:p w:rsidR="0021048B" w:rsidRPr="00CE27BF" w:rsidRDefault="0021048B" w:rsidP="00422400">
            <w:pPr>
              <w:spacing w:after="60" w:line="276" w:lineRule="auto"/>
              <w:rPr>
                <w:lang w:val="en-IN"/>
              </w:rPr>
            </w:pPr>
            <w:r w:rsidRPr="00CE27BF">
              <w:t xml:space="preserve">LO2:  </w:t>
            </w:r>
          </w:p>
        </w:tc>
        <w:tc>
          <w:tcPr>
            <w:tcW w:w="4577" w:type="pct"/>
            <w:shd w:val="clear" w:color="auto" w:fill="auto"/>
          </w:tcPr>
          <w:p w:rsidR="0021048B" w:rsidRPr="00CE27BF" w:rsidRDefault="0021048B" w:rsidP="00422400">
            <w:pPr>
              <w:tabs>
                <w:tab w:val="right" w:pos="8309"/>
              </w:tabs>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t>To Gain A Better Understanding of Credit Movements in Germany and Italy</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shd w:val="clear" w:color="auto" w:fill="auto"/>
          </w:tcPr>
          <w:p w:rsidR="0021048B" w:rsidRPr="00CE27BF" w:rsidRDefault="0021048B" w:rsidP="00422400">
            <w:pPr>
              <w:spacing w:after="60" w:line="276" w:lineRule="auto"/>
              <w:rPr>
                <w:lang w:val="en-IN"/>
              </w:rPr>
            </w:pPr>
            <w:r w:rsidRPr="00CE27BF">
              <w:t xml:space="preserve">LO3:  </w:t>
            </w:r>
          </w:p>
        </w:tc>
        <w:tc>
          <w:tcPr>
            <w:tcW w:w="4577" w:type="pct"/>
            <w:shd w:val="clear" w:color="auto" w:fill="auto"/>
          </w:tcPr>
          <w:p w:rsidR="0021048B" w:rsidRPr="00CE27BF" w:rsidRDefault="0021048B" w:rsidP="00422400">
            <w:pPr>
              <w:tabs>
                <w:tab w:val="right" w:pos="8309"/>
              </w:tabs>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encourage students to get practical experience through participation in diary cooperatives.</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23" w:type="pct"/>
            <w:shd w:val="clear" w:color="auto" w:fill="auto"/>
          </w:tcPr>
          <w:p w:rsidR="0021048B" w:rsidRPr="00CE27BF" w:rsidRDefault="0021048B" w:rsidP="00422400">
            <w:pPr>
              <w:spacing w:after="60" w:line="276" w:lineRule="auto"/>
              <w:rPr>
                <w:lang w:val="en-IN"/>
              </w:rPr>
            </w:pPr>
            <w:r w:rsidRPr="00CE27BF">
              <w:t xml:space="preserve">LO4:  </w:t>
            </w:r>
          </w:p>
        </w:tc>
        <w:tc>
          <w:tcPr>
            <w:tcW w:w="4577" w:type="pct"/>
            <w:shd w:val="clear" w:color="auto" w:fill="auto"/>
          </w:tcPr>
          <w:p w:rsidR="0021048B" w:rsidRPr="00CE27BF" w:rsidRDefault="0021048B" w:rsidP="00422400">
            <w:pPr>
              <w:tabs>
                <w:tab w:val="right" w:pos="8309"/>
              </w:tabs>
              <w:spacing w:line="276" w:lineRule="auto"/>
              <w:jc w:val="both"/>
              <w:cnfStyle w:val="000000000000" w:firstRow="0" w:lastRow="0" w:firstColumn="0" w:lastColumn="0" w:oddVBand="0" w:evenVBand="0" w:oddHBand="0" w:evenHBand="0" w:firstRowFirstColumn="0" w:firstRowLastColumn="0" w:lastRowFirstColumn="0" w:lastRowLastColumn="0"/>
              <w:rPr>
                <w:lang w:val="en-IN"/>
              </w:rPr>
            </w:pPr>
            <w:r w:rsidRPr="00CE27BF">
              <w:rPr>
                <w:lang w:val="en-IN"/>
              </w:rPr>
              <w:t xml:space="preserve">To become familiar with Co-operative Movement in Israel </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shd w:val="clear" w:color="auto" w:fill="auto"/>
          </w:tcPr>
          <w:p w:rsidR="0021048B" w:rsidRPr="00CE27BF" w:rsidRDefault="0021048B" w:rsidP="00422400">
            <w:pPr>
              <w:spacing w:after="60" w:line="276" w:lineRule="auto"/>
              <w:rPr>
                <w:lang w:val="en-IN"/>
              </w:rPr>
            </w:pPr>
            <w:r w:rsidRPr="00CE27BF">
              <w:t xml:space="preserve">LO5:  </w:t>
            </w:r>
          </w:p>
        </w:tc>
        <w:tc>
          <w:tcPr>
            <w:tcW w:w="4577" w:type="pct"/>
            <w:shd w:val="clear" w:color="auto" w:fill="auto"/>
          </w:tcPr>
          <w:p w:rsidR="0021048B" w:rsidRPr="00CE27BF" w:rsidRDefault="0021048B" w:rsidP="00422400">
            <w:pPr>
              <w:tabs>
                <w:tab w:val="right" w:pos="8309"/>
              </w:tabs>
              <w:spacing w:line="276" w:lineRule="auto"/>
              <w:jc w:val="both"/>
              <w:cnfStyle w:val="000000100000" w:firstRow="0" w:lastRow="0" w:firstColumn="0" w:lastColumn="0" w:oddVBand="0" w:evenVBand="0" w:oddHBand="1" w:evenHBand="0" w:firstRowFirstColumn="0" w:firstRowLastColumn="0" w:lastRowFirstColumn="0" w:lastRowLastColumn="0"/>
              <w:rPr>
                <w:lang w:val="en-IN"/>
              </w:rPr>
            </w:pPr>
            <w:r w:rsidRPr="00CE27BF">
              <w:t>To encourage students to learn about international cooperatives.</w:t>
            </w:r>
          </w:p>
        </w:tc>
      </w:tr>
    </w:tbl>
    <w:p w:rsidR="0021048B" w:rsidRPr="00CE27BF" w:rsidRDefault="0021048B" w:rsidP="0021048B">
      <w:pPr>
        <w:jc w:val="both"/>
        <w:rPr>
          <w:b/>
          <w:sz w:val="22"/>
          <w:szCs w:val="22"/>
        </w:rPr>
      </w:pPr>
    </w:p>
    <w:tbl>
      <w:tblPr>
        <w:tblStyle w:val="GridTable4-Accent31"/>
        <w:tblW w:w="5000" w:type="pct"/>
        <w:tblLook w:val="04A0" w:firstRow="1" w:lastRow="0" w:firstColumn="1" w:lastColumn="0" w:noHBand="0" w:noVBand="1"/>
      </w:tblPr>
      <w:tblGrid>
        <w:gridCol w:w="813"/>
        <w:gridCol w:w="8535"/>
      </w:tblGrid>
      <w:tr w:rsidR="005366C5" w:rsidRPr="00CE27BF" w:rsidTr="00415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1048B" w:rsidRPr="00CE27BF" w:rsidRDefault="0021048B" w:rsidP="006337CF">
            <w:pPr>
              <w:pStyle w:val="Heading2"/>
              <w:outlineLvl w:val="1"/>
            </w:pPr>
            <w:r w:rsidRPr="00CE27BF">
              <w:t>Course Outcomes: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6337CF">
            <w:pPr>
              <w:pStyle w:val="Heading2"/>
              <w:outlineLvl w:val="1"/>
              <w:rPr>
                <w:lang w:val="en-IN"/>
              </w:rPr>
            </w:pPr>
          </w:p>
        </w:tc>
        <w:tc>
          <w:tcPr>
            <w:tcW w:w="4565" w:type="pct"/>
            <w:shd w:val="clear" w:color="auto" w:fill="auto"/>
          </w:tcPr>
          <w:p w:rsidR="0021048B" w:rsidRPr="00CE27BF" w:rsidRDefault="0021048B" w:rsidP="006337CF">
            <w:pPr>
              <w:pStyle w:val="Heading2"/>
              <w:outlineLvl w:val="1"/>
              <w:cnfStyle w:val="000000100000" w:firstRow="0" w:lastRow="0" w:firstColumn="0" w:lastColumn="0" w:oddVBand="0" w:evenVBand="0" w:oddHBand="1" w:evenHBand="0" w:firstRowFirstColumn="0" w:firstRowLastColumn="0" w:lastRowFirstColumn="0" w:lastRowLastColumn="0"/>
              <w:rPr>
                <w:lang w:val="en-IN"/>
              </w:rPr>
            </w:pPr>
            <w:r w:rsidRPr="00CE27BF">
              <w:t>After successful completion of the course, the students will be able to:</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CO1:</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t>Acquire knowledge about the success of Cooperative Movement in Foreign countries.</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CO2:</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rPr>
                <w:lang w:val="en-IN"/>
              </w:rPr>
            </w:pPr>
            <w:r w:rsidRPr="00CE27BF">
              <w:t xml:space="preserve">Appreciate the importance of </w:t>
            </w:r>
            <w:proofErr w:type="spellStart"/>
            <w:r w:rsidRPr="00CE27BF">
              <w:t>DairyCooperatives</w:t>
            </w:r>
            <w:proofErr w:type="spellEnd"/>
            <w:r w:rsidRPr="00CE27BF">
              <w:t xml:space="preserve"> in Denmark.</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CO3:</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rPr>
                <w:lang w:val="en-IN"/>
              </w:rPr>
            </w:pPr>
            <w:r w:rsidRPr="00CE27BF">
              <w:t>Understand the logic of the Cooperative Movement in the USA and Israel.</w:t>
            </w:r>
          </w:p>
        </w:tc>
      </w:tr>
      <w:tr w:rsidR="005366C5" w:rsidRPr="00CE27BF" w:rsidTr="00415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CO4:</w:t>
            </w:r>
          </w:p>
        </w:tc>
        <w:tc>
          <w:tcPr>
            <w:tcW w:w="4565" w:type="pct"/>
            <w:shd w:val="clear" w:color="auto" w:fill="auto"/>
          </w:tcPr>
          <w:p w:rsidR="0021048B" w:rsidRPr="00CE27BF" w:rsidRDefault="0021048B" w:rsidP="00422400">
            <w:pPr>
              <w:jc w:val="both"/>
              <w:cnfStyle w:val="000000100000" w:firstRow="0" w:lastRow="0" w:firstColumn="0" w:lastColumn="0" w:oddVBand="0" w:evenVBand="0" w:oddHBand="1" w:evenHBand="0" w:firstRowFirstColumn="0" w:firstRowLastColumn="0" w:lastRowFirstColumn="0" w:lastRowLastColumn="0"/>
            </w:pPr>
            <w:r w:rsidRPr="00CE27BF">
              <w:t xml:space="preserve">Evaluate the significance of </w:t>
            </w:r>
            <w:proofErr w:type="gramStart"/>
            <w:r w:rsidRPr="00CE27BF">
              <w:t xml:space="preserve">consulting  </w:t>
            </w:r>
            <w:proofErr w:type="spellStart"/>
            <w:r w:rsidRPr="00CE27BF">
              <w:t>cooperativeive</w:t>
            </w:r>
            <w:proofErr w:type="spellEnd"/>
            <w:proofErr w:type="gramEnd"/>
            <w:r w:rsidRPr="00CE27BF">
              <w:t xml:space="preserve"> movement in  England</w:t>
            </w:r>
          </w:p>
        </w:tc>
      </w:tr>
      <w:tr w:rsidR="005366C5" w:rsidRPr="00CE27BF" w:rsidTr="00415ABF">
        <w:tc>
          <w:tcPr>
            <w:cnfStyle w:val="001000000000" w:firstRow="0" w:lastRow="0" w:firstColumn="1" w:lastColumn="0" w:oddVBand="0" w:evenVBand="0" w:oddHBand="0" w:evenHBand="0" w:firstRowFirstColumn="0" w:firstRowLastColumn="0" w:lastRowFirstColumn="0" w:lastRowLastColumn="0"/>
            <w:tcW w:w="435" w:type="pct"/>
            <w:shd w:val="clear" w:color="auto" w:fill="auto"/>
          </w:tcPr>
          <w:p w:rsidR="0021048B" w:rsidRPr="00CE27BF" w:rsidRDefault="0021048B" w:rsidP="00422400">
            <w:pPr>
              <w:spacing w:before="40" w:after="40"/>
              <w:rPr>
                <w:lang w:val="en-IN"/>
              </w:rPr>
            </w:pPr>
            <w:r w:rsidRPr="00CE27BF">
              <w:t>CO5:</w:t>
            </w:r>
          </w:p>
        </w:tc>
        <w:tc>
          <w:tcPr>
            <w:tcW w:w="4565" w:type="pct"/>
            <w:shd w:val="clear" w:color="auto" w:fill="auto"/>
          </w:tcPr>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p>
          <w:p w:rsidR="0021048B" w:rsidRPr="00CE27BF" w:rsidRDefault="0021048B" w:rsidP="00422400">
            <w:pPr>
              <w:jc w:val="both"/>
              <w:cnfStyle w:val="000000000000" w:firstRow="0" w:lastRow="0" w:firstColumn="0" w:lastColumn="0" w:oddVBand="0" w:evenVBand="0" w:oddHBand="0" w:evenHBand="0" w:firstRowFirstColumn="0" w:firstRowLastColumn="0" w:lastRowFirstColumn="0" w:lastRowLastColumn="0"/>
            </w:pPr>
            <w:r w:rsidRPr="00CE27BF">
              <w:t>Compare the strength and weaknesses between Indian Co-operatives and foreign co-operatives</w:t>
            </w:r>
          </w:p>
        </w:tc>
      </w:tr>
    </w:tbl>
    <w:p w:rsidR="0021048B" w:rsidRPr="00CE27BF" w:rsidRDefault="0021048B" w:rsidP="0021048B">
      <w:pPr>
        <w:jc w:val="both"/>
        <w:rPr>
          <w:sz w:val="22"/>
          <w:szCs w:val="22"/>
        </w:rPr>
      </w:pPr>
      <w:r w:rsidRPr="00CE27BF">
        <w:rPr>
          <w:rStyle w:val="Heading4Char"/>
          <w:rFonts w:ascii="Times New Roman" w:eastAsiaTheme="majorEastAsia" w:hAnsi="Times New Roman"/>
          <w:color w:val="auto"/>
          <w:sz w:val="22"/>
          <w:szCs w:val="22"/>
        </w:rPr>
        <w:t xml:space="preserve">Unit </w:t>
      </w:r>
      <w:proofErr w:type="gramStart"/>
      <w:r w:rsidRPr="00CE27BF">
        <w:rPr>
          <w:rStyle w:val="Heading4Char"/>
          <w:rFonts w:ascii="Times New Roman" w:eastAsiaTheme="majorEastAsia" w:hAnsi="Times New Roman"/>
          <w:color w:val="auto"/>
          <w:sz w:val="22"/>
          <w:szCs w:val="22"/>
        </w:rPr>
        <w:t>I:</w:t>
      </w:r>
      <w:r w:rsidRPr="00CE27BF">
        <w:rPr>
          <w:b/>
          <w:sz w:val="22"/>
          <w:szCs w:val="22"/>
        </w:rPr>
        <w:t>Consumer</w:t>
      </w:r>
      <w:proofErr w:type="gramEnd"/>
      <w:r w:rsidRPr="00CE27BF">
        <w:rPr>
          <w:b/>
          <w:sz w:val="22"/>
          <w:szCs w:val="22"/>
        </w:rPr>
        <w:t xml:space="preserve"> Co-operative Movement in England</w:t>
      </w:r>
    </w:p>
    <w:p w:rsidR="0021048B" w:rsidRPr="00CE27BF" w:rsidRDefault="0021048B" w:rsidP="0021048B">
      <w:pPr>
        <w:jc w:val="both"/>
        <w:rPr>
          <w:sz w:val="22"/>
          <w:szCs w:val="22"/>
        </w:rPr>
      </w:pPr>
      <w:r w:rsidRPr="00CE27BF">
        <w:rPr>
          <w:sz w:val="22"/>
          <w:szCs w:val="22"/>
        </w:rPr>
        <w:t xml:space="preserve">Introduction - Robert Owen, </w:t>
      </w:r>
      <w:proofErr w:type="spellStart"/>
      <w:proofErr w:type="gramStart"/>
      <w:r w:rsidRPr="00CE27BF">
        <w:rPr>
          <w:sz w:val="22"/>
          <w:szCs w:val="22"/>
        </w:rPr>
        <w:t>Dr.William</w:t>
      </w:r>
      <w:proofErr w:type="spellEnd"/>
      <w:proofErr w:type="gramEnd"/>
      <w:r w:rsidRPr="00CE27BF">
        <w:rPr>
          <w:sz w:val="22"/>
          <w:szCs w:val="22"/>
        </w:rPr>
        <w:t xml:space="preserve"> King and Rochdale Pioneers – The Retail Stores, Co-operative Wholesale Society - The Scottish Co-operative Wholesale Society, Co-operative Wholesale Society and Scottish Co-operative Wholesale Society a Comparative Study – Difficulties of the Co-operative Wholesale Movement. The co-operative consumer movement in Sweden:  Feature – Constitution and working of Cooperative </w:t>
      </w:r>
      <w:proofErr w:type="spellStart"/>
      <w:r w:rsidRPr="00CE27BF">
        <w:rPr>
          <w:sz w:val="22"/>
          <w:szCs w:val="22"/>
        </w:rPr>
        <w:t>Forbundet</w:t>
      </w:r>
      <w:proofErr w:type="spellEnd"/>
      <w:r w:rsidRPr="00CE27BF">
        <w:rPr>
          <w:sz w:val="22"/>
          <w:szCs w:val="22"/>
        </w:rPr>
        <w:t xml:space="preserve"> (K.F).</w:t>
      </w:r>
    </w:p>
    <w:p w:rsidR="0021048B" w:rsidRPr="00CE27BF" w:rsidRDefault="0021048B" w:rsidP="0021048B">
      <w:pPr>
        <w:jc w:val="both"/>
        <w:rPr>
          <w:sz w:val="22"/>
          <w:szCs w:val="22"/>
        </w:rPr>
      </w:pPr>
      <w:r w:rsidRPr="00CE27BF">
        <w:rPr>
          <w:rStyle w:val="Heading4Char"/>
          <w:rFonts w:ascii="Times New Roman" w:eastAsiaTheme="majorEastAsia" w:hAnsi="Times New Roman"/>
          <w:color w:val="auto"/>
          <w:sz w:val="22"/>
          <w:szCs w:val="22"/>
        </w:rPr>
        <w:t xml:space="preserve">Unit </w:t>
      </w:r>
      <w:proofErr w:type="spellStart"/>
      <w:proofErr w:type="gramStart"/>
      <w:r w:rsidRPr="00CE27BF">
        <w:rPr>
          <w:rStyle w:val="Heading4Char"/>
          <w:rFonts w:ascii="Times New Roman" w:eastAsiaTheme="majorEastAsia" w:hAnsi="Times New Roman"/>
          <w:color w:val="auto"/>
          <w:sz w:val="22"/>
          <w:szCs w:val="22"/>
        </w:rPr>
        <w:t>II:</w:t>
      </w:r>
      <w:r w:rsidRPr="00CE27BF">
        <w:rPr>
          <w:b/>
          <w:sz w:val="22"/>
          <w:szCs w:val="22"/>
        </w:rPr>
        <w:t>Credit</w:t>
      </w:r>
      <w:proofErr w:type="spellEnd"/>
      <w:proofErr w:type="gramEnd"/>
      <w:r w:rsidRPr="00CE27BF">
        <w:rPr>
          <w:b/>
          <w:sz w:val="22"/>
          <w:szCs w:val="22"/>
        </w:rPr>
        <w:t xml:space="preserve"> Movement in German and Italy                                          </w:t>
      </w:r>
    </w:p>
    <w:p w:rsidR="0021048B" w:rsidRPr="00CE27BF" w:rsidRDefault="0021048B" w:rsidP="0021048B">
      <w:pPr>
        <w:jc w:val="both"/>
        <w:rPr>
          <w:sz w:val="22"/>
          <w:szCs w:val="22"/>
        </w:rPr>
      </w:pPr>
      <w:r w:rsidRPr="00CE27BF">
        <w:rPr>
          <w:sz w:val="22"/>
          <w:szCs w:val="22"/>
        </w:rPr>
        <w:t>Origin of Co-operative Movement; Diffusion Societies, Schulze–</w:t>
      </w:r>
      <w:proofErr w:type="spellStart"/>
      <w:r w:rsidRPr="00CE27BF">
        <w:rPr>
          <w:sz w:val="22"/>
          <w:szCs w:val="22"/>
        </w:rPr>
        <w:t>Delitzsch</w:t>
      </w:r>
      <w:proofErr w:type="spellEnd"/>
      <w:r w:rsidRPr="00CE27BF">
        <w:rPr>
          <w:sz w:val="22"/>
          <w:szCs w:val="22"/>
        </w:rPr>
        <w:t xml:space="preserve"> Societies - Comparative Study of Raiffeisen and Schulze Societies – First and Second World War and the Co-operative Movement - Development after the Second World War - Co-operation in Italy; Working of </w:t>
      </w:r>
      <w:proofErr w:type="spellStart"/>
      <w:r w:rsidRPr="00CE27BF">
        <w:rPr>
          <w:sz w:val="22"/>
          <w:szCs w:val="22"/>
        </w:rPr>
        <w:t>BancaPopularre</w:t>
      </w:r>
      <w:proofErr w:type="spellEnd"/>
      <w:r w:rsidRPr="00CE27BF">
        <w:rPr>
          <w:sz w:val="22"/>
          <w:szCs w:val="22"/>
        </w:rPr>
        <w:t xml:space="preserve"> (Peoples Bank), Cassirer (Rural Banks), Formation of Fascist National Organism of Co-operation (FNTE)</w:t>
      </w:r>
    </w:p>
    <w:p w:rsidR="0021048B" w:rsidRPr="00CE27BF" w:rsidRDefault="0021048B" w:rsidP="0021048B">
      <w:pPr>
        <w:jc w:val="both"/>
        <w:rPr>
          <w:sz w:val="22"/>
          <w:szCs w:val="22"/>
        </w:rPr>
      </w:pPr>
      <w:r w:rsidRPr="00CE27BF">
        <w:rPr>
          <w:rStyle w:val="Heading4Char"/>
          <w:rFonts w:ascii="Times New Roman" w:eastAsiaTheme="majorEastAsia" w:hAnsi="Times New Roman"/>
          <w:color w:val="auto"/>
          <w:sz w:val="22"/>
          <w:szCs w:val="22"/>
        </w:rPr>
        <w:t xml:space="preserve">t </w:t>
      </w:r>
      <w:proofErr w:type="spellStart"/>
      <w:proofErr w:type="gramStart"/>
      <w:r w:rsidRPr="00CE27BF">
        <w:rPr>
          <w:rStyle w:val="Heading4Char"/>
          <w:rFonts w:ascii="Times New Roman" w:eastAsiaTheme="majorEastAsia" w:hAnsi="Times New Roman"/>
          <w:color w:val="auto"/>
          <w:sz w:val="22"/>
          <w:szCs w:val="22"/>
        </w:rPr>
        <w:t>III:</w:t>
      </w:r>
      <w:r w:rsidRPr="00CE27BF">
        <w:rPr>
          <w:b/>
          <w:sz w:val="22"/>
          <w:szCs w:val="22"/>
        </w:rPr>
        <w:t>Dairy</w:t>
      </w:r>
      <w:proofErr w:type="spellEnd"/>
      <w:proofErr w:type="gramEnd"/>
      <w:r w:rsidRPr="00CE27BF">
        <w:rPr>
          <w:b/>
          <w:sz w:val="22"/>
          <w:szCs w:val="22"/>
        </w:rPr>
        <w:t xml:space="preserve"> Co-operatives in Denmark</w:t>
      </w:r>
    </w:p>
    <w:p w:rsidR="0021048B" w:rsidRPr="00CE27BF" w:rsidRDefault="0021048B" w:rsidP="0021048B">
      <w:pPr>
        <w:jc w:val="both"/>
        <w:rPr>
          <w:sz w:val="22"/>
          <w:szCs w:val="22"/>
        </w:rPr>
      </w:pPr>
      <w:r w:rsidRPr="00CE27BF">
        <w:rPr>
          <w:sz w:val="22"/>
          <w:szCs w:val="22"/>
        </w:rPr>
        <w:t>Co-operative Dairies - Growth and Development - Factors Responsible for the Success of Co-operative Dairies – Co-operative Bacon and Egg Societies: Co-operative Cattle Societies – Characteristic Features of Danish Co-operative Movement - Difficulties for India in Adopting the Danish Model</w:t>
      </w:r>
    </w:p>
    <w:p w:rsidR="0021048B" w:rsidRPr="00CE27BF" w:rsidRDefault="0021048B" w:rsidP="0021048B">
      <w:pPr>
        <w:jc w:val="both"/>
        <w:rPr>
          <w:sz w:val="22"/>
          <w:szCs w:val="22"/>
        </w:rPr>
      </w:pPr>
      <w:r w:rsidRPr="00CE27BF">
        <w:rPr>
          <w:rStyle w:val="Heading4Char"/>
          <w:rFonts w:ascii="Times New Roman" w:eastAsiaTheme="majorEastAsia" w:hAnsi="Times New Roman"/>
          <w:color w:val="auto"/>
          <w:sz w:val="22"/>
          <w:szCs w:val="22"/>
        </w:rPr>
        <w:t xml:space="preserve">Unit </w:t>
      </w:r>
      <w:proofErr w:type="spellStart"/>
      <w:proofErr w:type="gramStart"/>
      <w:r w:rsidRPr="00CE27BF">
        <w:rPr>
          <w:rStyle w:val="Heading4Char"/>
          <w:rFonts w:ascii="Times New Roman" w:eastAsiaTheme="majorEastAsia" w:hAnsi="Times New Roman"/>
          <w:color w:val="auto"/>
          <w:sz w:val="22"/>
          <w:szCs w:val="22"/>
        </w:rPr>
        <w:t>IV:</w:t>
      </w:r>
      <w:r w:rsidRPr="00CE27BF">
        <w:rPr>
          <w:b/>
          <w:sz w:val="22"/>
          <w:szCs w:val="22"/>
        </w:rPr>
        <w:t>Co</w:t>
      </w:r>
      <w:proofErr w:type="gramEnd"/>
      <w:r w:rsidRPr="00CE27BF">
        <w:rPr>
          <w:b/>
          <w:sz w:val="22"/>
          <w:szCs w:val="22"/>
        </w:rPr>
        <w:t>-operative</w:t>
      </w:r>
      <w:proofErr w:type="spellEnd"/>
      <w:r w:rsidRPr="00CE27BF">
        <w:rPr>
          <w:b/>
          <w:sz w:val="22"/>
          <w:szCs w:val="22"/>
        </w:rPr>
        <w:t xml:space="preserve"> Movement in Israel</w:t>
      </w:r>
    </w:p>
    <w:p w:rsidR="0021048B" w:rsidRPr="00CE27BF" w:rsidRDefault="0021048B" w:rsidP="0021048B">
      <w:pPr>
        <w:jc w:val="both"/>
        <w:rPr>
          <w:sz w:val="22"/>
          <w:szCs w:val="22"/>
        </w:rPr>
      </w:pPr>
      <w:r w:rsidRPr="00CE27BF">
        <w:rPr>
          <w:sz w:val="22"/>
          <w:szCs w:val="22"/>
        </w:rPr>
        <w:t xml:space="preserve">The Early Co-operative Groups - The Beginning of Co-operative Movement in Palestine - Co-operative Developments in Israel; Credit Co-operatives, Agricultural Co-operatives, Co-operative Housing, Workers Producers Transportation and Service Societies (WPTSS), Consumer Co-operatives – Features of the Co-operative Movement in Israel </w:t>
      </w:r>
    </w:p>
    <w:p w:rsidR="0021048B" w:rsidRPr="00CE27BF" w:rsidRDefault="0021048B" w:rsidP="0021048B">
      <w:pPr>
        <w:jc w:val="both"/>
        <w:rPr>
          <w:sz w:val="22"/>
          <w:szCs w:val="22"/>
        </w:rPr>
      </w:pPr>
      <w:r w:rsidRPr="00CE27BF">
        <w:rPr>
          <w:rStyle w:val="Heading4Char"/>
          <w:rFonts w:ascii="Times New Roman" w:eastAsiaTheme="majorEastAsia" w:hAnsi="Times New Roman"/>
          <w:color w:val="auto"/>
          <w:sz w:val="22"/>
          <w:szCs w:val="22"/>
        </w:rPr>
        <w:t xml:space="preserve">Unit </w:t>
      </w:r>
      <w:proofErr w:type="gramStart"/>
      <w:r w:rsidRPr="00CE27BF">
        <w:rPr>
          <w:rStyle w:val="Heading4Char"/>
          <w:rFonts w:ascii="Times New Roman" w:eastAsiaTheme="majorEastAsia" w:hAnsi="Times New Roman"/>
          <w:color w:val="auto"/>
          <w:sz w:val="22"/>
          <w:szCs w:val="22"/>
        </w:rPr>
        <w:t>V:</w:t>
      </w:r>
      <w:r w:rsidRPr="00CE27BF">
        <w:rPr>
          <w:b/>
          <w:sz w:val="22"/>
          <w:szCs w:val="22"/>
        </w:rPr>
        <w:t>Co</w:t>
      </w:r>
      <w:proofErr w:type="gramEnd"/>
      <w:r w:rsidRPr="00CE27BF">
        <w:rPr>
          <w:b/>
          <w:sz w:val="22"/>
          <w:szCs w:val="22"/>
        </w:rPr>
        <w:t>-operative Movement in U.S.A</w:t>
      </w:r>
    </w:p>
    <w:p w:rsidR="0021048B" w:rsidRPr="00CE27BF" w:rsidRDefault="0021048B" w:rsidP="0021048B">
      <w:pPr>
        <w:jc w:val="both"/>
        <w:rPr>
          <w:sz w:val="22"/>
          <w:szCs w:val="22"/>
        </w:rPr>
      </w:pPr>
      <w:r w:rsidRPr="00CE27BF">
        <w:rPr>
          <w:sz w:val="22"/>
          <w:szCs w:val="22"/>
        </w:rPr>
        <w:t xml:space="preserve">The Origin – Rural Co-operative Movement, Urban Co-operative Movement; Consumers’ Co-operatives, Service Co-operatives, Credit Unions, New Wave Co-operatives, Health Care Co-operatives – Chief Characteristics of the Co-operative Movement in U.S.A </w:t>
      </w:r>
    </w:p>
    <w:p w:rsidR="0021048B" w:rsidRPr="00CE27BF" w:rsidRDefault="0021048B" w:rsidP="0021048B">
      <w:pPr>
        <w:jc w:val="both"/>
        <w:rPr>
          <w:sz w:val="22"/>
          <w:szCs w:val="22"/>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9348"/>
      </w:tblGrid>
      <w:tr w:rsidR="005366C5" w:rsidRPr="00CE27BF" w:rsidTr="00422400">
        <w:tc>
          <w:tcPr>
            <w:tcW w:w="5000" w:type="pct"/>
          </w:tcPr>
          <w:p w:rsidR="0021048B" w:rsidRPr="00CE27BF" w:rsidRDefault="0021048B" w:rsidP="00422400">
            <w:pPr>
              <w:jc w:val="center"/>
              <w:rPr>
                <w:b/>
              </w:rPr>
            </w:pPr>
            <w:r w:rsidRPr="00CE27BF">
              <w:rPr>
                <w:b/>
                <w:sz w:val="22"/>
                <w:szCs w:val="22"/>
              </w:rPr>
              <w:t>Recent Developments in Co-operation in Foreign Countries</w:t>
            </w:r>
          </w:p>
        </w:tc>
      </w:tr>
      <w:tr w:rsidR="0021048B" w:rsidRPr="00CE27BF" w:rsidTr="00422400">
        <w:tc>
          <w:tcPr>
            <w:tcW w:w="5000" w:type="pct"/>
          </w:tcPr>
          <w:p w:rsidR="0021048B" w:rsidRPr="00CE27BF" w:rsidRDefault="0021048B" w:rsidP="00422400">
            <w:pPr>
              <w:jc w:val="both"/>
            </w:pPr>
            <w:r w:rsidRPr="00CE27BF">
              <w:rPr>
                <w:sz w:val="22"/>
                <w:szCs w:val="22"/>
              </w:rPr>
              <w:t xml:space="preserve">Faculty member will impart the knowledge on recent Developments </w:t>
            </w:r>
            <w:proofErr w:type="spellStart"/>
            <w:r w:rsidRPr="00CE27BF">
              <w:rPr>
                <w:sz w:val="22"/>
                <w:szCs w:val="22"/>
              </w:rPr>
              <w:t>inCo</w:t>
            </w:r>
            <w:proofErr w:type="spellEnd"/>
            <w:r w:rsidRPr="00CE27BF">
              <w:rPr>
                <w:sz w:val="22"/>
                <w:szCs w:val="22"/>
              </w:rPr>
              <w:t>-operation in Foreign Countries to the students and these components will not cover in the examination.</w:t>
            </w:r>
          </w:p>
        </w:tc>
      </w:tr>
    </w:tbl>
    <w:p w:rsidR="0021048B" w:rsidRPr="00CE27BF" w:rsidRDefault="0021048B" w:rsidP="0021048B">
      <w:pPr>
        <w:jc w:val="both"/>
        <w:rPr>
          <w:sz w:val="22"/>
          <w:szCs w:val="22"/>
        </w:rPr>
      </w:pPr>
    </w:p>
    <w:tbl>
      <w:tblPr>
        <w:tblW w:w="5000" w:type="pct"/>
        <w:tblLook w:val="04A0" w:firstRow="1" w:lastRow="0" w:firstColumn="1" w:lastColumn="0" w:noHBand="0" w:noVBand="1"/>
      </w:tblPr>
      <w:tblGrid>
        <w:gridCol w:w="372"/>
        <w:gridCol w:w="1744"/>
        <w:gridCol w:w="4950"/>
        <w:gridCol w:w="559"/>
        <w:gridCol w:w="531"/>
        <w:gridCol w:w="605"/>
        <w:gridCol w:w="587"/>
      </w:tblGrid>
      <w:tr w:rsidR="005366C5" w:rsidRPr="00CE27BF" w:rsidTr="002B795F">
        <w:tc>
          <w:tcPr>
            <w:tcW w:w="5000" w:type="pct"/>
            <w:gridSpan w:val="7"/>
          </w:tcPr>
          <w:p w:rsidR="0021048B" w:rsidRPr="00CE27BF" w:rsidRDefault="0021048B" w:rsidP="006337CF">
            <w:pPr>
              <w:pStyle w:val="Heading2"/>
              <w:rPr>
                <w:lang w:val="en-IN"/>
              </w:rPr>
            </w:pPr>
            <w:r w:rsidRPr="00CE27BF">
              <w:t>Text Books:</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1.</w:t>
            </w:r>
          </w:p>
        </w:tc>
        <w:tc>
          <w:tcPr>
            <w:tcW w:w="4800" w:type="pct"/>
            <w:gridSpan w:val="6"/>
            <w:vAlign w:val="center"/>
          </w:tcPr>
          <w:p w:rsidR="0021048B" w:rsidRPr="00CE27BF" w:rsidRDefault="0021048B" w:rsidP="00422400">
            <w:pPr>
              <w:jc w:val="both"/>
              <w:rPr>
                <w:lang w:val="en-IN"/>
              </w:rPr>
            </w:pPr>
            <w:proofErr w:type="spellStart"/>
            <w:proofErr w:type="gramStart"/>
            <w:r w:rsidRPr="00CE27BF">
              <w:rPr>
                <w:sz w:val="22"/>
                <w:szCs w:val="22"/>
              </w:rPr>
              <w:t>Hajela.T.N</w:t>
            </w:r>
            <w:proofErr w:type="spellEnd"/>
            <w:proofErr w:type="gramEnd"/>
            <w:r w:rsidRPr="00CE27BF">
              <w:rPr>
                <w:sz w:val="22"/>
                <w:szCs w:val="22"/>
              </w:rPr>
              <w:t xml:space="preserve">, 2016Co-operation – Principles, Problems and Practice, </w:t>
            </w:r>
            <w:proofErr w:type="spellStart"/>
            <w:r w:rsidRPr="00CE27BF">
              <w:rPr>
                <w:sz w:val="22"/>
                <w:szCs w:val="22"/>
              </w:rPr>
              <w:t>Ane</w:t>
            </w:r>
            <w:proofErr w:type="spellEnd"/>
            <w:r w:rsidRPr="00CE27BF">
              <w:rPr>
                <w:sz w:val="22"/>
                <w:szCs w:val="22"/>
              </w:rPr>
              <w:t xml:space="preserve"> Books Private Limited, New Delhi.</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2.</w:t>
            </w:r>
          </w:p>
        </w:tc>
        <w:tc>
          <w:tcPr>
            <w:tcW w:w="4800" w:type="pct"/>
            <w:gridSpan w:val="6"/>
          </w:tcPr>
          <w:p w:rsidR="0021048B" w:rsidRPr="00CE27BF" w:rsidRDefault="0021048B" w:rsidP="00422400">
            <w:pPr>
              <w:jc w:val="both"/>
            </w:pPr>
          </w:p>
          <w:p w:rsidR="0021048B" w:rsidRPr="00CE27BF" w:rsidRDefault="0021048B" w:rsidP="00422400">
            <w:pPr>
              <w:jc w:val="both"/>
              <w:rPr>
                <w:lang w:val="en-IN"/>
              </w:rPr>
            </w:pPr>
            <w:proofErr w:type="spellStart"/>
            <w:proofErr w:type="gramStart"/>
            <w:r w:rsidRPr="00CE27BF">
              <w:rPr>
                <w:sz w:val="22"/>
                <w:szCs w:val="22"/>
              </w:rPr>
              <w:t>Hajela.T.N</w:t>
            </w:r>
            <w:proofErr w:type="spellEnd"/>
            <w:proofErr w:type="gramEnd"/>
            <w:r w:rsidRPr="00CE27BF">
              <w:rPr>
                <w:sz w:val="22"/>
                <w:szCs w:val="22"/>
              </w:rPr>
              <w:t xml:space="preserve">, 2010 Co-operation - Principles, Problems and Practice, </w:t>
            </w:r>
            <w:proofErr w:type="spellStart"/>
            <w:r w:rsidRPr="00CE27BF">
              <w:rPr>
                <w:sz w:val="22"/>
                <w:szCs w:val="22"/>
              </w:rPr>
              <w:t>KonarkPublishingHouse,New</w:t>
            </w:r>
            <w:proofErr w:type="spellEnd"/>
            <w:r w:rsidRPr="00CE27BF">
              <w:rPr>
                <w:sz w:val="22"/>
                <w:szCs w:val="22"/>
              </w:rPr>
              <w:t xml:space="preserve"> Delhi, </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3.</w:t>
            </w:r>
          </w:p>
        </w:tc>
        <w:tc>
          <w:tcPr>
            <w:tcW w:w="4800" w:type="pct"/>
            <w:gridSpan w:val="6"/>
          </w:tcPr>
          <w:p w:rsidR="0021048B" w:rsidRPr="00CE27BF" w:rsidRDefault="0021048B" w:rsidP="00422400">
            <w:pPr>
              <w:jc w:val="both"/>
            </w:pPr>
          </w:p>
          <w:p w:rsidR="0021048B" w:rsidRPr="00CE27BF" w:rsidRDefault="0021048B" w:rsidP="00422400">
            <w:pPr>
              <w:jc w:val="both"/>
              <w:rPr>
                <w:lang w:val="en-IN"/>
              </w:rPr>
            </w:pPr>
            <w:proofErr w:type="spellStart"/>
            <w:r w:rsidRPr="00CE27BF">
              <w:rPr>
                <w:sz w:val="22"/>
                <w:szCs w:val="22"/>
              </w:rPr>
              <w:t>Onafowokan</w:t>
            </w:r>
            <w:proofErr w:type="spellEnd"/>
            <w:r w:rsidRPr="00CE27BF">
              <w:rPr>
                <w:sz w:val="22"/>
                <w:szCs w:val="22"/>
              </w:rPr>
              <w:t xml:space="preserve"> O, Oluyombo,2012Co-operative Finance in Developing Economics, Soma Prints Limited. Nigeria.</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4</w:t>
            </w:r>
          </w:p>
        </w:tc>
        <w:tc>
          <w:tcPr>
            <w:tcW w:w="4800" w:type="pct"/>
            <w:gridSpan w:val="6"/>
          </w:tcPr>
          <w:p w:rsidR="0021048B" w:rsidRPr="00CE27BF" w:rsidRDefault="0021048B" w:rsidP="00422400">
            <w:pPr>
              <w:jc w:val="both"/>
            </w:pPr>
          </w:p>
          <w:p w:rsidR="0021048B" w:rsidRPr="00CE27BF" w:rsidRDefault="0021048B" w:rsidP="00422400">
            <w:pPr>
              <w:jc w:val="both"/>
            </w:pPr>
            <w:proofErr w:type="spellStart"/>
            <w:r w:rsidRPr="00CE27BF">
              <w:rPr>
                <w:sz w:val="22"/>
                <w:szCs w:val="22"/>
              </w:rPr>
              <w:t>Bedi</w:t>
            </w:r>
            <w:proofErr w:type="spellEnd"/>
            <w:r w:rsidRPr="00CE27BF">
              <w:rPr>
                <w:sz w:val="22"/>
                <w:szCs w:val="22"/>
              </w:rPr>
              <w:t xml:space="preserve"> R.D, Theory, 1996 History and Principles of Co-operation, Loyal Book Depot, Meerut.</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5</w:t>
            </w:r>
          </w:p>
        </w:tc>
        <w:tc>
          <w:tcPr>
            <w:tcW w:w="4800" w:type="pct"/>
            <w:gridSpan w:val="6"/>
          </w:tcPr>
          <w:p w:rsidR="0021048B" w:rsidRPr="00CE27BF" w:rsidRDefault="0021048B" w:rsidP="00422400">
            <w:pPr>
              <w:jc w:val="both"/>
            </w:pPr>
          </w:p>
          <w:p w:rsidR="0021048B" w:rsidRPr="00CE27BF" w:rsidRDefault="0021048B" w:rsidP="00422400">
            <w:pPr>
              <w:jc w:val="both"/>
            </w:pPr>
            <w:r w:rsidRPr="00CE27BF">
              <w:rPr>
                <w:sz w:val="22"/>
                <w:szCs w:val="22"/>
              </w:rPr>
              <w:t>Kulkarni, 2000 Theory and Practice of Co-operative in India and Abroad, Co-operative Books Depot, Mumbai</w:t>
            </w:r>
          </w:p>
        </w:tc>
      </w:tr>
      <w:tr w:rsidR="005366C5" w:rsidRPr="00CE27BF" w:rsidTr="002B795F">
        <w:tc>
          <w:tcPr>
            <w:tcW w:w="5000" w:type="pct"/>
            <w:gridSpan w:val="7"/>
          </w:tcPr>
          <w:p w:rsidR="0021048B" w:rsidRPr="00CE27BF" w:rsidRDefault="0021048B" w:rsidP="006337CF">
            <w:pPr>
              <w:pStyle w:val="Heading2"/>
              <w:rPr>
                <w:lang w:val="en-IN"/>
              </w:rPr>
            </w:pPr>
            <w:r w:rsidRPr="00CE27BF">
              <w:t>Supplementary Readings:</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1.</w:t>
            </w:r>
          </w:p>
        </w:tc>
        <w:tc>
          <w:tcPr>
            <w:tcW w:w="4800" w:type="pct"/>
            <w:gridSpan w:val="6"/>
            <w:vAlign w:val="center"/>
          </w:tcPr>
          <w:p w:rsidR="0021048B" w:rsidRPr="00CE27BF" w:rsidRDefault="0021048B" w:rsidP="00422400">
            <w:pPr>
              <w:jc w:val="both"/>
              <w:rPr>
                <w:lang w:val="en-IN"/>
              </w:rPr>
            </w:pPr>
            <w:r w:rsidRPr="00CE27BF">
              <w:rPr>
                <w:sz w:val="22"/>
                <w:szCs w:val="22"/>
              </w:rPr>
              <w:t xml:space="preserve">Madan G.R, 1994 Co-operative Movement in India, Mittal Publications, New Delhi </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2.</w:t>
            </w:r>
          </w:p>
        </w:tc>
        <w:tc>
          <w:tcPr>
            <w:tcW w:w="4800" w:type="pct"/>
            <w:gridSpan w:val="6"/>
          </w:tcPr>
          <w:p w:rsidR="0021048B" w:rsidRPr="00CE27BF" w:rsidRDefault="0021048B" w:rsidP="00422400">
            <w:pPr>
              <w:jc w:val="both"/>
            </w:pPr>
          </w:p>
          <w:p w:rsidR="0021048B" w:rsidRPr="00CE27BF" w:rsidRDefault="0021048B" w:rsidP="00422400">
            <w:pPr>
              <w:jc w:val="both"/>
              <w:rPr>
                <w:lang w:val="en-IN"/>
              </w:rPr>
            </w:pPr>
            <w:proofErr w:type="spellStart"/>
            <w:r w:rsidRPr="00CE27BF">
              <w:rPr>
                <w:sz w:val="22"/>
                <w:szCs w:val="22"/>
              </w:rPr>
              <w:t>Hajela</w:t>
            </w:r>
            <w:proofErr w:type="spellEnd"/>
            <w:r w:rsidRPr="00CE27BF">
              <w:rPr>
                <w:sz w:val="22"/>
                <w:szCs w:val="22"/>
              </w:rPr>
              <w:t xml:space="preserve"> T.N, 2010 Co-operation: Principles, Problems and Practice, </w:t>
            </w:r>
            <w:proofErr w:type="spellStart"/>
            <w:r w:rsidRPr="00CE27BF">
              <w:rPr>
                <w:sz w:val="22"/>
                <w:szCs w:val="22"/>
              </w:rPr>
              <w:t>KonarkPublishing</w:t>
            </w:r>
            <w:proofErr w:type="spellEnd"/>
            <w:r w:rsidRPr="00CE27BF">
              <w:rPr>
                <w:sz w:val="22"/>
                <w:szCs w:val="22"/>
              </w:rPr>
              <w:t xml:space="preserve"> House, New Delhi, </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3.</w:t>
            </w:r>
          </w:p>
        </w:tc>
        <w:tc>
          <w:tcPr>
            <w:tcW w:w="4800" w:type="pct"/>
            <w:gridSpan w:val="6"/>
          </w:tcPr>
          <w:p w:rsidR="0021048B" w:rsidRPr="00CE27BF" w:rsidRDefault="0021048B" w:rsidP="00422400">
            <w:pPr>
              <w:jc w:val="both"/>
            </w:pPr>
          </w:p>
          <w:p w:rsidR="0021048B" w:rsidRPr="00CE27BF" w:rsidRDefault="0021048B" w:rsidP="00422400">
            <w:pPr>
              <w:jc w:val="both"/>
              <w:rPr>
                <w:lang w:val="en-IN"/>
              </w:rPr>
            </w:pPr>
            <w:r w:rsidRPr="00CE27BF">
              <w:rPr>
                <w:sz w:val="22"/>
                <w:szCs w:val="22"/>
              </w:rPr>
              <w:t xml:space="preserve">John Winfred and </w:t>
            </w:r>
            <w:proofErr w:type="spellStart"/>
            <w:r w:rsidRPr="00CE27BF">
              <w:rPr>
                <w:sz w:val="22"/>
                <w:szCs w:val="22"/>
              </w:rPr>
              <w:t>Kulandai</w:t>
            </w:r>
            <w:proofErr w:type="spellEnd"/>
            <w:r w:rsidRPr="00CE27BF">
              <w:rPr>
                <w:sz w:val="22"/>
                <w:szCs w:val="22"/>
              </w:rPr>
              <w:t xml:space="preserve"> Swami V 2000, History of Co-operative Thoughts, Rainbow Publications, Coimbatore, </w:t>
            </w:r>
          </w:p>
        </w:tc>
      </w:tr>
      <w:tr w:rsidR="005366C5" w:rsidRPr="00CE27BF" w:rsidTr="002B795F">
        <w:tc>
          <w:tcPr>
            <w:tcW w:w="200" w:type="pct"/>
          </w:tcPr>
          <w:p w:rsidR="0021048B" w:rsidRPr="00CE27BF" w:rsidRDefault="0021048B" w:rsidP="00422400">
            <w:pPr>
              <w:rPr>
                <w:lang w:val="en-IN"/>
              </w:rPr>
            </w:pPr>
            <w:r w:rsidRPr="00CE27BF">
              <w:rPr>
                <w:sz w:val="22"/>
                <w:szCs w:val="22"/>
                <w:lang w:val="en-IN"/>
              </w:rPr>
              <w:t>4.</w:t>
            </w:r>
          </w:p>
        </w:tc>
        <w:tc>
          <w:tcPr>
            <w:tcW w:w="4800" w:type="pct"/>
            <w:gridSpan w:val="6"/>
            <w:vAlign w:val="center"/>
          </w:tcPr>
          <w:p w:rsidR="0021048B" w:rsidRPr="00CE27BF" w:rsidRDefault="0021048B" w:rsidP="00422400">
            <w:pPr>
              <w:jc w:val="both"/>
            </w:pPr>
            <w:r w:rsidRPr="00CE27BF">
              <w:rPr>
                <w:sz w:val="22"/>
                <w:szCs w:val="22"/>
              </w:rPr>
              <w:t xml:space="preserve">Memoria C.B, 1973 Co-operation in India and Abroad, </w:t>
            </w:r>
            <w:proofErr w:type="spellStart"/>
            <w:r w:rsidRPr="00CE27BF">
              <w:rPr>
                <w:sz w:val="22"/>
                <w:szCs w:val="22"/>
              </w:rPr>
              <w:t>KitabMabal</w:t>
            </w:r>
            <w:proofErr w:type="spellEnd"/>
            <w:r w:rsidRPr="00CE27BF">
              <w:rPr>
                <w:sz w:val="22"/>
                <w:szCs w:val="22"/>
              </w:rPr>
              <w:t>, Allahabad.</w:t>
            </w:r>
          </w:p>
        </w:tc>
      </w:tr>
      <w:tr w:rsidR="0021048B" w:rsidRPr="00CE27BF" w:rsidTr="002B795F">
        <w:tc>
          <w:tcPr>
            <w:tcW w:w="200" w:type="pct"/>
          </w:tcPr>
          <w:p w:rsidR="0021048B" w:rsidRPr="00CE27BF" w:rsidRDefault="0021048B" w:rsidP="00422400">
            <w:pPr>
              <w:rPr>
                <w:lang w:val="en-IN"/>
              </w:rPr>
            </w:pPr>
            <w:r w:rsidRPr="00CE27BF">
              <w:rPr>
                <w:sz w:val="22"/>
                <w:szCs w:val="22"/>
                <w:lang w:val="en-IN"/>
              </w:rPr>
              <w:t>5.</w:t>
            </w:r>
          </w:p>
        </w:tc>
        <w:tc>
          <w:tcPr>
            <w:tcW w:w="4800" w:type="pct"/>
            <w:gridSpan w:val="6"/>
            <w:vAlign w:val="center"/>
          </w:tcPr>
          <w:p w:rsidR="0021048B" w:rsidRPr="00CE27BF" w:rsidRDefault="0021048B" w:rsidP="00422400">
            <w:pPr>
              <w:jc w:val="both"/>
            </w:pPr>
            <w:r w:rsidRPr="00CE27BF">
              <w:rPr>
                <w:sz w:val="22"/>
                <w:szCs w:val="22"/>
              </w:rPr>
              <w:t xml:space="preserve">Krishnaswami </w:t>
            </w:r>
            <w:proofErr w:type="gramStart"/>
            <w:r w:rsidRPr="00CE27BF">
              <w:rPr>
                <w:sz w:val="22"/>
                <w:szCs w:val="22"/>
              </w:rPr>
              <w:t>O.R</w:t>
            </w:r>
            <w:proofErr w:type="gramEnd"/>
            <w:r w:rsidRPr="00CE27BF">
              <w:rPr>
                <w:sz w:val="22"/>
                <w:szCs w:val="22"/>
              </w:rPr>
              <w:t xml:space="preserve">, 1999 Fundamentals of Co-operation, </w:t>
            </w:r>
            <w:proofErr w:type="spellStart"/>
            <w:r w:rsidRPr="00CE27BF">
              <w:rPr>
                <w:sz w:val="22"/>
                <w:szCs w:val="22"/>
              </w:rPr>
              <w:t>S.Chand</w:t>
            </w:r>
            <w:proofErr w:type="spellEnd"/>
            <w:r w:rsidRPr="00CE27BF">
              <w:rPr>
                <w:sz w:val="22"/>
                <w:szCs w:val="22"/>
              </w:rPr>
              <w:t xml:space="preserve"> and Sons,</w:t>
            </w:r>
          </w:p>
          <w:p w:rsidR="0021048B" w:rsidRPr="00CE27BF" w:rsidRDefault="0021048B" w:rsidP="00422400">
            <w:pPr>
              <w:jc w:val="both"/>
            </w:pPr>
            <w:r w:rsidRPr="00CE27BF">
              <w:rPr>
                <w:sz w:val="22"/>
                <w:szCs w:val="22"/>
              </w:rPr>
              <w:t>New Delhi.</w:t>
            </w:r>
          </w:p>
          <w:tbl>
            <w:tblPr>
              <w:tblW w:w="0" w:type="auto"/>
              <w:tblLook w:val="04A0" w:firstRow="1" w:lastRow="0" w:firstColumn="1" w:lastColumn="0" w:noHBand="0" w:noVBand="1"/>
            </w:tblPr>
            <w:tblGrid>
              <w:gridCol w:w="222"/>
              <w:gridCol w:w="8533"/>
            </w:tblGrid>
            <w:tr w:rsidR="005366C5" w:rsidRPr="00CE27BF" w:rsidTr="00422400">
              <w:tc>
                <w:tcPr>
                  <w:tcW w:w="222" w:type="dxa"/>
                </w:tcPr>
                <w:p w:rsidR="0021048B" w:rsidRPr="00CE27BF" w:rsidRDefault="0021048B" w:rsidP="00422400">
                  <w:pPr>
                    <w:spacing w:before="40" w:after="40"/>
                    <w:rPr>
                      <w:lang w:val="en-IN"/>
                    </w:rPr>
                  </w:pPr>
                </w:p>
              </w:tc>
              <w:tc>
                <w:tcPr>
                  <w:tcW w:w="8419" w:type="dxa"/>
                  <w:tcBorders>
                    <w:right w:val="single" w:sz="4" w:space="0" w:color="auto"/>
                  </w:tcBorders>
                </w:tcPr>
                <w:p w:rsidR="0021048B" w:rsidRPr="00CE27BF" w:rsidRDefault="0021048B" w:rsidP="00422400">
                  <w:pPr>
                    <w:pStyle w:val="NormalWeb"/>
                    <w:shd w:val="clear" w:color="auto" w:fill="FFFFFF"/>
                    <w:spacing w:before="0" w:beforeAutospacing="0" w:after="0" w:afterAutospacing="0"/>
                  </w:pPr>
                </w:p>
                <w:p w:rsidR="0021048B" w:rsidRPr="00CE27BF" w:rsidRDefault="0021048B" w:rsidP="00422400">
                  <w:pPr>
                    <w:pStyle w:val="NormalWeb"/>
                    <w:shd w:val="clear" w:color="auto" w:fill="FFFFFF"/>
                    <w:spacing w:before="0" w:beforeAutospacing="0" w:after="0" w:afterAutospacing="0"/>
                    <w:rPr>
                      <w:b/>
                      <w:bCs/>
                    </w:rPr>
                  </w:pPr>
                  <w:r w:rsidRPr="00CE27BF">
                    <w:rPr>
                      <w:b/>
                      <w:bCs/>
                      <w:sz w:val="22"/>
                      <w:szCs w:val="22"/>
                    </w:rPr>
                    <w:t>Outcome Mapping</w:t>
                  </w:r>
                </w:p>
                <w:tbl>
                  <w:tblPr>
                    <w:tblStyle w:val="TableGrid"/>
                    <w:tblW w:w="8498" w:type="dxa"/>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896"/>
                    <w:gridCol w:w="338"/>
                    <w:gridCol w:w="338"/>
                    <w:gridCol w:w="338"/>
                    <w:gridCol w:w="338"/>
                    <w:gridCol w:w="338"/>
                    <w:gridCol w:w="338"/>
                    <w:gridCol w:w="338"/>
                    <w:gridCol w:w="338"/>
                    <w:gridCol w:w="338"/>
                    <w:gridCol w:w="461"/>
                    <w:gridCol w:w="461"/>
                    <w:gridCol w:w="695"/>
                    <w:gridCol w:w="576"/>
                    <w:gridCol w:w="471"/>
                    <w:gridCol w:w="478"/>
                    <w:gridCol w:w="483"/>
                    <w:gridCol w:w="935"/>
                  </w:tblGrid>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sz w:val="22"/>
                            <w:szCs w:val="22"/>
                          </w:rPr>
                        </w:pPr>
                      </w:p>
                    </w:tc>
                    <w:tc>
                      <w:tcPr>
                        <w:tcW w:w="2742" w:type="pct"/>
                        <w:gridSpan w:val="12"/>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Outcomes</w:t>
                        </w:r>
                      </w:p>
                    </w:tc>
                    <w:tc>
                      <w:tcPr>
                        <w:tcW w:w="1730" w:type="pct"/>
                        <w:gridSpan w:val="5"/>
                        <w:shd w:val="clear" w:color="auto" w:fill="auto"/>
                        <w:vAlign w:val="center"/>
                      </w:tcPr>
                      <w:p w:rsidR="0021048B" w:rsidRPr="00CE27BF" w:rsidRDefault="0021048B" w:rsidP="00043481">
                        <w:pPr>
                          <w:spacing w:before="60" w:afterLines="60" w:after="144"/>
                          <w:jc w:val="center"/>
                          <w:rPr>
                            <w:b/>
                            <w:bCs/>
                            <w:sz w:val="22"/>
                            <w:szCs w:val="22"/>
                          </w:rPr>
                        </w:pPr>
                        <w:r w:rsidRPr="00CE27BF">
                          <w:rPr>
                            <w:b/>
                            <w:bCs/>
                            <w:sz w:val="22"/>
                            <w:szCs w:val="22"/>
                          </w:rPr>
                          <w:t>Programme Specific Outcomes</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CO</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2</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3</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4</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5</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6</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7</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8</w:t>
                        </w:r>
                      </w:p>
                    </w:tc>
                    <w:tc>
                      <w:tcPr>
                        <w:tcW w:w="19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9</w:t>
                        </w:r>
                      </w:p>
                    </w:tc>
                    <w:tc>
                      <w:tcPr>
                        <w:tcW w:w="27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10</w:t>
                        </w:r>
                      </w:p>
                    </w:tc>
                    <w:tc>
                      <w:tcPr>
                        <w:tcW w:w="27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11</w:t>
                        </w:r>
                      </w:p>
                    </w:tc>
                    <w:tc>
                      <w:tcPr>
                        <w:tcW w:w="405"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12</w:t>
                        </w:r>
                      </w:p>
                    </w:tc>
                    <w:tc>
                      <w:tcPr>
                        <w:tcW w:w="339"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1</w:t>
                        </w:r>
                      </w:p>
                    </w:tc>
                    <w:tc>
                      <w:tcPr>
                        <w:tcW w:w="277"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2</w:t>
                        </w:r>
                      </w:p>
                    </w:tc>
                    <w:tc>
                      <w:tcPr>
                        <w:tcW w:w="281"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3</w:t>
                        </w:r>
                      </w:p>
                    </w:tc>
                    <w:tc>
                      <w:tcPr>
                        <w:tcW w:w="284" w:type="pct"/>
                        <w:shd w:val="clear" w:color="auto" w:fill="auto"/>
                        <w:vAlign w:val="center"/>
                      </w:tcPr>
                      <w:p w:rsidR="0021048B" w:rsidRPr="00CE27BF" w:rsidRDefault="0021048B" w:rsidP="00043481">
                        <w:pPr>
                          <w:spacing w:before="60" w:afterLines="60" w:after="144"/>
                          <w:jc w:val="center"/>
                          <w:rPr>
                            <w:sz w:val="22"/>
                            <w:szCs w:val="22"/>
                          </w:rPr>
                        </w:pPr>
                        <w:r w:rsidRPr="00CE27BF">
                          <w:rPr>
                            <w:b/>
                            <w:sz w:val="22"/>
                            <w:szCs w:val="22"/>
                          </w:rPr>
                          <w:t>4</w:t>
                        </w:r>
                      </w:p>
                    </w:tc>
                    <w:tc>
                      <w:tcPr>
                        <w:tcW w:w="550" w:type="pct"/>
                        <w:shd w:val="clear" w:color="auto" w:fill="auto"/>
                        <w:vAlign w:val="center"/>
                      </w:tcPr>
                      <w:p w:rsidR="0021048B" w:rsidRPr="00CE27BF" w:rsidRDefault="0021048B" w:rsidP="00043481">
                        <w:pPr>
                          <w:spacing w:before="60" w:afterLines="60" w:after="144"/>
                          <w:rPr>
                            <w:sz w:val="22"/>
                            <w:szCs w:val="22"/>
                          </w:rPr>
                        </w:pPr>
                        <w:r w:rsidRPr="00CE27BF">
                          <w:rPr>
                            <w:b/>
                            <w:sz w:val="22"/>
                            <w:szCs w:val="22"/>
                          </w:rPr>
                          <w:t>5</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CO1</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05"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33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550" w:type="pct"/>
                        <w:shd w:val="clear" w:color="auto" w:fill="auto"/>
                      </w:tcPr>
                      <w:p w:rsidR="0021048B" w:rsidRPr="00CE27BF" w:rsidRDefault="0021048B" w:rsidP="00043481">
                        <w:pPr>
                          <w:spacing w:before="60" w:afterLines="60" w:after="144"/>
                          <w:rPr>
                            <w:sz w:val="22"/>
                            <w:szCs w:val="22"/>
                          </w:rPr>
                        </w:pPr>
                        <w:r w:rsidRPr="00CE27BF">
                          <w:rPr>
                            <w:bCs/>
                            <w:sz w:val="22"/>
                            <w:szCs w:val="22"/>
                          </w:rPr>
                          <w:t>3</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05"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33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550" w:type="pct"/>
                        <w:shd w:val="clear" w:color="auto" w:fill="auto"/>
                      </w:tcPr>
                      <w:p w:rsidR="0021048B" w:rsidRPr="00CE27BF" w:rsidRDefault="0021048B" w:rsidP="00043481">
                        <w:pPr>
                          <w:spacing w:before="60" w:afterLines="60" w:after="144"/>
                          <w:rPr>
                            <w:sz w:val="22"/>
                            <w:szCs w:val="22"/>
                          </w:rPr>
                        </w:pPr>
                        <w:r w:rsidRPr="00CE27BF">
                          <w:rPr>
                            <w:bCs/>
                            <w:sz w:val="22"/>
                            <w:szCs w:val="22"/>
                          </w:rPr>
                          <w:t>3</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05"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33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550" w:type="pct"/>
                        <w:shd w:val="clear" w:color="auto" w:fill="auto"/>
                      </w:tcPr>
                      <w:p w:rsidR="0021048B" w:rsidRPr="00CE27BF" w:rsidRDefault="0021048B" w:rsidP="00043481">
                        <w:pPr>
                          <w:spacing w:before="60" w:afterLines="60" w:after="144"/>
                          <w:rPr>
                            <w:sz w:val="22"/>
                            <w:szCs w:val="22"/>
                          </w:rPr>
                        </w:pPr>
                        <w:r w:rsidRPr="00CE27BF">
                          <w:rPr>
                            <w:bCs/>
                            <w:sz w:val="22"/>
                            <w:szCs w:val="22"/>
                          </w:rPr>
                          <w:t>2</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CO4</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405"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2</w:t>
                        </w:r>
                      </w:p>
                    </w:tc>
                    <w:tc>
                      <w:tcPr>
                        <w:tcW w:w="33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550" w:type="pct"/>
                        <w:shd w:val="clear" w:color="auto" w:fill="auto"/>
                      </w:tcPr>
                      <w:p w:rsidR="0021048B" w:rsidRPr="00CE27BF" w:rsidRDefault="0021048B" w:rsidP="00043481">
                        <w:pPr>
                          <w:spacing w:before="60" w:afterLines="60" w:after="144"/>
                          <w:rPr>
                            <w:sz w:val="22"/>
                            <w:szCs w:val="22"/>
                          </w:rPr>
                        </w:pPr>
                        <w:r w:rsidRPr="00CE27BF">
                          <w:rPr>
                            <w:bCs/>
                            <w:sz w:val="22"/>
                            <w:szCs w:val="22"/>
                          </w:rPr>
                          <w:t>3</w:t>
                        </w:r>
                      </w:p>
                    </w:tc>
                  </w:tr>
                  <w:tr w:rsidR="005366C5" w:rsidRPr="00CE27BF" w:rsidTr="00415ABF">
                    <w:tc>
                      <w:tcPr>
                        <w:tcW w:w="527" w:type="pct"/>
                        <w:shd w:val="clear" w:color="auto" w:fill="auto"/>
                        <w:vAlign w:val="center"/>
                      </w:tcPr>
                      <w:p w:rsidR="0021048B" w:rsidRPr="00CE27BF" w:rsidRDefault="0021048B" w:rsidP="00043481">
                        <w:pPr>
                          <w:spacing w:before="60" w:afterLines="60" w:after="144"/>
                          <w:jc w:val="center"/>
                          <w:rPr>
                            <w:b/>
                            <w:sz w:val="22"/>
                            <w:szCs w:val="22"/>
                          </w:rPr>
                        </w:pPr>
                        <w:r w:rsidRPr="00CE27BF">
                          <w:rPr>
                            <w:b/>
                            <w:sz w:val="22"/>
                            <w:szCs w:val="22"/>
                          </w:rPr>
                          <w:t>CO5</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1</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199"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271"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1</w:t>
                        </w:r>
                      </w:p>
                    </w:tc>
                    <w:tc>
                      <w:tcPr>
                        <w:tcW w:w="405"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339"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77"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3</w:t>
                        </w:r>
                      </w:p>
                    </w:tc>
                    <w:tc>
                      <w:tcPr>
                        <w:tcW w:w="281" w:type="pct"/>
                        <w:shd w:val="clear" w:color="auto" w:fill="auto"/>
                      </w:tcPr>
                      <w:p w:rsidR="0021048B" w:rsidRPr="00CE27BF" w:rsidRDefault="0021048B" w:rsidP="00043481">
                        <w:pPr>
                          <w:spacing w:before="60" w:afterLines="60" w:after="144"/>
                          <w:jc w:val="center"/>
                          <w:rPr>
                            <w:sz w:val="22"/>
                            <w:szCs w:val="22"/>
                          </w:rPr>
                        </w:pPr>
                        <w:r w:rsidRPr="00CE27BF">
                          <w:rPr>
                            <w:sz w:val="22"/>
                            <w:szCs w:val="22"/>
                          </w:rPr>
                          <w:t>2</w:t>
                        </w:r>
                      </w:p>
                    </w:tc>
                    <w:tc>
                      <w:tcPr>
                        <w:tcW w:w="284" w:type="pct"/>
                        <w:shd w:val="clear" w:color="auto" w:fill="auto"/>
                      </w:tcPr>
                      <w:p w:rsidR="0021048B" w:rsidRPr="00CE27BF" w:rsidRDefault="0021048B" w:rsidP="00043481">
                        <w:pPr>
                          <w:spacing w:before="60" w:afterLines="60" w:after="144"/>
                          <w:jc w:val="center"/>
                          <w:rPr>
                            <w:sz w:val="22"/>
                            <w:szCs w:val="22"/>
                          </w:rPr>
                        </w:pPr>
                        <w:r w:rsidRPr="00CE27BF">
                          <w:rPr>
                            <w:bCs/>
                            <w:sz w:val="22"/>
                            <w:szCs w:val="22"/>
                          </w:rPr>
                          <w:t>3</w:t>
                        </w:r>
                      </w:p>
                    </w:tc>
                    <w:tc>
                      <w:tcPr>
                        <w:tcW w:w="550" w:type="pct"/>
                        <w:shd w:val="clear" w:color="auto" w:fill="auto"/>
                      </w:tcPr>
                      <w:p w:rsidR="0021048B" w:rsidRPr="00CE27BF" w:rsidRDefault="0021048B" w:rsidP="00043481">
                        <w:pPr>
                          <w:spacing w:before="60" w:afterLines="60" w:after="144"/>
                          <w:rPr>
                            <w:sz w:val="22"/>
                            <w:szCs w:val="22"/>
                          </w:rPr>
                        </w:pPr>
                        <w:r w:rsidRPr="00CE27BF">
                          <w:rPr>
                            <w:bCs/>
                            <w:sz w:val="22"/>
                            <w:szCs w:val="22"/>
                          </w:rPr>
                          <w:t>2</w:t>
                        </w:r>
                      </w:p>
                    </w:tc>
                  </w:tr>
                </w:tbl>
                <w:p w:rsidR="0021048B" w:rsidRPr="00CE27BF" w:rsidRDefault="0021048B" w:rsidP="00422400">
                  <w:pPr>
                    <w:pStyle w:val="NormalWeb"/>
                    <w:shd w:val="clear" w:color="auto" w:fill="FFFFFF"/>
                    <w:spacing w:before="0" w:beforeAutospacing="0" w:after="0" w:afterAutospacing="0"/>
                  </w:pPr>
                </w:p>
              </w:tc>
            </w:tr>
          </w:tbl>
          <w:p w:rsidR="0021048B" w:rsidRPr="00CE27BF" w:rsidRDefault="0021048B" w:rsidP="00422400">
            <w:pPr>
              <w:pStyle w:val="ListParagraph"/>
              <w:spacing w:before="120"/>
              <w:ind w:left="0"/>
              <w:rPr>
                <w:bCs/>
              </w:rPr>
            </w:pPr>
            <w:r w:rsidRPr="00CE27BF">
              <w:rPr>
                <w:b/>
                <w:sz w:val="22"/>
                <w:szCs w:val="22"/>
              </w:rPr>
              <w:t>*</w:t>
            </w:r>
            <w:r w:rsidRPr="00CE27BF">
              <w:rPr>
                <w:bCs/>
                <w:sz w:val="22"/>
                <w:szCs w:val="22"/>
              </w:rPr>
              <w:t>3– Strong, 2- Medium, 1- Low</w:t>
            </w:r>
          </w:p>
          <w:p w:rsidR="0021048B" w:rsidRPr="00CE27BF" w:rsidRDefault="0021048B" w:rsidP="00422400"/>
          <w:p w:rsidR="0021048B" w:rsidRPr="00CE27BF" w:rsidRDefault="0021048B" w:rsidP="00422400"/>
          <w:p w:rsidR="0021048B" w:rsidRPr="00CE27BF" w:rsidRDefault="0021048B" w:rsidP="00422400"/>
          <w:p w:rsidR="0021048B" w:rsidRPr="00CE27BF" w:rsidRDefault="0021048B" w:rsidP="00422400"/>
          <w:p w:rsidR="0021048B" w:rsidRPr="00CE27BF" w:rsidRDefault="0021048B" w:rsidP="00422400">
            <w:pPr>
              <w:jc w:val="both"/>
            </w:pPr>
          </w:p>
        </w:tc>
      </w:tr>
      <w:tr w:rsidR="000B2270" w:rsidRPr="00CE27BF" w:rsidTr="002B79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5" w:type="pct"/>
          <w:trHeight w:val="335"/>
        </w:trPr>
        <w:tc>
          <w:tcPr>
            <w:tcW w:w="1023" w:type="pct"/>
            <w:gridSpan w:val="2"/>
            <w:shd w:val="clear" w:color="auto" w:fill="auto"/>
            <w:vAlign w:val="center"/>
          </w:tcPr>
          <w:p w:rsidR="000B2270" w:rsidRPr="00CE27BF" w:rsidRDefault="000B2270" w:rsidP="00422400">
            <w:pPr>
              <w:tabs>
                <w:tab w:val="center" w:pos="4680"/>
              </w:tabs>
              <w:jc w:val="center"/>
              <w:rPr>
                <w:b/>
              </w:rPr>
            </w:pPr>
            <w:r w:rsidRPr="00CE27BF">
              <w:rPr>
                <w:b/>
                <w:bCs/>
                <w:sz w:val="22"/>
                <w:szCs w:val="22"/>
              </w:rPr>
              <w:lastRenderedPageBreak/>
              <w:t>23PCOPS26</w:t>
            </w:r>
          </w:p>
        </w:tc>
        <w:tc>
          <w:tcPr>
            <w:tcW w:w="2734" w:type="pct"/>
            <w:vMerge w:val="restart"/>
            <w:shd w:val="clear" w:color="auto" w:fill="auto"/>
            <w:vAlign w:val="center"/>
          </w:tcPr>
          <w:p w:rsidR="00247FC9" w:rsidRPr="00CE27BF" w:rsidRDefault="00247FC9" w:rsidP="00247FC9">
            <w:pPr>
              <w:pStyle w:val="F3-BodySingle"/>
              <w:spacing w:after="0" w:line="240" w:lineRule="auto"/>
              <w:ind w:left="0" w:firstLine="0"/>
              <w:jc w:val="center"/>
              <w:rPr>
                <w:rFonts w:ascii="Times New Roman" w:hAnsi="Times New Roman"/>
                <w:b/>
                <w:sz w:val="22"/>
                <w:szCs w:val="22"/>
              </w:rPr>
            </w:pPr>
            <w:r w:rsidRPr="00CE27BF">
              <w:rPr>
                <w:rFonts w:ascii="Times New Roman" w:hAnsi="Times New Roman"/>
                <w:b/>
                <w:sz w:val="22"/>
                <w:szCs w:val="22"/>
              </w:rPr>
              <w:t>SKILL ENHANCEMENT COURSE SEC 1:</w:t>
            </w:r>
          </w:p>
          <w:p w:rsidR="000B2270" w:rsidRPr="00CE27BF" w:rsidRDefault="000B2270" w:rsidP="00247FC9">
            <w:pPr>
              <w:pStyle w:val="Heading7"/>
              <w:spacing w:before="0"/>
              <w:jc w:val="center"/>
              <w:rPr>
                <w:rFonts w:ascii="Times New Roman" w:hAnsi="Times New Roman" w:cs="Times New Roman"/>
                <w:b/>
                <w:bCs/>
                <w:i w:val="0"/>
                <w:iCs w:val="0"/>
                <w:color w:val="auto"/>
              </w:rPr>
            </w:pPr>
            <w:r w:rsidRPr="00CE27BF">
              <w:rPr>
                <w:rFonts w:ascii="Times New Roman" w:hAnsi="Times New Roman" w:cs="Times New Roman"/>
                <w:b/>
                <w:bCs/>
                <w:i w:val="0"/>
                <w:iCs w:val="0"/>
                <w:color w:val="auto"/>
                <w:sz w:val="22"/>
                <w:szCs w:val="22"/>
              </w:rPr>
              <w:t>23PCOPS26</w:t>
            </w:r>
            <w:r w:rsidR="000A2A37">
              <w:rPr>
                <w:rFonts w:ascii="Times New Roman" w:hAnsi="Times New Roman" w:cs="Times New Roman"/>
                <w:b/>
                <w:bCs/>
                <w:i w:val="0"/>
                <w:iCs w:val="0"/>
                <w:color w:val="auto"/>
                <w:sz w:val="22"/>
                <w:szCs w:val="22"/>
              </w:rPr>
              <w:t xml:space="preserve"> </w:t>
            </w:r>
            <w:r w:rsidRPr="00CE27BF">
              <w:rPr>
                <w:rFonts w:ascii="Times New Roman" w:hAnsi="Times New Roman" w:cs="Times New Roman"/>
                <w:b/>
                <w:bCs/>
                <w:i w:val="0"/>
                <w:iCs w:val="0"/>
                <w:color w:val="auto"/>
                <w:sz w:val="22"/>
                <w:szCs w:val="22"/>
              </w:rPr>
              <w:t>GOODS AND SERVICES TAX</w:t>
            </w:r>
          </w:p>
        </w:tc>
        <w:tc>
          <w:tcPr>
            <w:tcW w:w="303" w:type="pct"/>
            <w:shd w:val="clear" w:color="auto" w:fill="auto"/>
            <w:vAlign w:val="center"/>
          </w:tcPr>
          <w:p w:rsidR="000B2270" w:rsidRPr="00CE27BF" w:rsidRDefault="000B2270" w:rsidP="00422400">
            <w:pPr>
              <w:tabs>
                <w:tab w:val="center" w:pos="4680"/>
              </w:tabs>
              <w:jc w:val="center"/>
              <w:rPr>
                <w:b/>
              </w:rPr>
            </w:pPr>
            <w:r w:rsidRPr="00CE27BF">
              <w:rPr>
                <w:b/>
                <w:sz w:val="22"/>
                <w:szCs w:val="22"/>
              </w:rPr>
              <w:t>L</w:t>
            </w:r>
          </w:p>
        </w:tc>
        <w:tc>
          <w:tcPr>
            <w:tcW w:w="287" w:type="pct"/>
            <w:shd w:val="clear" w:color="auto" w:fill="auto"/>
            <w:vAlign w:val="center"/>
          </w:tcPr>
          <w:p w:rsidR="000B2270" w:rsidRPr="00CE27BF" w:rsidRDefault="000B2270" w:rsidP="00422400">
            <w:pPr>
              <w:tabs>
                <w:tab w:val="center" w:pos="4680"/>
              </w:tabs>
              <w:jc w:val="center"/>
              <w:rPr>
                <w:b/>
              </w:rPr>
            </w:pPr>
            <w:r w:rsidRPr="00CE27BF">
              <w:rPr>
                <w:b/>
                <w:sz w:val="22"/>
                <w:szCs w:val="22"/>
              </w:rPr>
              <w:t>P</w:t>
            </w:r>
          </w:p>
        </w:tc>
        <w:tc>
          <w:tcPr>
            <w:tcW w:w="328" w:type="pct"/>
            <w:shd w:val="clear" w:color="auto" w:fill="auto"/>
            <w:vAlign w:val="center"/>
          </w:tcPr>
          <w:p w:rsidR="000B2270" w:rsidRPr="00CE27BF" w:rsidRDefault="000B2270" w:rsidP="00422400">
            <w:pPr>
              <w:tabs>
                <w:tab w:val="center" w:pos="4680"/>
              </w:tabs>
              <w:jc w:val="center"/>
              <w:rPr>
                <w:b/>
              </w:rPr>
            </w:pPr>
            <w:r w:rsidRPr="00CE27BF">
              <w:rPr>
                <w:b/>
                <w:sz w:val="22"/>
                <w:szCs w:val="22"/>
              </w:rPr>
              <w:t>C</w:t>
            </w:r>
          </w:p>
        </w:tc>
      </w:tr>
      <w:tr w:rsidR="000B2270" w:rsidRPr="00CE27BF" w:rsidTr="002B79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25" w:type="pct"/>
          <w:trHeight w:val="334"/>
        </w:trPr>
        <w:tc>
          <w:tcPr>
            <w:tcW w:w="1023" w:type="pct"/>
            <w:gridSpan w:val="2"/>
            <w:shd w:val="clear" w:color="auto" w:fill="auto"/>
            <w:vAlign w:val="center"/>
          </w:tcPr>
          <w:p w:rsidR="000B2270" w:rsidRPr="00CE27BF" w:rsidRDefault="000B2270" w:rsidP="00422400">
            <w:pPr>
              <w:tabs>
                <w:tab w:val="center" w:pos="4680"/>
              </w:tabs>
              <w:jc w:val="center"/>
              <w:rPr>
                <w:b/>
                <w:lang w:eastAsia="en-IN"/>
              </w:rPr>
            </w:pPr>
            <w:r w:rsidRPr="00CE27BF">
              <w:rPr>
                <w:b/>
                <w:sz w:val="22"/>
                <w:szCs w:val="22"/>
                <w:lang w:eastAsia="en-IN"/>
              </w:rPr>
              <w:t>Semester 2</w:t>
            </w:r>
          </w:p>
        </w:tc>
        <w:tc>
          <w:tcPr>
            <w:tcW w:w="2734" w:type="pct"/>
            <w:vMerge/>
            <w:shd w:val="clear" w:color="auto" w:fill="auto"/>
            <w:vAlign w:val="center"/>
          </w:tcPr>
          <w:p w:rsidR="000B2270" w:rsidRPr="00CE27BF" w:rsidRDefault="000B2270" w:rsidP="00422400">
            <w:pPr>
              <w:tabs>
                <w:tab w:val="center" w:pos="4680"/>
              </w:tabs>
              <w:rPr>
                <w:b/>
              </w:rPr>
            </w:pPr>
          </w:p>
        </w:tc>
        <w:tc>
          <w:tcPr>
            <w:tcW w:w="303" w:type="pct"/>
            <w:shd w:val="clear" w:color="auto" w:fill="auto"/>
            <w:vAlign w:val="center"/>
          </w:tcPr>
          <w:p w:rsidR="000B2270" w:rsidRPr="00CE27BF" w:rsidRDefault="000B2270" w:rsidP="00422400">
            <w:pPr>
              <w:tabs>
                <w:tab w:val="center" w:pos="4680"/>
              </w:tabs>
              <w:jc w:val="center"/>
              <w:rPr>
                <w:b/>
              </w:rPr>
            </w:pPr>
            <w:r w:rsidRPr="00CE27BF">
              <w:rPr>
                <w:b/>
                <w:sz w:val="22"/>
                <w:szCs w:val="22"/>
              </w:rPr>
              <w:t>3</w:t>
            </w:r>
          </w:p>
        </w:tc>
        <w:tc>
          <w:tcPr>
            <w:tcW w:w="287" w:type="pct"/>
            <w:shd w:val="clear" w:color="auto" w:fill="auto"/>
            <w:vAlign w:val="center"/>
          </w:tcPr>
          <w:p w:rsidR="000B2270" w:rsidRPr="00CE27BF" w:rsidRDefault="000B2270" w:rsidP="00422400">
            <w:pPr>
              <w:tabs>
                <w:tab w:val="center" w:pos="4680"/>
              </w:tabs>
              <w:jc w:val="center"/>
              <w:rPr>
                <w:b/>
              </w:rPr>
            </w:pPr>
          </w:p>
        </w:tc>
        <w:tc>
          <w:tcPr>
            <w:tcW w:w="328" w:type="pct"/>
            <w:shd w:val="clear" w:color="auto" w:fill="auto"/>
            <w:vAlign w:val="center"/>
          </w:tcPr>
          <w:p w:rsidR="000B2270" w:rsidRPr="00CE27BF" w:rsidRDefault="000B2270" w:rsidP="00422400">
            <w:pPr>
              <w:tabs>
                <w:tab w:val="center" w:pos="4680"/>
              </w:tabs>
              <w:jc w:val="center"/>
              <w:rPr>
                <w:b/>
              </w:rPr>
            </w:pPr>
            <w:r w:rsidRPr="00CE27BF">
              <w:rPr>
                <w:b/>
                <w:sz w:val="22"/>
                <w:szCs w:val="22"/>
              </w:rPr>
              <w:t>2</w:t>
            </w:r>
          </w:p>
        </w:tc>
      </w:tr>
    </w:tbl>
    <w:p w:rsidR="0021048B" w:rsidRPr="00CE27BF" w:rsidRDefault="0021048B" w:rsidP="0021048B">
      <w:pPr>
        <w:spacing w:before="40" w:after="40"/>
        <w:jc w:val="center"/>
        <w:rPr>
          <w:sz w:val="22"/>
          <w:szCs w:val="22"/>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4"/>
        <w:gridCol w:w="24"/>
        <w:gridCol w:w="8510"/>
      </w:tblGrid>
      <w:tr w:rsidR="005366C5" w:rsidRPr="00CE27BF" w:rsidTr="00415ABF">
        <w:tc>
          <w:tcPr>
            <w:tcW w:w="5000" w:type="pct"/>
            <w:gridSpan w:val="3"/>
            <w:shd w:val="clear" w:color="auto" w:fill="auto"/>
            <w:vAlign w:val="center"/>
          </w:tcPr>
          <w:p w:rsidR="0021048B" w:rsidRPr="00CE27BF" w:rsidRDefault="0021048B" w:rsidP="00422400">
            <w:pPr>
              <w:rPr>
                <w:b/>
                <w:bCs/>
                <w:lang w:val="en-IN"/>
              </w:rPr>
            </w:pPr>
            <w:r w:rsidRPr="00CE27BF">
              <w:rPr>
                <w:b/>
                <w:bCs/>
                <w:sz w:val="22"/>
                <w:szCs w:val="22"/>
              </w:rPr>
              <w:t>Learning Objectives:</w:t>
            </w:r>
          </w:p>
        </w:tc>
      </w:tr>
      <w:tr w:rsidR="005366C5" w:rsidRPr="00CE27BF" w:rsidTr="00415ABF">
        <w:tc>
          <w:tcPr>
            <w:tcW w:w="448" w:type="pct"/>
            <w:gridSpan w:val="2"/>
            <w:shd w:val="clear" w:color="auto" w:fill="auto"/>
            <w:vAlign w:val="center"/>
          </w:tcPr>
          <w:p w:rsidR="0021048B" w:rsidRPr="00CE27BF" w:rsidRDefault="0021048B" w:rsidP="00422400">
            <w:pPr>
              <w:rPr>
                <w:b/>
                <w:bCs/>
                <w:lang w:val="en-IN"/>
              </w:rPr>
            </w:pPr>
            <w:r w:rsidRPr="00CE27BF">
              <w:rPr>
                <w:b/>
                <w:bCs/>
                <w:sz w:val="22"/>
                <w:szCs w:val="22"/>
              </w:rPr>
              <w:t xml:space="preserve">LO1:  </w:t>
            </w:r>
          </w:p>
        </w:tc>
        <w:tc>
          <w:tcPr>
            <w:tcW w:w="4552" w:type="pct"/>
            <w:shd w:val="clear" w:color="auto" w:fill="auto"/>
            <w:vAlign w:val="center"/>
          </w:tcPr>
          <w:p w:rsidR="0021048B" w:rsidRPr="00CE27BF" w:rsidRDefault="0021048B" w:rsidP="00422400">
            <w:pPr>
              <w:jc w:val="both"/>
              <w:rPr>
                <w:lang w:val="en-IN"/>
              </w:rPr>
            </w:pPr>
            <w:r w:rsidRPr="00CE27BF">
              <w:rPr>
                <w:sz w:val="22"/>
                <w:szCs w:val="22"/>
              </w:rPr>
              <w:t xml:space="preserve">To enable the students to understand the basic concept of indirect tax </w:t>
            </w:r>
          </w:p>
        </w:tc>
      </w:tr>
      <w:tr w:rsidR="005366C5" w:rsidRPr="00CE27BF" w:rsidTr="00415ABF">
        <w:tc>
          <w:tcPr>
            <w:tcW w:w="448" w:type="pct"/>
            <w:gridSpan w:val="2"/>
            <w:shd w:val="clear" w:color="auto" w:fill="auto"/>
            <w:vAlign w:val="center"/>
          </w:tcPr>
          <w:p w:rsidR="0021048B" w:rsidRPr="00CE27BF" w:rsidRDefault="0021048B" w:rsidP="00422400">
            <w:pPr>
              <w:rPr>
                <w:b/>
                <w:bCs/>
                <w:lang w:val="en-IN"/>
              </w:rPr>
            </w:pPr>
            <w:r w:rsidRPr="00CE27BF">
              <w:rPr>
                <w:b/>
                <w:bCs/>
                <w:sz w:val="22"/>
                <w:szCs w:val="22"/>
              </w:rPr>
              <w:t>LO2:</w:t>
            </w:r>
          </w:p>
        </w:tc>
        <w:tc>
          <w:tcPr>
            <w:tcW w:w="4552" w:type="pct"/>
            <w:shd w:val="clear" w:color="auto" w:fill="auto"/>
            <w:vAlign w:val="center"/>
          </w:tcPr>
          <w:p w:rsidR="0021048B" w:rsidRPr="00CE27BF" w:rsidRDefault="0021048B" w:rsidP="00422400">
            <w:pPr>
              <w:jc w:val="both"/>
              <w:rPr>
                <w:lang w:val="en-IN"/>
              </w:rPr>
            </w:pPr>
            <w:r w:rsidRPr="00CE27BF">
              <w:rPr>
                <w:sz w:val="22"/>
                <w:szCs w:val="22"/>
              </w:rPr>
              <w:t xml:space="preserve">To </w:t>
            </w:r>
            <w:proofErr w:type="gramStart"/>
            <w:r w:rsidRPr="00CE27BF">
              <w:rPr>
                <w:sz w:val="22"/>
                <w:szCs w:val="22"/>
              </w:rPr>
              <w:t>provide  the</w:t>
            </w:r>
            <w:proofErr w:type="gramEnd"/>
            <w:r w:rsidRPr="00CE27BF">
              <w:rPr>
                <w:sz w:val="22"/>
                <w:szCs w:val="22"/>
              </w:rPr>
              <w:t xml:space="preserve"> students to know the structure of GST</w:t>
            </w:r>
          </w:p>
        </w:tc>
      </w:tr>
      <w:tr w:rsidR="005366C5" w:rsidRPr="00CE27BF" w:rsidTr="00415ABF">
        <w:tc>
          <w:tcPr>
            <w:tcW w:w="448" w:type="pct"/>
            <w:gridSpan w:val="2"/>
            <w:shd w:val="clear" w:color="auto" w:fill="auto"/>
            <w:vAlign w:val="center"/>
          </w:tcPr>
          <w:p w:rsidR="0021048B" w:rsidRPr="00CE27BF" w:rsidRDefault="0021048B" w:rsidP="00422400">
            <w:pPr>
              <w:rPr>
                <w:b/>
                <w:bCs/>
                <w:lang w:val="en-IN"/>
              </w:rPr>
            </w:pPr>
            <w:r w:rsidRPr="00CE27BF">
              <w:rPr>
                <w:b/>
                <w:bCs/>
                <w:sz w:val="22"/>
                <w:szCs w:val="22"/>
              </w:rPr>
              <w:t xml:space="preserve">LO3:  </w:t>
            </w:r>
          </w:p>
        </w:tc>
        <w:tc>
          <w:tcPr>
            <w:tcW w:w="4552" w:type="pct"/>
            <w:shd w:val="clear" w:color="auto" w:fill="auto"/>
            <w:vAlign w:val="center"/>
          </w:tcPr>
          <w:p w:rsidR="0021048B" w:rsidRPr="00CE27BF" w:rsidRDefault="0021048B" w:rsidP="00422400">
            <w:pPr>
              <w:jc w:val="both"/>
              <w:rPr>
                <w:lang w:val="en-IN"/>
              </w:rPr>
            </w:pPr>
            <w:r w:rsidRPr="00CE27BF">
              <w:rPr>
                <w:sz w:val="22"/>
                <w:szCs w:val="22"/>
              </w:rPr>
              <w:t xml:space="preserve">To educate the students with registration </w:t>
            </w:r>
            <w:proofErr w:type="gramStart"/>
            <w:r w:rsidRPr="00CE27BF">
              <w:rPr>
                <w:sz w:val="22"/>
                <w:szCs w:val="22"/>
              </w:rPr>
              <w:t>process  of</w:t>
            </w:r>
            <w:proofErr w:type="gramEnd"/>
            <w:r w:rsidRPr="00CE27BF">
              <w:rPr>
                <w:sz w:val="22"/>
                <w:szCs w:val="22"/>
              </w:rPr>
              <w:t xml:space="preserve">  GST</w:t>
            </w:r>
          </w:p>
        </w:tc>
      </w:tr>
      <w:tr w:rsidR="005366C5" w:rsidRPr="00CE27BF" w:rsidTr="00415ABF">
        <w:tc>
          <w:tcPr>
            <w:tcW w:w="448" w:type="pct"/>
            <w:gridSpan w:val="2"/>
            <w:shd w:val="clear" w:color="auto" w:fill="auto"/>
            <w:vAlign w:val="center"/>
          </w:tcPr>
          <w:p w:rsidR="0021048B" w:rsidRPr="00CE27BF" w:rsidRDefault="0021048B" w:rsidP="00422400">
            <w:pPr>
              <w:rPr>
                <w:b/>
                <w:bCs/>
              </w:rPr>
            </w:pPr>
            <w:r w:rsidRPr="00CE27BF">
              <w:rPr>
                <w:b/>
                <w:bCs/>
                <w:sz w:val="22"/>
                <w:szCs w:val="22"/>
              </w:rPr>
              <w:t>LO4:</w:t>
            </w:r>
          </w:p>
        </w:tc>
        <w:tc>
          <w:tcPr>
            <w:tcW w:w="4552" w:type="pct"/>
            <w:shd w:val="clear" w:color="auto" w:fill="auto"/>
          </w:tcPr>
          <w:p w:rsidR="0021048B" w:rsidRPr="00CE27BF" w:rsidRDefault="0021048B" w:rsidP="00422400">
            <w:pPr>
              <w:jc w:val="both"/>
            </w:pPr>
            <w:r w:rsidRPr="00CE27BF">
              <w:rPr>
                <w:sz w:val="22"/>
                <w:szCs w:val="22"/>
              </w:rPr>
              <w:t>To educate the students for Input Tax Credit</w:t>
            </w:r>
          </w:p>
        </w:tc>
      </w:tr>
      <w:tr w:rsidR="005366C5" w:rsidRPr="00CE27BF" w:rsidTr="00415ABF">
        <w:tc>
          <w:tcPr>
            <w:tcW w:w="448" w:type="pct"/>
            <w:gridSpan w:val="2"/>
            <w:shd w:val="clear" w:color="auto" w:fill="auto"/>
            <w:vAlign w:val="center"/>
          </w:tcPr>
          <w:p w:rsidR="0021048B" w:rsidRPr="00CE27BF" w:rsidRDefault="0021048B" w:rsidP="00422400">
            <w:pPr>
              <w:rPr>
                <w:b/>
                <w:bCs/>
              </w:rPr>
            </w:pPr>
            <w:r w:rsidRPr="00CE27BF">
              <w:rPr>
                <w:b/>
                <w:bCs/>
                <w:sz w:val="22"/>
                <w:szCs w:val="22"/>
              </w:rPr>
              <w:t xml:space="preserve">LO5:  </w:t>
            </w:r>
          </w:p>
        </w:tc>
        <w:tc>
          <w:tcPr>
            <w:tcW w:w="4552" w:type="pct"/>
            <w:shd w:val="clear" w:color="auto" w:fill="auto"/>
          </w:tcPr>
          <w:p w:rsidR="0021048B" w:rsidRPr="00CE27BF" w:rsidRDefault="0021048B" w:rsidP="00422400">
            <w:pPr>
              <w:jc w:val="both"/>
            </w:pPr>
            <w:r w:rsidRPr="00CE27BF">
              <w:rPr>
                <w:sz w:val="22"/>
                <w:szCs w:val="22"/>
              </w:rPr>
              <w:t>To understand the filing of returns and payment procedure of GST and Refund process and assessment.</w:t>
            </w:r>
          </w:p>
        </w:tc>
      </w:tr>
      <w:tr w:rsidR="005366C5" w:rsidRPr="00CE27BF" w:rsidTr="00415ABF">
        <w:tc>
          <w:tcPr>
            <w:tcW w:w="5000" w:type="pct"/>
            <w:gridSpan w:val="3"/>
            <w:shd w:val="clear" w:color="auto" w:fill="auto"/>
            <w:vAlign w:val="center"/>
          </w:tcPr>
          <w:p w:rsidR="0021048B" w:rsidRPr="00CE27BF" w:rsidRDefault="0021048B" w:rsidP="006337CF">
            <w:pPr>
              <w:pStyle w:val="Heading2"/>
            </w:pPr>
            <w:r w:rsidRPr="00CE27BF">
              <w:t>Course Outcomes:</w:t>
            </w:r>
          </w:p>
        </w:tc>
      </w:tr>
      <w:tr w:rsidR="005366C5" w:rsidRPr="00CE27BF" w:rsidTr="00415ABF">
        <w:tc>
          <w:tcPr>
            <w:tcW w:w="435" w:type="pct"/>
            <w:shd w:val="clear" w:color="auto" w:fill="auto"/>
            <w:vAlign w:val="center"/>
          </w:tcPr>
          <w:p w:rsidR="0021048B" w:rsidRPr="00CE27BF" w:rsidRDefault="0021048B" w:rsidP="00422400">
            <w:pPr>
              <w:rPr>
                <w:b/>
                <w:bCs/>
                <w:lang w:val="en-IN"/>
              </w:rPr>
            </w:pPr>
          </w:p>
        </w:tc>
        <w:tc>
          <w:tcPr>
            <w:tcW w:w="4565" w:type="pct"/>
            <w:gridSpan w:val="2"/>
            <w:shd w:val="clear" w:color="auto" w:fill="auto"/>
            <w:vAlign w:val="center"/>
          </w:tcPr>
          <w:p w:rsidR="0021048B" w:rsidRPr="00CE27BF" w:rsidRDefault="0021048B" w:rsidP="00422400">
            <w:pPr>
              <w:jc w:val="both"/>
              <w:rPr>
                <w:lang w:val="en-IN"/>
              </w:rPr>
            </w:pPr>
            <w:r w:rsidRPr="00CE27BF">
              <w:rPr>
                <w:sz w:val="22"/>
                <w:szCs w:val="22"/>
              </w:rPr>
              <w:t>After the successful completion of the course, the students will be able to:</w:t>
            </w:r>
          </w:p>
        </w:tc>
      </w:tr>
      <w:tr w:rsidR="005366C5" w:rsidRPr="00CE27BF" w:rsidTr="00415ABF">
        <w:tc>
          <w:tcPr>
            <w:tcW w:w="435" w:type="pct"/>
            <w:shd w:val="clear" w:color="auto" w:fill="auto"/>
            <w:vAlign w:val="center"/>
          </w:tcPr>
          <w:p w:rsidR="0021048B" w:rsidRPr="00CE27BF" w:rsidRDefault="0021048B" w:rsidP="00422400">
            <w:pPr>
              <w:rPr>
                <w:b/>
                <w:bCs/>
                <w:lang w:val="en-IN"/>
              </w:rPr>
            </w:pPr>
            <w:r w:rsidRPr="00CE27BF">
              <w:rPr>
                <w:b/>
                <w:bCs/>
                <w:sz w:val="22"/>
                <w:szCs w:val="22"/>
              </w:rPr>
              <w:t>CO1:</w:t>
            </w:r>
          </w:p>
        </w:tc>
        <w:tc>
          <w:tcPr>
            <w:tcW w:w="4565" w:type="pct"/>
            <w:gridSpan w:val="2"/>
            <w:shd w:val="clear" w:color="auto" w:fill="auto"/>
            <w:vAlign w:val="center"/>
          </w:tcPr>
          <w:p w:rsidR="0021048B" w:rsidRPr="00CE27BF" w:rsidRDefault="0021048B" w:rsidP="00422400">
            <w:pPr>
              <w:jc w:val="both"/>
            </w:pPr>
            <w:r w:rsidRPr="00CE27BF">
              <w:rPr>
                <w:sz w:val="22"/>
                <w:szCs w:val="22"/>
              </w:rPr>
              <w:t>Comprehend the fundamentals of indirect tax and need for GST</w:t>
            </w:r>
            <w:r w:rsidRPr="00CE27BF">
              <w:rPr>
                <w:sz w:val="22"/>
                <w:szCs w:val="22"/>
              </w:rPr>
              <w:tab/>
            </w:r>
          </w:p>
        </w:tc>
      </w:tr>
      <w:tr w:rsidR="005366C5" w:rsidRPr="00CE27BF" w:rsidTr="00415ABF">
        <w:tc>
          <w:tcPr>
            <w:tcW w:w="435" w:type="pct"/>
            <w:shd w:val="clear" w:color="auto" w:fill="auto"/>
            <w:vAlign w:val="center"/>
          </w:tcPr>
          <w:p w:rsidR="0021048B" w:rsidRPr="00CE27BF" w:rsidRDefault="0021048B" w:rsidP="00422400">
            <w:pPr>
              <w:rPr>
                <w:b/>
                <w:bCs/>
                <w:lang w:val="en-IN"/>
              </w:rPr>
            </w:pPr>
            <w:r w:rsidRPr="00CE27BF">
              <w:rPr>
                <w:b/>
                <w:bCs/>
                <w:sz w:val="22"/>
                <w:szCs w:val="22"/>
              </w:rPr>
              <w:t>CO2:</w:t>
            </w:r>
          </w:p>
        </w:tc>
        <w:tc>
          <w:tcPr>
            <w:tcW w:w="4565" w:type="pct"/>
            <w:gridSpan w:val="2"/>
            <w:shd w:val="clear" w:color="auto" w:fill="auto"/>
            <w:vAlign w:val="center"/>
          </w:tcPr>
          <w:p w:rsidR="0021048B" w:rsidRPr="00CE27BF" w:rsidRDefault="0021048B" w:rsidP="00422400">
            <w:pPr>
              <w:jc w:val="both"/>
              <w:rPr>
                <w:lang w:val="en-IN"/>
              </w:rPr>
            </w:pPr>
            <w:r w:rsidRPr="00CE27BF">
              <w:rPr>
                <w:sz w:val="22"/>
                <w:szCs w:val="22"/>
              </w:rPr>
              <w:t>Understand the structure of GST and their schemes in practice</w:t>
            </w:r>
          </w:p>
        </w:tc>
      </w:tr>
      <w:tr w:rsidR="005366C5" w:rsidRPr="00CE27BF" w:rsidTr="00415ABF">
        <w:tc>
          <w:tcPr>
            <w:tcW w:w="435" w:type="pct"/>
            <w:shd w:val="clear" w:color="auto" w:fill="auto"/>
            <w:vAlign w:val="center"/>
          </w:tcPr>
          <w:p w:rsidR="0021048B" w:rsidRPr="00CE27BF" w:rsidRDefault="0021048B" w:rsidP="00422400">
            <w:pPr>
              <w:rPr>
                <w:b/>
                <w:bCs/>
                <w:lang w:val="en-IN"/>
              </w:rPr>
            </w:pPr>
            <w:r w:rsidRPr="00CE27BF">
              <w:rPr>
                <w:b/>
                <w:bCs/>
                <w:sz w:val="22"/>
                <w:szCs w:val="22"/>
              </w:rPr>
              <w:t>CO3:</w:t>
            </w:r>
          </w:p>
        </w:tc>
        <w:tc>
          <w:tcPr>
            <w:tcW w:w="4565" w:type="pct"/>
            <w:gridSpan w:val="2"/>
            <w:shd w:val="clear" w:color="auto" w:fill="auto"/>
            <w:vAlign w:val="center"/>
          </w:tcPr>
          <w:p w:rsidR="0021048B" w:rsidRPr="00CE27BF" w:rsidRDefault="0021048B" w:rsidP="00422400">
            <w:pPr>
              <w:jc w:val="both"/>
              <w:rPr>
                <w:lang w:val="en-IN"/>
              </w:rPr>
            </w:pPr>
            <w:r w:rsidRPr="00CE27BF">
              <w:rPr>
                <w:sz w:val="22"/>
                <w:szCs w:val="22"/>
              </w:rPr>
              <w:t xml:space="preserve">Disseminate various modes of registration of GST </w:t>
            </w:r>
          </w:p>
        </w:tc>
      </w:tr>
      <w:tr w:rsidR="005366C5" w:rsidRPr="00CE27BF" w:rsidTr="00415ABF">
        <w:tc>
          <w:tcPr>
            <w:tcW w:w="435" w:type="pct"/>
            <w:shd w:val="clear" w:color="auto" w:fill="auto"/>
            <w:vAlign w:val="center"/>
          </w:tcPr>
          <w:p w:rsidR="0021048B" w:rsidRPr="00CE27BF" w:rsidRDefault="0021048B" w:rsidP="00422400">
            <w:pPr>
              <w:rPr>
                <w:b/>
                <w:bCs/>
                <w:lang w:val="en-IN"/>
              </w:rPr>
            </w:pPr>
            <w:r w:rsidRPr="00CE27BF">
              <w:rPr>
                <w:b/>
                <w:bCs/>
                <w:sz w:val="22"/>
                <w:szCs w:val="22"/>
              </w:rPr>
              <w:t>CO4:</w:t>
            </w:r>
          </w:p>
        </w:tc>
        <w:tc>
          <w:tcPr>
            <w:tcW w:w="4565" w:type="pct"/>
            <w:gridSpan w:val="2"/>
            <w:shd w:val="clear" w:color="auto" w:fill="auto"/>
            <w:vAlign w:val="center"/>
          </w:tcPr>
          <w:p w:rsidR="0021048B" w:rsidRPr="00CE27BF" w:rsidRDefault="0021048B" w:rsidP="00422400">
            <w:pPr>
              <w:jc w:val="both"/>
            </w:pPr>
            <w:r w:rsidRPr="00CE27BF">
              <w:rPr>
                <w:sz w:val="22"/>
                <w:szCs w:val="22"/>
              </w:rPr>
              <w:t>Familiarize themselves with the adjustment of debit and credit notes</w:t>
            </w:r>
          </w:p>
        </w:tc>
      </w:tr>
      <w:tr w:rsidR="005366C5" w:rsidRPr="00CE27BF" w:rsidTr="00415ABF">
        <w:tc>
          <w:tcPr>
            <w:tcW w:w="435" w:type="pct"/>
            <w:shd w:val="clear" w:color="auto" w:fill="auto"/>
            <w:vAlign w:val="center"/>
          </w:tcPr>
          <w:p w:rsidR="0021048B" w:rsidRPr="00CE27BF" w:rsidRDefault="0021048B" w:rsidP="00422400">
            <w:pPr>
              <w:rPr>
                <w:b/>
                <w:bCs/>
                <w:lang w:val="en-IN"/>
              </w:rPr>
            </w:pPr>
            <w:r w:rsidRPr="00CE27BF">
              <w:rPr>
                <w:b/>
                <w:bCs/>
                <w:sz w:val="22"/>
                <w:szCs w:val="22"/>
              </w:rPr>
              <w:t>CO5:</w:t>
            </w:r>
          </w:p>
        </w:tc>
        <w:tc>
          <w:tcPr>
            <w:tcW w:w="4565" w:type="pct"/>
            <w:gridSpan w:val="2"/>
            <w:shd w:val="clear" w:color="auto" w:fill="auto"/>
            <w:vAlign w:val="center"/>
          </w:tcPr>
          <w:p w:rsidR="0021048B" w:rsidRPr="00CE27BF" w:rsidRDefault="0021048B" w:rsidP="00422400">
            <w:pPr>
              <w:jc w:val="both"/>
            </w:pPr>
            <w:r w:rsidRPr="00CE27BF">
              <w:rPr>
                <w:sz w:val="22"/>
                <w:szCs w:val="22"/>
              </w:rPr>
              <w:t>Understand and apply the e-filling of GST in practice</w:t>
            </w:r>
          </w:p>
        </w:tc>
      </w:tr>
    </w:tbl>
    <w:p w:rsidR="0021048B" w:rsidRPr="00CE27BF" w:rsidRDefault="0021048B" w:rsidP="0021048B">
      <w:pPr>
        <w:adjustRightInd w:val="0"/>
        <w:jc w:val="both"/>
        <w:rPr>
          <w:sz w:val="22"/>
          <w:szCs w:val="22"/>
        </w:rPr>
      </w:pPr>
      <w:r w:rsidRPr="00CE27BF">
        <w:rPr>
          <w:rStyle w:val="Heading4Char"/>
          <w:rFonts w:ascii="Times New Roman" w:eastAsia="Calibri" w:hAnsi="Times New Roman"/>
          <w:color w:val="auto"/>
          <w:sz w:val="22"/>
          <w:szCs w:val="22"/>
        </w:rPr>
        <w:t>Unit I:</w:t>
      </w:r>
      <w:r w:rsidRPr="00CE27BF">
        <w:rPr>
          <w:b/>
          <w:sz w:val="22"/>
          <w:szCs w:val="22"/>
        </w:rPr>
        <w:t xml:space="preserve"> Introduction to Goods and Services Tax</w:t>
      </w:r>
      <w:r w:rsidRPr="00CE27BF">
        <w:rPr>
          <w:b/>
          <w:sz w:val="22"/>
          <w:szCs w:val="22"/>
        </w:rPr>
        <w:tab/>
      </w:r>
      <w:r w:rsidRPr="00CE27BF">
        <w:rPr>
          <w:b/>
          <w:sz w:val="22"/>
          <w:szCs w:val="22"/>
        </w:rPr>
        <w:tab/>
      </w:r>
      <w:r w:rsidRPr="00CE27BF">
        <w:rPr>
          <w:b/>
          <w:sz w:val="22"/>
          <w:szCs w:val="22"/>
        </w:rPr>
        <w:tab/>
      </w:r>
    </w:p>
    <w:p w:rsidR="0021048B" w:rsidRPr="00CE27BF" w:rsidRDefault="0021048B" w:rsidP="0021048B">
      <w:pPr>
        <w:jc w:val="both"/>
        <w:rPr>
          <w:sz w:val="22"/>
          <w:szCs w:val="22"/>
        </w:rPr>
      </w:pPr>
      <w:r w:rsidRPr="00CE27BF">
        <w:rPr>
          <w:sz w:val="22"/>
          <w:szCs w:val="22"/>
        </w:rPr>
        <w:t>Indirect Taxes – Problems of Indirect taxes – Need for introduction of GST – Commodities kept out the preview of GST – Other indirect Taxes</w:t>
      </w:r>
    </w:p>
    <w:p w:rsidR="0021048B" w:rsidRPr="00CE27BF" w:rsidRDefault="0021048B" w:rsidP="0021048B">
      <w:pPr>
        <w:jc w:val="both"/>
        <w:rPr>
          <w:sz w:val="22"/>
          <w:szCs w:val="22"/>
        </w:rPr>
      </w:pPr>
      <w:r w:rsidRPr="00CE27BF">
        <w:rPr>
          <w:rStyle w:val="Heading4Char"/>
          <w:rFonts w:ascii="Times New Roman" w:eastAsia="Calibri" w:hAnsi="Times New Roman"/>
          <w:color w:val="auto"/>
          <w:sz w:val="22"/>
          <w:szCs w:val="22"/>
        </w:rPr>
        <w:t>Unit II:</w:t>
      </w:r>
      <w:r w:rsidRPr="00CE27BF">
        <w:rPr>
          <w:b/>
          <w:sz w:val="22"/>
          <w:szCs w:val="22"/>
        </w:rPr>
        <w:t xml:space="preserve"> Structure of GST</w:t>
      </w:r>
      <w:r w:rsidRPr="00CE27BF">
        <w:rPr>
          <w:b/>
          <w:sz w:val="22"/>
          <w:szCs w:val="22"/>
        </w:rPr>
        <w:tab/>
      </w:r>
      <w:r w:rsidRPr="00CE27BF">
        <w:rPr>
          <w:b/>
          <w:sz w:val="22"/>
          <w:szCs w:val="22"/>
        </w:rPr>
        <w:tab/>
      </w:r>
      <w:r w:rsidRPr="00CE27BF">
        <w:rPr>
          <w:b/>
          <w:sz w:val="22"/>
          <w:szCs w:val="22"/>
        </w:rPr>
        <w:tab/>
      </w:r>
      <w:r w:rsidRPr="00CE27BF">
        <w:rPr>
          <w:b/>
          <w:sz w:val="22"/>
          <w:szCs w:val="22"/>
        </w:rPr>
        <w:tab/>
      </w:r>
    </w:p>
    <w:p w:rsidR="0021048B" w:rsidRPr="00CE27BF" w:rsidRDefault="0021048B" w:rsidP="0021048B">
      <w:pPr>
        <w:jc w:val="both"/>
        <w:rPr>
          <w:sz w:val="22"/>
          <w:szCs w:val="22"/>
        </w:rPr>
      </w:pPr>
      <w:r w:rsidRPr="00CE27BF">
        <w:rPr>
          <w:sz w:val="22"/>
          <w:szCs w:val="22"/>
        </w:rPr>
        <w:t>GST Structure – CGST –SGST- IGST – Futures – Exemptions – Schemes – Composition Schemes – Ordinary Scheme – GST Structured Rates</w:t>
      </w:r>
    </w:p>
    <w:p w:rsidR="0021048B" w:rsidRPr="004D4079" w:rsidRDefault="0021048B" w:rsidP="0021048B">
      <w:pPr>
        <w:jc w:val="both"/>
        <w:rPr>
          <w:b/>
          <w:sz w:val="22"/>
          <w:szCs w:val="22"/>
        </w:rPr>
      </w:pPr>
      <w:r w:rsidRPr="00CE27BF">
        <w:rPr>
          <w:rStyle w:val="Heading4Char"/>
          <w:rFonts w:ascii="Times New Roman" w:eastAsia="Calibri" w:hAnsi="Times New Roman"/>
          <w:color w:val="auto"/>
          <w:sz w:val="22"/>
          <w:szCs w:val="22"/>
        </w:rPr>
        <w:t>Unit III:</w:t>
      </w:r>
      <w:r w:rsidR="004D4079">
        <w:rPr>
          <w:b/>
          <w:sz w:val="22"/>
          <w:szCs w:val="22"/>
        </w:rPr>
        <w:t xml:space="preserve"> GST Registration Process: </w:t>
      </w:r>
      <w:r w:rsidRPr="00CE27BF">
        <w:rPr>
          <w:sz w:val="22"/>
          <w:szCs w:val="22"/>
        </w:rPr>
        <w:t>Registration process in GST – Types – Compulsory Registration - Cancellation</w:t>
      </w:r>
    </w:p>
    <w:p w:rsidR="0021048B" w:rsidRPr="00CE27BF" w:rsidRDefault="0021048B" w:rsidP="004D4079">
      <w:pPr>
        <w:adjustRightInd w:val="0"/>
        <w:jc w:val="both"/>
        <w:rPr>
          <w:sz w:val="22"/>
          <w:szCs w:val="22"/>
        </w:rPr>
      </w:pPr>
      <w:r w:rsidRPr="00CE27BF">
        <w:rPr>
          <w:rStyle w:val="Heading4Char"/>
          <w:rFonts w:ascii="Times New Roman" w:eastAsia="Calibri" w:hAnsi="Times New Roman"/>
          <w:color w:val="auto"/>
          <w:sz w:val="22"/>
          <w:szCs w:val="22"/>
        </w:rPr>
        <w:t xml:space="preserve">Unit </w:t>
      </w:r>
      <w:proofErr w:type="spellStart"/>
      <w:proofErr w:type="gramStart"/>
      <w:r w:rsidRPr="00CE27BF">
        <w:rPr>
          <w:rStyle w:val="Heading4Char"/>
          <w:rFonts w:ascii="Times New Roman" w:eastAsia="Calibri" w:hAnsi="Times New Roman"/>
          <w:color w:val="auto"/>
          <w:sz w:val="22"/>
          <w:szCs w:val="22"/>
        </w:rPr>
        <w:t>IV:</w:t>
      </w:r>
      <w:r w:rsidRPr="00CE27BF">
        <w:rPr>
          <w:b/>
          <w:sz w:val="22"/>
          <w:szCs w:val="22"/>
        </w:rPr>
        <w:t>Input</w:t>
      </w:r>
      <w:proofErr w:type="spellEnd"/>
      <w:proofErr w:type="gramEnd"/>
      <w:r w:rsidRPr="00CE27BF">
        <w:rPr>
          <w:b/>
          <w:sz w:val="22"/>
          <w:szCs w:val="22"/>
        </w:rPr>
        <w:t xml:space="preserve"> </w:t>
      </w:r>
      <w:r w:rsidR="004D4079">
        <w:rPr>
          <w:b/>
          <w:sz w:val="22"/>
          <w:szCs w:val="22"/>
        </w:rPr>
        <w:t xml:space="preserve">Tax Credit : </w:t>
      </w:r>
      <w:r w:rsidRPr="00CE27BF">
        <w:rPr>
          <w:sz w:val="22"/>
          <w:szCs w:val="22"/>
        </w:rPr>
        <w:t xml:space="preserve">Input Tax Credit – Adjustment of Debit Notes and Credit Notes – Problems in Input Tax Credit </w:t>
      </w:r>
    </w:p>
    <w:p w:rsidR="0021048B" w:rsidRPr="00CE27BF" w:rsidRDefault="0021048B" w:rsidP="0021048B">
      <w:pPr>
        <w:adjustRightInd w:val="0"/>
        <w:jc w:val="both"/>
        <w:rPr>
          <w:sz w:val="22"/>
          <w:szCs w:val="22"/>
        </w:rPr>
      </w:pPr>
      <w:r w:rsidRPr="00CE27BF">
        <w:rPr>
          <w:rStyle w:val="Heading4Char"/>
          <w:rFonts w:ascii="Times New Roman" w:eastAsia="Calibri" w:hAnsi="Times New Roman"/>
          <w:color w:val="auto"/>
          <w:sz w:val="22"/>
          <w:szCs w:val="22"/>
        </w:rPr>
        <w:t>Unit V:</w:t>
      </w:r>
      <w:r w:rsidRPr="00CE27BF">
        <w:rPr>
          <w:b/>
          <w:sz w:val="22"/>
          <w:szCs w:val="22"/>
        </w:rPr>
        <w:t xml:space="preserve"> Returns, Payments, Refund Process and Assessment</w:t>
      </w:r>
      <w:r w:rsidRPr="00CE27BF">
        <w:rPr>
          <w:b/>
          <w:sz w:val="22"/>
          <w:szCs w:val="22"/>
        </w:rPr>
        <w:tab/>
      </w:r>
    </w:p>
    <w:p w:rsidR="0021048B" w:rsidRPr="00CE27BF" w:rsidRDefault="0021048B" w:rsidP="0021048B">
      <w:pPr>
        <w:jc w:val="both"/>
        <w:rPr>
          <w:sz w:val="22"/>
          <w:szCs w:val="22"/>
        </w:rPr>
      </w:pPr>
      <w:r w:rsidRPr="00CE27BF">
        <w:rPr>
          <w:sz w:val="22"/>
          <w:szCs w:val="22"/>
        </w:rPr>
        <w:t>Process of Return Filing-Types of Returns - E-Ledger and E-Payment Process in GST</w:t>
      </w:r>
      <w:proofErr w:type="gramStart"/>
      <w:r w:rsidRPr="00CE27BF">
        <w:rPr>
          <w:sz w:val="22"/>
          <w:szCs w:val="22"/>
        </w:rPr>
        <w:t>-  Assessment</w:t>
      </w:r>
      <w:proofErr w:type="gramEnd"/>
      <w:r w:rsidRPr="00CE27BF">
        <w:rPr>
          <w:sz w:val="22"/>
          <w:szCs w:val="22"/>
        </w:rPr>
        <w:t xml:space="preserve"> Methods – Refund under GST – Refund under Special Occasions - Authorities of GST </w:t>
      </w:r>
    </w:p>
    <w:tbl>
      <w:tblPr>
        <w:tblW w:w="9711" w:type="dxa"/>
        <w:jc w:val="center"/>
        <w:tblBorders>
          <w:top w:val="thinThickMediumGap" w:sz="9" w:space="0" w:color="6F2F9F"/>
          <w:left w:val="thinThickMediumGap" w:sz="9" w:space="0" w:color="6F2F9F"/>
          <w:bottom w:val="thinThickMediumGap" w:sz="9" w:space="0" w:color="6F2F9F"/>
          <w:right w:val="thinThickMediumGap" w:sz="9" w:space="0" w:color="6F2F9F"/>
          <w:insideH w:val="thinThickMediumGap" w:sz="9" w:space="0" w:color="6F2F9F"/>
          <w:insideV w:val="thinThickMediumGap" w:sz="9" w:space="0" w:color="6F2F9F"/>
        </w:tblBorders>
        <w:tblLayout w:type="fixed"/>
        <w:tblCellMar>
          <w:left w:w="0" w:type="dxa"/>
          <w:right w:w="0" w:type="dxa"/>
        </w:tblCellMar>
        <w:tblLook w:val="01E0" w:firstRow="1" w:lastRow="1" w:firstColumn="1" w:lastColumn="1" w:noHBand="0" w:noVBand="0"/>
      </w:tblPr>
      <w:tblGrid>
        <w:gridCol w:w="27"/>
        <w:gridCol w:w="57"/>
        <w:gridCol w:w="320"/>
        <w:gridCol w:w="58"/>
        <w:gridCol w:w="37"/>
        <w:gridCol w:w="8285"/>
        <w:gridCol w:w="896"/>
        <w:gridCol w:w="31"/>
      </w:tblGrid>
      <w:tr w:rsidR="005366C5" w:rsidRPr="00CE27BF" w:rsidTr="004D4079">
        <w:trPr>
          <w:gridBefore w:val="2"/>
          <w:gridAfter w:val="1"/>
          <w:wBefore w:w="84" w:type="dxa"/>
          <w:wAfter w:w="31" w:type="dxa"/>
          <w:trHeight w:val="315"/>
          <w:jc w:val="center"/>
        </w:trPr>
        <w:tc>
          <w:tcPr>
            <w:tcW w:w="9596" w:type="dxa"/>
            <w:gridSpan w:val="5"/>
            <w:tcBorders>
              <w:left w:val="thinThickThinSmallGap" w:sz="18" w:space="0" w:color="6F2F9F"/>
              <w:bottom w:val="single" w:sz="18" w:space="0" w:color="6F2F9F"/>
              <w:right w:val="thinThickThinSmallGap" w:sz="18" w:space="0" w:color="6F2F9F"/>
            </w:tcBorders>
          </w:tcPr>
          <w:p w:rsidR="0021048B" w:rsidRPr="00CE27BF" w:rsidRDefault="0021048B" w:rsidP="00422400">
            <w:pPr>
              <w:pStyle w:val="TableParagraph"/>
              <w:spacing w:before="31"/>
              <w:jc w:val="center"/>
              <w:rPr>
                <w:b/>
              </w:rPr>
            </w:pPr>
            <w:r w:rsidRPr="00CE27BF">
              <w:rPr>
                <w:b/>
              </w:rPr>
              <w:t>Recent</w:t>
            </w:r>
            <w:r w:rsidR="007A2A8E">
              <w:rPr>
                <w:b/>
              </w:rPr>
              <w:t xml:space="preserve"> </w:t>
            </w:r>
            <w:r w:rsidRPr="00CE27BF">
              <w:rPr>
                <w:b/>
              </w:rPr>
              <w:t>Amendments in Goods and Services Tax</w:t>
            </w:r>
          </w:p>
        </w:tc>
      </w:tr>
      <w:tr w:rsidR="005366C5" w:rsidRPr="00CE27BF" w:rsidTr="004D4079">
        <w:trPr>
          <w:gridBefore w:val="2"/>
          <w:gridAfter w:val="1"/>
          <w:wBefore w:w="84" w:type="dxa"/>
          <w:wAfter w:w="31" w:type="dxa"/>
          <w:trHeight w:val="774"/>
          <w:jc w:val="center"/>
        </w:trPr>
        <w:tc>
          <w:tcPr>
            <w:tcW w:w="9596" w:type="dxa"/>
            <w:gridSpan w:val="5"/>
            <w:tcBorders>
              <w:top w:val="single" w:sz="18" w:space="0" w:color="6F2F9F"/>
              <w:left w:val="thinThickThinSmallGap" w:sz="18" w:space="0" w:color="6F2F9F"/>
              <w:right w:val="thinThickThinSmallGap" w:sz="18" w:space="0" w:color="6F2F9F"/>
            </w:tcBorders>
          </w:tcPr>
          <w:p w:rsidR="0021048B" w:rsidRPr="00CE27BF" w:rsidRDefault="0021048B" w:rsidP="00422400">
            <w:pPr>
              <w:pStyle w:val="TableParagraph"/>
              <w:spacing w:before="90"/>
              <w:ind w:left="99"/>
            </w:pPr>
            <w:r w:rsidRPr="00CE27BF">
              <w:t>The</w:t>
            </w:r>
            <w:r w:rsidR="002B795F">
              <w:t xml:space="preserve"> </w:t>
            </w:r>
            <w:r w:rsidRPr="00CE27BF">
              <w:t>faculty</w:t>
            </w:r>
            <w:r w:rsidR="002B795F">
              <w:t xml:space="preserve"> </w:t>
            </w:r>
            <w:r w:rsidRPr="00CE27BF">
              <w:t>member will</w:t>
            </w:r>
            <w:r w:rsidR="002B795F">
              <w:t xml:space="preserve"> </w:t>
            </w:r>
            <w:r w:rsidRPr="00CE27BF">
              <w:t>impart</w:t>
            </w:r>
            <w:r w:rsidR="002B795F">
              <w:t xml:space="preserve"> </w:t>
            </w:r>
            <w:r w:rsidRPr="00CE27BF">
              <w:t>the</w:t>
            </w:r>
            <w:r w:rsidR="002B795F">
              <w:t xml:space="preserve"> </w:t>
            </w:r>
            <w:r w:rsidRPr="00CE27BF">
              <w:t>knowledge</w:t>
            </w:r>
            <w:r w:rsidR="002B795F">
              <w:t xml:space="preserve"> </w:t>
            </w:r>
            <w:r w:rsidRPr="00CE27BF">
              <w:t>on</w:t>
            </w:r>
            <w:r w:rsidR="002B795F">
              <w:t xml:space="preserve"> </w:t>
            </w:r>
            <w:r w:rsidRPr="00CE27BF">
              <w:t>recent</w:t>
            </w:r>
            <w:r w:rsidRPr="00CE27BF">
              <w:rPr>
                <w:spacing w:val="-2"/>
              </w:rPr>
              <w:t xml:space="preserve"> trends in Goods and Services Tax </w:t>
            </w:r>
            <w:r w:rsidRPr="00CE27BF">
              <w:t>to</w:t>
            </w:r>
            <w:r w:rsidR="002B795F">
              <w:t xml:space="preserve"> </w:t>
            </w:r>
            <w:r w:rsidRPr="00CE27BF">
              <w:t>the</w:t>
            </w:r>
            <w:r w:rsidR="002B795F">
              <w:t xml:space="preserve"> </w:t>
            </w:r>
            <w:r w:rsidRPr="00CE27BF">
              <w:t>students</w:t>
            </w:r>
            <w:r w:rsidR="002B795F">
              <w:t xml:space="preserve"> </w:t>
            </w:r>
            <w:r w:rsidRPr="00CE27BF">
              <w:t>and</w:t>
            </w:r>
            <w:r w:rsidR="002B795F">
              <w:t xml:space="preserve"> </w:t>
            </w:r>
            <w:r w:rsidRPr="00CE27BF">
              <w:t>the</w:t>
            </w:r>
            <w:r w:rsidR="002B795F">
              <w:t xml:space="preserve"> </w:t>
            </w:r>
            <w:r w:rsidRPr="00CE27BF">
              <w:t>sec</w:t>
            </w:r>
            <w:r w:rsidR="002B795F">
              <w:t xml:space="preserve"> </w:t>
            </w:r>
            <w:proofErr w:type="spellStart"/>
            <w:r w:rsidRPr="00CE27BF">
              <w:t>omponents</w:t>
            </w:r>
            <w:proofErr w:type="spellEnd"/>
            <w:r w:rsidR="002B795F">
              <w:t xml:space="preserve"> </w:t>
            </w:r>
            <w:r w:rsidRPr="00CE27BF">
              <w:t>will</w:t>
            </w:r>
            <w:r w:rsidR="002B795F">
              <w:t xml:space="preserve"> </w:t>
            </w:r>
            <w:r w:rsidRPr="00CE27BF">
              <w:t>not</w:t>
            </w:r>
            <w:r w:rsidR="002B795F">
              <w:t xml:space="preserve"> </w:t>
            </w:r>
            <w:r w:rsidRPr="00CE27BF">
              <w:t>cover</w:t>
            </w:r>
            <w:r w:rsidR="002B795F">
              <w:t xml:space="preserve"> </w:t>
            </w:r>
            <w:r w:rsidRPr="00CE27BF">
              <w:t>in the</w:t>
            </w:r>
            <w:r w:rsidR="002B795F">
              <w:t xml:space="preserve"> </w:t>
            </w:r>
            <w:r w:rsidRPr="00CE27BF">
              <w:t>examination.</w:t>
            </w:r>
          </w:p>
        </w:tc>
      </w:tr>
      <w:tr w:rsidR="005366C5" w:rsidRPr="00CE27BF" w:rsidTr="004D40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7" w:type="dxa"/>
        </w:trPr>
        <w:tc>
          <w:tcPr>
            <w:tcW w:w="9684" w:type="dxa"/>
            <w:gridSpan w:val="7"/>
          </w:tcPr>
          <w:p w:rsidR="0021048B" w:rsidRPr="00CE27BF" w:rsidRDefault="0021048B" w:rsidP="006337CF">
            <w:pPr>
              <w:pStyle w:val="Heading2"/>
              <w:rPr>
                <w:lang w:val="en-IN"/>
              </w:rPr>
            </w:pPr>
            <w:r w:rsidRPr="00CE27BF">
              <w:t>Text Books:</w:t>
            </w:r>
          </w:p>
        </w:tc>
      </w:tr>
      <w:tr w:rsidR="005366C5" w:rsidRPr="00CE27BF" w:rsidTr="004D40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7" w:type="dxa"/>
        </w:trPr>
        <w:tc>
          <w:tcPr>
            <w:tcW w:w="435" w:type="dxa"/>
            <w:gridSpan w:val="3"/>
          </w:tcPr>
          <w:p w:rsidR="0021048B" w:rsidRPr="00CE27BF" w:rsidRDefault="0021048B" w:rsidP="00422400">
            <w:pPr>
              <w:ind w:right="-113"/>
              <w:rPr>
                <w:lang w:val="en-IN"/>
              </w:rPr>
            </w:pPr>
            <w:r w:rsidRPr="00CE27BF">
              <w:rPr>
                <w:sz w:val="22"/>
                <w:szCs w:val="22"/>
                <w:lang w:val="en-IN"/>
              </w:rPr>
              <w:t>1.</w:t>
            </w:r>
          </w:p>
        </w:tc>
        <w:tc>
          <w:tcPr>
            <w:tcW w:w="9249" w:type="dxa"/>
            <w:gridSpan w:val="4"/>
            <w:vAlign w:val="center"/>
          </w:tcPr>
          <w:p w:rsidR="0021048B" w:rsidRPr="00CE27BF" w:rsidRDefault="0021048B" w:rsidP="00422400">
            <w:pPr>
              <w:pStyle w:val="ListParagraph"/>
              <w:ind w:left="0" w:right="-113"/>
              <w:jc w:val="both"/>
              <w:rPr>
                <w:lang w:val="en-IN"/>
              </w:rPr>
            </w:pPr>
            <w:r w:rsidRPr="00CE27BF">
              <w:rPr>
                <w:sz w:val="22"/>
                <w:szCs w:val="22"/>
              </w:rPr>
              <w:t>Balachandran V., 2024, Indirect Taxes, Sultan Chand and Sons, New Delhi</w:t>
            </w:r>
          </w:p>
        </w:tc>
      </w:tr>
      <w:tr w:rsidR="005366C5" w:rsidRPr="00CE27BF" w:rsidTr="004D40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7" w:type="dxa"/>
        </w:trPr>
        <w:tc>
          <w:tcPr>
            <w:tcW w:w="435" w:type="dxa"/>
            <w:gridSpan w:val="3"/>
          </w:tcPr>
          <w:p w:rsidR="0021048B" w:rsidRPr="00CE27BF" w:rsidRDefault="0021048B" w:rsidP="00422400">
            <w:pPr>
              <w:ind w:right="-113"/>
              <w:rPr>
                <w:lang w:val="en-IN"/>
              </w:rPr>
            </w:pPr>
            <w:r w:rsidRPr="00CE27BF">
              <w:rPr>
                <w:sz w:val="22"/>
                <w:szCs w:val="22"/>
                <w:lang w:val="en-IN"/>
              </w:rPr>
              <w:t>2.</w:t>
            </w:r>
          </w:p>
        </w:tc>
        <w:tc>
          <w:tcPr>
            <w:tcW w:w="9249" w:type="dxa"/>
            <w:gridSpan w:val="4"/>
          </w:tcPr>
          <w:p w:rsidR="0021048B" w:rsidRPr="00CE27BF" w:rsidRDefault="0021048B" w:rsidP="004D4079">
            <w:pPr>
              <w:pStyle w:val="ListParagraph"/>
              <w:ind w:left="0" w:right="-113"/>
              <w:jc w:val="both"/>
              <w:rPr>
                <w:lang w:val="en-IN"/>
              </w:rPr>
            </w:pPr>
            <w:r w:rsidRPr="00CE27BF">
              <w:rPr>
                <w:sz w:val="22"/>
                <w:szCs w:val="22"/>
              </w:rPr>
              <w:t xml:space="preserve">Sarangi 2024Goods and Services Tax Precept and Practice </w:t>
            </w:r>
            <w:proofErr w:type="gramStart"/>
            <w:r w:rsidRPr="00CE27BF">
              <w:rPr>
                <w:sz w:val="22"/>
                <w:szCs w:val="22"/>
              </w:rPr>
              <w:t>2024,CentaxPublications</w:t>
            </w:r>
            <w:proofErr w:type="gramEnd"/>
            <w:r w:rsidRPr="00CE27BF">
              <w:rPr>
                <w:sz w:val="22"/>
                <w:szCs w:val="22"/>
              </w:rPr>
              <w:t>, Delhi</w:t>
            </w:r>
          </w:p>
        </w:tc>
      </w:tr>
      <w:tr w:rsidR="005366C5" w:rsidRPr="00CE27BF" w:rsidTr="004D40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7" w:type="dxa"/>
        </w:trPr>
        <w:tc>
          <w:tcPr>
            <w:tcW w:w="435" w:type="dxa"/>
            <w:gridSpan w:val="3"/>
          </w:tcPr>
          <w:p w:rsidR="0021048B" w:rsidRPr="00CE27BF" w:rsidRDefault="0021048B" w:rsidP="00422400">
            <w:pPr>
              <w:ind w:right="-113"/>
              <w:rPr>
                <w:lang w:val="en-IN"/>
              </w:rPr>
            </w:pPr>
            <w:r w:rsidRPr="00CE27BF">
              <w:rPr>
                <w:sz w:val="22"/>
                <w:szCs w:val="22"/>
                <w:lang w:val="en-IN"/>
              </w:rPr>
              <w:t>3.</w:t>
            </w:r>
          </w:p>
        </w:tc>
        <w:tc>
          <w:tcPr>
            <w:tcW w:w="9249" w:type="dxa"/>
            <w:gridSpan w:val="4"/>
          </w:tcPr>
          <w:p w:rsidR="0021048B" w:rsidRPr="00CE27BF" w:rsidRDefault="0021048B" w:rsidP="00422400">
            <w:pPr>
              <w:ind w:right="-113"/>
              <w:jc w:val="both"/>
              <w:rPr>
                <w:lang w:val="en-IN"/>
              </w:rPr>
            </w:pPr>
            <w:proofErr w:type="spellStart"/>
            <w:proofErr w:type="gramStart"/>
            <w:r w:rsidRPr="00CE27BF">
              <w:rPr>
                <w:bCs/>
                <w:iCs/>
                <w:sz w:val="22"/>
                <w:szCs w:val="22"/>
              </w:rPr>
              <w:t>Anandaday</w:t>
            </w:r>
            <w:proofErr w:type="spellEnd"/>
            <w:r w:rsidRPr="00CE27BF">
              <w:rPr>
                <w:bCs/>
                <w:iCs/>
                <w:sz w:val="22"/>
                <w:szCs w:val="22"/>
              </w:rPr>
              <w:t xml:space="preserve">  Mishra</w:t>
            </w:r>
            <w:proofErr w:type="gramEnd"/>
            <w:r w:rsidRPr="00CE27BF">
              <w:rPr>
                <w:bCs/>
                <w:iCs/>
                <w:sz w:val="22"/>
                <w:szCs w:val="22"/>
              </w:rPr>
              <w:t xml:space="preserve">, 2024, GST Law and Procedure, </w:t>
            </w:r>
            <w:proofErr w:type="spellStart"/>
            <w:r w:rsidRPr="00CE27BF">
              <w:rPr>
                <w:bCs/>
                <w:iCs/>
                <w:sz w:val="22"/>
                <w:szCs w:val="22"/>
              </w:rPr>
              <w:t>Taxmann</w:t>
            </w:r>
            <w:proofErr w:type="spellEnd"/>
            <w:r w:rsidRPr="00CE27BF">
              <w:rPr>
                <w:bCs/>
                <w:iCs/>
                <w:sz w:val="22"/>
                <w:szCs w:val="22"/>
              </w:rPr>
              <w:t xml:space="preserve"> Publications Pvt </w:t>
            </w:r>
            <w:proofErr w:type="spellStart"/>
            <w:r w:rsidRPr="00CE27BF">
              <w:rPr>
                <w:bCs/>
                <w:iCs/>
                <w:sz w:val="22"/>
                <w:szCs w:val="22"/>
              </w:rPr>
              <w:t>Limited,New</w:t>
            </w:r>
            <w:proofErr w:type="spellEnd"/>
            <w:r w:rsidRPr="00CE27BF">
              <w:rPr>
                <w:bCs/>
                <w:iCs/>
                <w:sz w:val="22"/>
                <w:szCs w:val="22"/>
              </w:rPr>
              <w:t xml:space="preserve"> Delhi</w:t>
            </w:r>
          </w:p>
        </w:tc>
      </w:tr>
      <w:tr w:rsidR="005366C5" w:rsidRPr="00CE27BF" w:rsidTr="004D40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7" w:type="dxa"/>
        </w:trPr>
        <w:tc>
          <w:tcPr>
            <w:tcW w:w="435" w:type="dxa"/>
            <w:gridSpan w:val="3"/>
          </w:tcPr>
          <w:p w:rsidR="0021048B" w:rsidRPr="00CE27BF" w:rsidRDefault="0021048B" w:rsidP="00422400">
            <w:pPr>
              <w:ind w:right="-113"/>
              <w:rPr>
                <w:lang w:val="en-IN"/>
              </w:rPr>
            </w:pPr>
            <w:r w:rsidRPr="00CE27BF">
              <w:rPr>
                <w:sz w:val="22"/>
                <w:szCs w:val="22"/>
                <w:lang w:val="en-IN"/>
              </w:rPr>
              <w:t>4.</w:t>
            </w:r>
          </w:p>
        </w:tc>
        <w:tc>
          <w:tcPr>
            <w:tcW w:w="9249" w:type="dxa"/>
            <w:gridSpan w:val="4"/>
          </w:tcPr>
          <w:p w:rsidR="0021048B" w:rsidRPr="00CE27BF" w:rsidRDefault="0021048B" w:rsidP="004D4079">
            <w:pPr>
              <w:ind w:right="-113"/>
              <w:jc w:val="both"/>
              <w:rPr>
                <w:lang w:val="en-IN"/>
              </w:rPr>
            </w:pPr>
            <w:r w:rsidRPr="00CE27BF">
              <w:rPr>
                <w:sz w:val="22"/>
                <w:szCs w:val="22"/>
              </w:rPr>
              <w:t xml:space="preserve">Raj. C. A., </w:t>
            </w:r>
            <w:proofErr w:type="spellStart"/>
            <w:r w:rsidRPr="00CE27BF">
              <w:rPr>
                <w:sz w:val="22"/>
                <w:szCs w:val="22"/>
              </w:rPr>
              <w:t>Agarwa</w:t>
            </w:r>
            <w:proofErr w:type="spellEnd"/>
            <w:r w:rsidRPr="00CE27BF">
              <w:rPr>
                <w:sz w:val="22"/>
                <w:szCs w:val="22"/>
              </w:rPr>
              <w:t xml:space="preserve">. K, 2019, Taxation and Indirect Taxes, </w:t>
            </w:r>
            <w:proofErr w:type="spellStart"/>
            <w:r w:rsidRPr="00CE27BF">
              <w:rPr>
                <w:bCs/>
                <w:iCs/>
                <w:sz w:val="22"/>
                <w:szCs w:val="22"/>
              </w:rPr>
              <w:t>Taxmann</w:t>
            </w:r>
            <w:proofErr w:type="spellEnd"/>
            <w:r w:rsidRPr="00CE27BF">
              <w:rPr>
                <w:bCs/>
                <w:iCs/>
                <w:sz w:val="22"/>
                <w:szCs w:val="22"/>
              </w:rPr>
              <w:t xml:space="preserve"> Publications Pvt Limited, Delhi</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8784" w:type="dxa"/>
            <w:gridSpan w:val="6"/>
            <w:tcBorders>
              <w:top w:val="nil"/>
              <w:left w:val="nil"/>
              <w:bottom w:val="nil"/>
              <w:right w:val="nil"/>
            </w:tcBorders>
          </w:tcPr>
          <w:p w:rsidR="0021048B" w:rsidRPr="00CE27BF" w:rsidRDefault="0021048B" w:rsidP="006337CF">
            <w:pPr>
              <w:pStyle w:val="Heading2"/>
            </w:pPr>
            <w:r w:rsidRPr="00CE27BF">
              <w:t>Supplementary Readings:</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99" w:type="dxa"/>
            <w:gridSpan w:val="5"/>
            <w:tcBorders>
              <w:top w:val="nil"/>
              <w:left w:val="nil"/>
              <w:bottom w:val="nil"/>
              <w:right w:val="nil"/>
            </w:tcBorders>
          </w:tcPr>
          <w:p w:rsidR="0021048B" w:rsidRPr="00CE27BF" w:rsidRDefault="0021048B" w:rsidP="00422400">
            <w:pPr>
              <w:jc w:val="center"/>
              <w:rPr>
                <w:lang w:val="en-IN"/>
              </w:rPr>
            </w:pPr>
            <w:r w:rsidRPr="00CE27BF">
              <w:rPr>
                <w:sz w:val="22"/>
                <w:szCs w:val="22"/>
                <w:lang w:val="en-IN"/>
              </w:rPr>
              <w:t>1.</w:t>
            </w:r>
          </w:p>
        </w:tc>
        <w:tc>
          <w:tcPr>
            <w:tcW w:w="8285" w:type="dxa"/>
            <w:tcBorders>
              <w:top w:val="nil"/>
              <w:left w:val="nil"/>
              <w:bottom w:val="nil"/>
              <w:right w:val="nil"/>
            </w:tcBorders>
            <w:vAlign w:val="center"/>
          </w:tcPr>
          <w:p w:rsidR="0021048B" w:rsidRPr="00CE27BF" w:rsidRDefault="0021048B" w:rsidP="00422400">
            <w:pPr>
              <w:jc w:val="both"/>
              <w:rPr>
                <w:lang w:val="en-IN"/>
              </w:rPr>
            </w:pPr>
            <w:r w:rsidRPr="00CE27BF">
              <w:rPr>
                <w:sz w:val="22"/>
                <w:szCs w:val="22"/>
                <w:lang w:val="en-IN"/>
              </w:rPr>
              <w:t>Anjali Agarwal, 2024, Goods and Service Tax, New Century Publications, New Delhi</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99" w:type="dxa"/>
            <w:gridSpan w:val="5"/>
            <w:tcBorders>
              <w:top w:val="nil"/>
              <w:left w:val="nil"/>
              <w:bottom w:val="nil"/>
              <w:right w:val="nil"/>
            </w:tcBorders>
          </w:tcPr>
          <w:p w:rsidR="0021048B" w:rsidRPr="00CE27BF" w:rsidRDefault="0021048B" w:rsidP="00422400">
            <w:pPr>
              <w:jc w:val="center"/>
              <w:rPr>
                <w:lang w:val="en-IN"/>
              </w:rPr>
            </w:pPr>
            <w:r w:rsidRPr="00CE27BF">
              <w:rPr>
                <w:sz w:val="22"/>
                <w:szCs w:val="22"/>
                <w:lang w:val="en-IN"/>
              </w:rPr>
              <w:t>2.</w:t>
            </w:r>
          </w:p>
        </w:tc>
        <w:tc>
          <w:tcPr>
            <w:tcW w:w="8285" w:type="dxa"/>
            <w:tcBorders>
              <w:top w:val="nil"/>
              <w:left w:val="nil"/>
              <w:bottom w:val="nil"/>
              <w:right w:val="nil"/>
            </w:tcBorders>
            <w:vAlign w:val="center"/>
          </w:tcPr>
          <w:p w:rsidR="0021048B" w:rsidRPr="00CE27BF" w:rsidRDefault="0021048B" w:rsidP="00422400">
            <w:pPr>
              <w:jc w:val="both"/>
            </w:pPr>
            <w:proofErr w:type="spellStart"/>
            <w:r w:rsidRPr="00CE27BF">
              <w:rPr>
                <w:sz w:val="22"/>
                <w:szCs w:val="22"/>
              </w:rPr>
              <w:t>Sanjeet</w:t>
            </w:r>
            <w:proofErr w:type="spellEnd"/>
            <w:r w:rsidRPr="00CE27BF">
              <w:rPr>
                <w:sz w:val="22"/>
                <w:szCs w:val="22"/>
              </w:rPr>
              <w:t xml:space="preserve"> Sharma and </w:t>
            </w:r>
            <w:proofErr w:type="spellStart"/>
            <w:r w:rsidRPr="00CE27BF">
              <w:rPr>
                <w:sz w:val="22"/>
                <w:szCs w:val="22"/>
              </w:rPr>
              <w:t>Shaileja</w:t>
            </w:r>
            <w:proofErr w:type="spellEnd"/>
            <w:r w:rsidRPr="00CE27BF">
              <w:rPr>
                <w:sz w:val="22"/>
                <w:szCs w:val="22"/>
              </w:rPr>
              <w:t xml:space="preserve"> Anand, 2024, VK Global Publications (P) Ltd., New Delhi</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99" w:type="dxa"/>
            <w:gridSpan w:val="5"/>
            <w:tcBorders>
              <w:top w:val="nil"/>
              <w:left w:val="nil"/>
              <w:bottom w:val="nil"/>
              <w:right w:val="nil"/>
            </w:tcBorders>
          </w:tcPr>
          <w:p w:rsidR="0021048B" w:rsidRPr="00CE27BF" w:rsidRDefault="0021048B" w:rsidP="00422400">
            <w:pPr>
              <w:jc w:val="center"/>
              <w:rPr>
                <w:lang w:val="en-IN"/>
              </w:rPr>
            </w:pPr>
            <w:r w:rsidRPr="00CE27BF">
              <w:rPr>
                <w:sz w:val="22"/>
                <w:szCs w:val="22"/>
                <w:lang w:val="en-IN"/>
              </w:rPr>
              <w:t>3.</w:t>
            </w:r>
          </w:p>
        </w:tc>
        <w:tc>
          <w:tcPr>
            <w:tcW w:w="8285" w:type="dxa"/>
            <w:tcBorders>
              <w:top w:val="nil"/>
              <w:left w:val="nil"/>
              <w:bottom w:val="nil"/>
              <w:right w:val="nil"/>
            </w:tcBorders>
            <w:vAlign w:val="center"/>
          </w:tcPr>
          <w:p w:rsidR="0021048B" w:rsidRPr="00CE27BF" w:rsidRDefault="0021048B" w:rsidP="00422400">
            <w:pPr>
              <w:jc w:val="both"/>
            </w:pPr>
            <w:r w:rsidRPr="00CE27BF">
              <w:rPr>
                <w:sz w:val="22"/>
                <w:szCs w:val="22"/>
              </w:rPr>
              <w:t xml:space="preserve">Mishra. SK, 2024, Simplified Approach to GST, </w:t>
            </w:r>
            <w:proofErr w:type="spellStart"/>
            <w:r w:rsidRPr="00CE27BF">
              <w:rPr>
                <w:sz w:val="22"/>
                <w:szCs w:val="22"/>
              </w:rPr>
              <w:t>Educreation</w:t>
            </w:r>
            <w:proofErr w:type="spellEnd"/>
            <w:r w:rsidRPr="00CE27BF">
              <w:rPr>
                <w:sz w:val="22"/>
                <w:szCs w:val="22"/>
              </w:rPr>
              <w:t xml:space="preserve"> Publishing, New Delhi </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99" w:type="dxa"/>
            <w:gridSpan w:val="5"/>
            <w:tcBorders>
              <w:top w:val="nil"/>
              <w:left w:val="nil"/>
              <w:bottom w:val="nil"/>
              <w:right w:val="nil"/>
            </w:tcBorders>
          </w:tcPr>
          <w:p w:rsidR="0021048B" w:rsidRPr="00CE27BF" w:rsidRDefault="0021048B" w:rsidP="00422400">
            <w:pPr>
              <w:jc w:val="center"/>
              <w:rPr>
                <w:lang w:val="en-IN"/>
              </w:rPr>
            </w:pPr>
            <w:r w:rsidRPr="00CE27BF">
              <w:rPr>
                <w:sz w:val="22"/>
                <w:szCs w:val="22"/>
                <w:lang w:val="en-IN"/>
              </w:rPr>
              <w:t>4.</w:t>
            </w:r>
          </w:p>
        </w:tc>
        <w:tc>
          <w:tcPr>
            <w:tcW w:w="8285" w:type="dxa"/>
            <w:tcBorders>
              <w:top w:val="nil"/>
              <w:left w:val="nil"/>
              <w:bottom w:val="nil"/>
              <w:right w:val="nil"/>
            </w:tcBorders>
            <w:vAlign w:val="center"/>
          </w:tcPr>
          <w:p w:rsidR="0021048B" w:rsidRPr="00CE27BF" w:rsidRDefault="0021048B" w:rsidP="004D4079">
            <w:pPr>
              <w:jc w:val="both"/>
            </w:pPr>
            <w:proofErr w:type="spellStart"/>
            <w:r w:rsidRPr="00CE27BF">
              <w:rPr>
                <w:sz w:val="22"/>
                <w:szCs w:val="22"/>
              </w:rPr>
              <w:t>Viswanthan.B</w:t>
            </w:r>
            <w:proofErr w:type="spellEnd"/>
            <w:r w:rsidRPr="00CE27BF">
              <w:rPr>
                <w:sz w:val="22"/>
                <w:szCs w:val="22"/>
              </w:rPr>
              <w:t xml:space="preserve">, 2024, Goods and Services Tax in India, </w:t>
            </w:r>
            <w:r w:rsidRPr="00CE27BF">
              <w:rPr>
                <w:sz w:val="22"/>
                <w:szCs w:val="22"/>
                <w:lang w:val="en-IN"/>
              </w:rPr>
              <w:t>New Century Publications, Delhi</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8784" w:type="dxa"/>
            <w:gridSpan w:val="6"/>
            <w:tcBorders>
              <w:top w:val="nil"/>
              <w:left w:val="nil"/>
              <w:bottom w:val="nil"/>
              <w:right w:val="nil"/>
            </w:tcBorders>
          </w:tcPr>
          <w:p w:rsidR="0021048B" w:rsidRPr="00CE27BF" w:rsidRDefault="0021048B" w:rsidP="006337CF">
            <w:pPr>
              <w:pStyle w:val="Heading2"/>
              <w:rPr>
                <w:lang w:val="en-IN"/>
              </w:rPr>
            </w:pPr>
            <w:r w:rsidRPr="00CE27BF">
              <w:t>Web Reference:</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04" w:type="dxa"/>
            <w:gridSpan w:val="3"/>
            <w:tcBorders>
              <w:top w:val="nil"/>
              <w:left w:val="nil"/>
              <w:bottom w:val="nil"/>
              <w:right w:val="nil"/>
            </w:tcBorders>
          </w:tcPr>
          <w:p w:rsidR="0021048B" w:rsidRPr="00CE27BF" w:rsidRDefault="0021048B" w:rsidP="00422400">
            <w:pPr>
              <w:rPr>
                <w:lang w:val="en-IN"/>
              </w:rPr>
            </w:pPr>
            <w:r w:rsidRPr="00CE27BF">
              <w:rPr>
                <w:sz w:val="22"/>
                <w:szCs w:val="22"/>
                <w:lang w:val="en-IN"/>
              </w:rPr>
              <w:t>1</w:t>
            </w:r>
          </w:p>
        </w:tc>
        <w:tc>
          <w:tcPr>
            <w:tcW w:w="8380" w:type="dxa"/>
            <w:gridSpan w:val="3"/>
            <w:tcBorders>
              <w:top w:val="nil"/>
              <w:left w:val="nil"/>
              <w:bottom w:val="nil"/>
              <w:right w:val="nil"/>
            </w:tcBorders>
            <w:vAlign w:val="center"/>
          </w:tcPr>
          <w:p w:rsidR="0021048B" w:rsidRPr="00CE27BF" w:rsidRDefault="0021048B" w:rsidP="00422400">
            <w:pPr>
              <w:tabs>
                <w:tab w:val="left" w:pos="1334"/>
              </w:tabs>
            </w:pPr>
            <w:r w:rsidRPr="00CE27BF">
              <w:rPr>
                <w:spacing w:val="-1"/>
                <w:sz w:val="22"/>
                <w:szCs w:val="22"/>
                <w:u w:val="single" w:color="0000FF"/>
              </w:rPr>
              <w:t>https://taxguru.in/goods-and-service-tax/download-free-book-goods-services-tax-gst-</w:t>
            </w:r>
            <w:r w:rsidRPr="00CE27BF">
              <w:rPr>
                <w:sz w:val="22"/>
                <w:szCs w:val="22"/>
                <w:u w:val="single" w:color="0000FF"/>
              </w:rPr>
              <w:t>india.html</w:t>
            </w:r>
          </w:p>
        </w:tc>
      </w:tr>
      <w:tr w:rsidR="005366C5" w:rsidRPr="00CE27BF" w:rsidTr="004D40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927" w:type="dxa"/>
        </w:trPr>
        <w:tc>
          <w:tcPr>
            <w:tcW w:w="404" w:type="dxa"/>
            <w:gridSpan w:val="3"/>
            <w:tcBorders>
              <w:top w:val="nil"/>
              <w:left w:val="nil"/>
              <w:bottom w:val="nil"/>
              <w:right w:val="nil"/>
            </w:tcBorders>
          </w:tcPr>
          <w:p w:rsidR="0021048B" w:rsidRPr="00CE27BF" w:rsidRDefault="0021048B" w:rsidP="00422400">
            <w:pPr>
              <w:rPr>
                <w:lang w:val="en-IN"/>
              </w:rPr>
            </w:pPr>
            <w:r w:rsidRPr="00CE27BF">
              <w:rPr>
                <w:sz w:val="22"/>
                <w:szCs w:val="22"/>
                <w:lang w:val="en-IN"/>
              </w:rPr>
              <w:t>2</w:t>
            </w:r>
          </w:p>
        </w:tc>
        <w:tc>
          <w:tcPr>
            <w:tcW w:w="8380" w:type="dxa"/>
            <w:gridSpan w:val="3"/>
            <w:tcBorders>
              <w:top w:val="nil"/>
              <w:left w:val="nil"/>
              <w:bottom w:val="nil"/>
              <w:right w:val="nil"/>
            </w:tcBorders>
            <w:vAlign w:val="center"/>
          </w:tcPr>
          <w:p w:rsidR="0021048B" w:rsidRPr="00CE27BF" w:rsidRDefault="0021048B" w:rsidP="00422400">
            <w:pPr>
              <w:tabs>
                <w:tab w:val="left" w:pos="1334"/>
              </w:tabs>
            </w:pPr>
            <w:r w:rsidRPr="00CE27BF">
              <w:rPr>
                <w:sz w:val="22"/>
                <w:szCs w:val="22"/>
                <w:u w:val="single" w:color="0000FF"/>
              </w:rPr>
              <w:t>https://cleartax.in/s/gst-book-online-pdf</w:t>
            </w:r>
          </w:p>
        </w:tc>
      </w:tr>
    </w:tbl>
    <w:p w:rsidR="00546C20" w:rsidRPr="00CE27BF" w:rsidRDefault="00546C20">
      <w:pPr>
        <w:spacing w:after="200" w:line="276" w:lineRule="auto"/>
        <w:rPr>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546C20" w:rsidRPr="00CE27BF" w:rsidTr="003F1275">
        <w:trPr>
          <w:trHeight w:val="832"/>
          <w:jc w:val="center"/>
        </w:trPr>
        <w:tc>
          <w:tcPr>
            <w:tcW w:w="1228" w:type="pct"/>
            <w:vAlign w:val="center"/>
          </w:tcPr>
          <w:p w:rsidR="00546C20" w:rsidRPr="00CE27BF" w:rsidRDefault="00546C20" w:rsidP="00546C20">
            <w:pPr>
              <w:pStyle w:val="TableParagraph"/>
              <w:spacing w:line="271" w:lineRule="exact"/>
              <w:ind w:left="127"/>
              <w:jc w:val="center"/>
              <w:rPr>
                <w:b/>
              </w:rPr>
            </w:pPr>
            <w:proofErr w:type="gramStart"/>
            <w:r w:rsidRPr="00CE27BF">
              <w:rPr>
                <w:b/>
              </w:rPr>
              <w:lastRenderedPageBreak/>
              <w:t>SEMESTER:III</w:t>
            </w:r>
            <w:proofErr w:type="gramEnd"/>
          </w:p>
          <w:p w:rsidR="003F1275" w:rsidRPr="00CE27BF" w:rsidRDefault="00546C20" w:rsidP="003F1275">
            <w:pPr>
              <w:pStyle w:val="TableParagraph"/>
              <w:spacing w:before="9"/>
              <w:ind w:left="127"/>
              <w:jc w:val="center"/>
              <w:rPr>
                <w:b/>
                <w:spacing w:val="-4"/>
              </w:rPr>
            </w:pPr>
            <w:proofErr w:type="gramStart"/>
            <w:r w:rsidRPr="00CE27BF">
              <w:rPr>
                <w:b/>
                <w:spacing w:val="-4"/>
              </w:rPr>
              <w:t>CORE</w:t>
            </w:r>
            <w:r w:rsidR="003F1275" w:rsidRPr="00CE27BF">
              <w:rPr>
                <w:b/>
                <w:spacing w:val="-4"/>
              </w:rPr>
              <w:t>:</w:t>
            </w:r>
            <w:r w:rsidRPr="00CE27BF">
              <w:rPr>
                <w:b/>
                <w:spacing w:val="-4"/>
              </w:rPr>
              <w:t>VII</w:t>
            </w:r>
            <w:proofErr w:type="gramEnd"/>
          </w:p>
        </w:tc>
        <w:tc>
          <w:tcPr>
            <w:tcW w:w="2729" w:type="pct"/>
            <w:vAlign w:val="center"/>
          </w:tcPr>
          <w:p w:rsidR="00546C20" w:rsidRPr="00CE27BF" w:rsidRDefault="003F1275" w:rsidP="00546C20">
            <w:pPr>
              <w:pStyle w:val="TableParagraph"/>
              <w:spacing w:before="133"/>
              <w:ind w:left="988"/>
              <w:jc w:val="center"/>
            </w:pPr>
            <w:r w:rsidRPr="00CE27BF">
              <w:rPr>
                <w:b/>
              </w:rPr>
              <w:t>23PCOPC31:</w:t>
            </w:r>
            <w:r w:rsidR="001C0228">
              <w:rPr>
                <w:b/>
              </w:rPr>
              <w:t xml:space="preserve"> </w:t>
            </w:r>
            <w:r w:rsidRPr="00CE27BF">
              <w:rPr>
                <w:b/>
                <w:bCs/>
              </w:rPr>
              <w:t>TAXATION</w:t>
            </w:r>
          </w:p>
        </w:tc>
        <w:tc>
          <w:tcPr>
            <w:tcW w:w="1043" w:type="pct"/>
            <w:vAlign w:val="center"/>
          </w:tcPr>
          <w:p w:rsidR="00546C20" w:rsidRPr="00CE27BF" w:rsidRDefault="00546C20" w:rsidP="00546C20">
            <w:pPr>
              <w:pStyle w:val="TableParagraph"/>
              <w:spacing w:line="261" w:lineRule="exact"/>
              <w:jc w:val="center"/>
              <w:rPr>
                <w:b/>
              </w:rPr>
            </w:pPr>
            <w:r w:rsidRPr="00CE27BF">
              <w:rPr>
                <w:b/>
              </w:rPr>
              <w:t>CREDITS:5</w:t>
            </w:r>
          </w:p>
          <w:p w:rsidR="00546C20" w:rsidRPr="00CE27BF" w:rsidRDefault="00546C20" w:rsidP="00546C20">
            <w:pPr>
              <w:pStyle w:val="TableParagraph"/>
              <w:spacing w:line="271" w:lineRule="exact"/>
              <w:jc w:val="center"/>
              <w:rPr>
                <w:b/>
              </w:rPr>
            </w:pPr>
            <w:r w:rsidRPr="00CE27BF">
              <w:rPr>
                <w:b/>
              </w:rPr>
              <w:t>HOURS:</w:t>
            </w:r>
            <w:r w:rsidR="00CB1A1B" w:rsidRPr="00CE27BF">
              <w:rPr>
                <w:b/>
              </w:rPr>
              <w:t>6</w:t>
            </w:r>
          </w:p>
        </w:tc>
      </w:tr>
    </w:tbl>
    <w:p w:rsidR="00E835E4" w:rsidRPr="00CE27BF" w:rsidRDefault="00E835E4">
      <w:pPr>
        <w:rPr>
          <w:sz w:val="22"/>
          <w:szCs w:val="22"/>
        </w:rPr>
      </w:pPr>
    </w:p>
    <w:p w:rsidR="00CB1A1B" w:rsidRPr="00CE27BF" w:rsidRDefault="00CB1A1B" w:rsidP="00CB1A1B">
      <w:pPr>
        <w:spacing w:line="360" w:lineRule="auto"/>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124"/>
      </w:tblGrid>
      <w:tr w:rsidR="00CB1A1B" w:rsidRPr="00CE27BF" w:rsidTr="00CB1A1B">
        <w:tc>
          <w:tcPr>
            <w:tcW w:w="802" w:type="dxa"/>
          </w:tcPr>
          <w:p w:rsidR="00CB1A1B" w:rsidRPr="00CE27BF" w:rsidRDefault="00CB1A1B" w:rsidP="00CB1A1B">
            <w:pPr>
              <w:spacing w:after="120"/>
              <w:rPr>
                <w:b/>
                <w:color w:val="000000"/>
              </w:rPr>
            </w:pPr>
          </w:p>
        </w:tc>
        <w:tc>
          <w:tcPr>
            <w:tcW w:w="8124" w:type="dxa"/>
          </w:tcPr>
          <w:p w:rsidR="00CB1A1B" w:rsidRPr="00CE27BF" w:rsidRDefault="00CB1A1B" w:rsidP="00CB1A1B">
            <w:pPr>
              <w:spacing w:after="120"/>
              <w:jc w:val="center"/>
              <w:rPr>
                <w:b/>
                <w:color w:val="000000"/>
                <w:lang w:val="en-GB"/>
              </w:rPr>
            </w:pPr>
            <w:r w:rsidRPr="00CE27BF">
              <w:rPr>
                <w:b/>
                <w:color w:val="000000"/>
                <w:sz w:val="22"/>
                <w:szCs w:val="22"/>
                <w:lang w:val="en-GB"/>
              </w:rPr>
              <w:t>Learning Objectives</w:t>
            </w:r>
          </w:p>
        </w:tc>
      </w:tr>
      <w:tr w:rsidR="00CB1A1B" w:rsidRPr="00CE27BF" w:rsidTr="00CB1A1B">
        <w:tc>
          <w:tcPr>
            <w:tcW w:w="802" w:type="dxa"/>
          </w:tcPr>
          <w:p w:rsidR="00CB1A1B" w:rsidRPr="00CE27BF" w:rsidRDefault="00CB1A1B" w:rsidP="00CB1A1B">
            <w:pPr>
              <w:spacing w:after="120"/>
              <w:jc w:val="center"/>
              <w:rPr>
                <w:b/>
                <w:color w:val="000000"/>
                <w:lang w:val="en-GB"/>
              </w:rPr>
            </w:pPr>
            <w:r w:rsidRPr="00CE27BF">
              <w:rPr>
                <w:b/>
                <w:color w:val="000000"/>
                <w:sz w:val="22"/>
                <w:szCs w:val="22"/>
                <w:lang w:val="en-GB"/>
              </w:rPr>
              <w:t>1</w:t>
            </w:r>
          </w:p>
        </w:tc>
        <w:tc>
          <w:tcPr>
            <w:tcW w:w="8124" w:type="dxa"/>
          </w:tcPr>
          <w:p w:rsidR="00CB1A1B" w:rsidRPr="00CE27BF" w:rsidRDefault="00CB1A1B" w:rsidP="00CB1A1B">
            <w:pPr>
              <w:spacing w:after="120"/>
              <w:jc w:val="both"/>
              <w:rPr>
                <w:color w:val="000000"/>
                <w:lang w:val="en-GB"/>
              </w:rPr>
            </w:pPr>
            <w:r w:rsidRPr="00CE27BF">
              <w:rPr>
                <w:color w:val="000000"/>
                <w:sz w:val="22"/>
                <w:szCs w:val="22"/>
                <w:lang w:val="en-GB"/>
              </w:rPr>
              <w:t>To identify deductions from gross total income and computation of income for different classes of assesses</w:t>
            </w:r>
          </w:p>
        </w:tc>
      </w:tr>
      <w:tr w:rsidR="00CB1A1B" w:rsidRPr="00CE27BF" w:rsidTr="00CB1A1B">
        <w:tc>
          <w:tcPr>
            <w:tcW w:w="802" w:type="dxa"/>
          </w:tcPr>
          <w:p w:rsidR="00CB1A1B" w:rsidRPr="00CE27BF" w:rsidRDefault="00CB1A1B" w:rsidP="00CB1A1B">
            <w:pPr>
              <w:spacing w:after="120"/>
              <w:jc w:val="center"/>
              <w:rPr>
                <w:b/>
                <w:color w:val="000000"/>
                <w:lang w:val="en-GB"/>
              </w:rPr>
            </w:pPr>
            <w:r w:rsidRPr="00CE27BF">
              <w:rPr>
                <w:b/>
                <w:color w:val="000000"/>
                <w:sz w:val="22"/>
                <w:szCs w:val="22"/>
                <w:lang w:val="en-GB"/>
              </w:rPr>
              <w:t>2</w:t>
            </w:r>
          </w:p>
        </w:tc>
        <w:tc>
          <w:tcPr>
            <w:tcW w:w="8124" w:type="dxa"/>
          </w:tcPr>
          <w:p w:rsidR="00CB1A1B" w:rsidRPr="00CE27BF" w:rsidRDefault="00CB1A1B" w:rsidP="00CB1A1B">
            <w:pPr>
              <w:spacing w:after="120"/>
              <w:rPr>
                <w:color w:val="000000"/>
                <w:lang w:val="en-GB"/>
              </w:rPr>
            </w:pPr>
            <w:r w:rsidRPr="00CE27BF">
              <w:rPr>
                <w:color w:val="000000"/>
                <w:sz w:val="22"/>
                <w:szCs w:val="22"/>
                <w:lang w:val="en-GB"/>
              </w:rPr>
              <w:t>To understand the procedure for filing of returns and tax planning</w:t>
            </w:r>
          </w:p>
        </w:tc>
      </w:tr>
      <w:tr w:rsidR="00CB1A1B" w:rsidRPr="00CE27BF" w:rsidTr="00CB1A1B">
        <w:tc>
          <w:tcPr>
            <w:tcW w:w="802" w:type="dxa"/>
          </w:tcPr>
          <w:p w:rsidR="00CB1A1B" w:rsidRPr="00CE27BF" w:rsidRDefault="00CB1A1B" w:rsidP="00CB1A1B">
            <w:pPr>
              <w:spacing w:after="120"/>
              <w:jc w:val="center"/>
              <w:rPr>
                <w:b/>
                <w:color w:val="000000"/>
                <w:lang w:val="en-GB"/>
              </w:rPr>
            </w:pPr>
            <w:r w:rsidRPr="00CE27BF">
              <w:rPr>
                <w:b/>
                <w:color w:val="000000"/>
                <w:sz w:val="22"/>
                <w:szCs w:val="22"/>
                <w:lang w:val="en-GB"/>
              </w:rPr>
              <w:t>3</w:t>
            </w:r>
          </w:p>
        </w:tc>
        <w:tc>
          <w:tcPr>
            <w:tcW w:w="8124" w:type="dxa"/>
          </w:tcPr>
          <w:p w:rsidR="00CB1A1B" w:rsidRPr="00CE27BF" w:rsidRDefault="00CB1A1B" w:rsidP="00CB1A1B">
            <w:pPr>
              <w:spacing w:after="120"/>
              <w:rPr>
                <w:color w:val="000000"/>
                <w:lang w:val="en-GB"/>
              </w:rPr>
            </w:pPr>
            <w:r w:rsidRPr="00CE27BF">
              <w:rPr>
                <w:color w:val="000000"/>
                <w:sz w:val="22"/>
                <w:szCs w:val="22"/>
                <w:lang w:val="en-GB"/>
              </w:rPr>
              <w:t>To analyse the structure on international business taxation</w:t>
            </w:r>
          </w:p>
        </w:tc>
      </w:tr>
      <w:tr w:rsidR="00CB1A1B" w:rsidRPr="00CE27BF" w:rsidTr="00CB1A1B">
        <w:tc>
          <w:tcPr>
            <w:tcW w:w="802" w:type="dxa"/>
          </w:tcPr>
          <w:p w:rsidR="00CB1A1B" w:rsidRPr="00CE27BF" w:rsidRDefault="00CB1A1B" w:rsidP="00CB1A1B">
            <w:pPr>
              <w:spacing w:after="120"/>
              <w:jc w:val="center"/>
              <w:rPr>
                <w:b/>
                <w:color w:val="000000"/>
                <w:lang w:val="en-GB"/>
              </w:rPr>
            </w:pPr>
            <w:r w:rsidRPr="00CE27BF">
              <w:rPr>
                <w:b/>
                <w:color w:val="000000"/>
                <w:sz w:val="22"/>
                <w:szCs w:val="22"/>
                <w:lang w:val="en-GB"/>
              </w:rPr>
              <w:t>4</w:t>
            </w:r>
          </w:p>
        </w:tc>
        <w:tc>
          <w:tcPr>
            <w:tcW w:w="8124" w:type="dxa"/>
          </w:tcPr>
          <w:p w:rsidR="00CB1A1B" w:rsidRPr="00CE27BF" w:rsidRDefault="00CB1A1B" w:rsidP="00CB1A1B">
            <w:pPr>
              <w:spacing w:after="120"/>
              <w:rPr>
                <w:color w:val="000000"/>
                <w:lang w:val="en-GB"/>
              </w:rPr>
            </w:pPr>
            <w:r w:rsidRPr="00CE27BF">
              <w:rPr>
                <w:color w:val="000000"/>
                <w:sz w:val="22"/>
                <w:szCs w:val="22"/>
                <w:lang w:val="en-GB"/>
              </w:rPr>
              <w:t>To assess Goods and Services Tax and filing GST returns</w:t>
            </w:r>
          </w:p>
        </w:tc>
      </w:tr>
      <w:tr w:rsidR="00CB1A1B" w:rsidRPr="00CE27BF" w:rsidTr="00CB1A1B">
        <w:tc>
          <w:tcPr>
            <w:tcW w:w="802" w:type="dxa"/>
          </w:tcPr>
          <w:p w:rsidR="00CB1A1B" w:rsidRPr="00CE27BF" w:rsidRDefault="00CB1A1B" w:rsidP="00CB1A1B">
            <w:pPr>
              <w:spacing w:after="120"/>
              <w:jc w:val="center"/>
              <w:rPr>
                <w:b/>
                <w:color w:val="000000"/>
                <w:lang w:val="en-GB"/>
              </w:rPr>
            </w:pPr>
            <w:r w:rsidRPr="00CE27BF">
              <w:rPr>
                <w:b/>
                <w:color w:val="000000"/>
                <w:sz w:val="22"/>
                <w:szCs w:val="22"/>
                <w:lang w:val="en-GB"/>
              </w:rPr>
              <w:t>5</w:t>
            </w:r>
          </w:p>
        </w:tc>
        <w:tc>
          <w:tcPr>
            <w:tcW w:w="8124" w:type="dxa"/>
          </w:tcPr>
          <w:p w:rsidR="00CB1A1B" w:rsidRPr="00CE27BF" w:rsidRDefault="00CB1A1B" w:rsidP="00CB1A1B">
            <w:pPr>
              <w:spacing w:after="120"/>
              <w:rPr>
                <w:color w:val="000000"/>
                <w:lang w:val="en-GB"/>
              </w:rPr>
            </w:pPr>
            <w:r w:rsidRPr="00CE27BF">
              <w:rPr>
                <w:color w:val="000000"/>
                <w:sz w:val="22"/>
                <w:szCs w:val="22"/>
                <w:lang w:val="en-GB"/>
              </w:rPr>
              <w:t>To compute customs duty as per Customs Act</w:t>
            </w:r>
          </w:p>
        </w:tc>
      </w:tr>
    </w:tbl>
    <w:p w:rsidR="00CE27BF" w:rsidRPr="00CE27BF" w:rsidRDefault="00CE27BF" w:rsidP="00CE27BF">
      <w:pPr>
        <w:spacing w:line="360" w:lineRule="auto"/>
        <w:jc w:val="both"/>
        <w:rPr>
          <w:b/>
          <w:bCs/>
          <w:sz w:val="22"/>
          <w:szCs w:val="22"/>
          <w:lang w:val="en-GB"/>
        </w:rPr>
      </w:pPr>
      <w:r w:rsidRPr="00CE27BF">
        <w:rPr>
          <w:b/>
          <w:bCs/>
          <w:sz w:val="22"/>
          <w:szCs w:val="22"/>
          <w:lang w:val="en-GB"/>
        </w:rPr>
        <w:t>Course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CE27BF" w:rsidRPr="00CE27BF" w:rsidTr="00235A28">
        <w:tc>
          <w:tcPr>
            <w:tcW w:w="8784" w:type="dxa"/>
          </w:tcPr>
          <w:p w:rsidR="00CE27BF" w:rsidRPr="00CE27BF" w:rsidRDefault="00CE27BF" w:rsidP="00235A28">
            <w:pPr>
              <w:tabs>
                <w:tab w:val="left" w:pos="7710"/>
              </w:tabs>
              <w:spacing w:line="360" w:lineRule="auto"/>
              <w:jc w:val="both"/>
              <w:rPr>
                <w:b/>
                <w:bCs/>
                <w:lang w:val="en-GB"/>
              </w:rPr>
            </w:pPr>
            <w:r w:rsidRPr="00CE27BF">
              <w:rPr>
                <w:b/>
                <w:bCs/>
                <w:sz w:val="22"/>
                <w:szCs w:val="22"/>
                <w:lang w:val="en-GB"/>
              </w:rPr>
              <w:t>UNIT I</w:t>
            </w:r>
            <w:r w:rsidRPr="00CE27BF">
              <w:rPr>
                <w:b/>
                <w:bCs/>
                <w:sz w:val="22"/>
                <w:szCs w:val="22"/>
                <w:lang w:val="en-GB"/>
              </w:rPr>
              <w:tab/>
              <w:t>(18 hrs)</w:t>
            </w:r>
          </w:p>
          <w:p w:rsidR="00CE27BF" w:rsidRPr="00CE27BF" w:rsidRDefault="00CE27BF" w:rsidP="00235A28">
            <w:pPr>
              <w:tabs>
                <w:tab w:val="left" w:pos="7710"/>
              </w:tabs>
              <w:spacing w:line="360" w:lineRule="auto"/>
              <w:jc w:val="both"/>
              <w:rPr>
                <w:b/>
                <w:bCs/>
                <w:lang w:val="en-GB"/>
              </w:rPr>
            </w:pPr>
            <w:r w:rsidRPr="00CE27BF">
              <w:rPr>
                <w:b/>
                <w:bCs/>
                <w:sz w:val="22"/>
                <w:szCs w:val="22"/>
                <w:lang w:val="en-GB"/>
              </w:rPr>
              <w:t>Assessment of persons</w:t>
            </w:r>
          </w:p>
          <w:p w:rsidR="00CE27BF" w:rsidRPr="00CE27BF" w:rsidRDefault="00CE27BF" w:rsidP="00235A28">
            <w:pPr>
              <w:spacing w:line="360" w:lineRule="auto"/>
              <w:jc w:val="both"/>
              <w:rPr>
                <w:lang w:val="en-GB"/>
              </w:rPr>
            </w:pPr>
            <w:r w:rsidRPr="00CE27BF">
              <w:rPr>
                <w:sz w:val="22"/>
                <w:szCs w:val="22"/>
                <w:lang w:val="en-GB"/>
              </w:rPr>
              <w:t>Tax Exemptions for Agricultural Income-Deductions to be made in computing total income (80G, 80GGB &amp; 80GGC, 80IA, 80IAB, 80IAC, 80IB, 80IBA, 80ID, 80IE, 80JJA, 80JJAA, 80LA, 80M, 80P, 80PA) – Assessment of Firms, AOP, BOI, Company and Co-operative society.</w:t>
            </w:r>
          </w:p>
        </w:tc>
      </w:tr>
      <w:tr w:rsidR="00CE27BF" w:rsidRPr="00CE27BF" w:rsidTr="00235A28">
        <w:tc>
          <w:tcPr>
            <w:tcW w:w="8784" w:type="dxa"/>
          </w:tcPr>
          <w:p w:rsidR="00CE27BF" w:rsidRPr="00CE27BF" w:rsidRDefault="00CE27BF" w:rsidP="00235A28">
            <w:pPr>
              <w:tabs>
                <w:tab w:val="left" w:pos="7590"/>
              </w:tabs>
              <w:spacing w:line="360" w:lineRule="auto"/>
              <w:jc w:val="both"/>
              <w:rPr>
                <w:b/>
                <w:bCs/>
                <w:lang w:val="en-GB"/>
              </w:rPr>
            </w:pPr>
            <w:r w:rsidRPr="00CE27BF">
              <w:rPr>
                <w:b/>
                <w:bCs/>
                <w:sz w:val="22"/>
                <w:szCs w:val="22"/>
                <w:lang w:val="en-GB"/>
              </w:rPr>
              <w:t xml:space="preserve">UNIT II </w:t>
            </w:r>
            <w:proofErr w:type="gramStart"/>
            <w:r w:rsidRPr="00CE27BF">
              <w:rPr>
                <w:b/>
                <w:bCs/>
                <w:sz w:val="22"/>
                <w:szCs w:val="22"/>
                <w:lang w:val="en-GB"/>
              </w:rPr>
              <w:tab/>
              <w:t xml:space="preserve">  (</w:t>
            </w:r>
            <w:proofErr w:type="gramEnd"/>
            <w:r w:rsidRPr="00CE27BF">
              <w:rPr>
                <w:b/>
                <w:bCs/>
                <w:sz w:val="22"/>
                <w:szCs w:val="22"/>
                <w:lang w:val="en-GB"/>
              </w:rPr>
              <w:t>18 hrs)</w:t>
            </w:r>
          </w:p>
          <w:p w:rsidR="00CE27BF" w:rsidRPr="00CE27BF" w:rsidRDefault="00CE27BF" w:rsidP="00235A28">
            <w:pPr>
              <w:tabs>
                <w:tab w:val="left" w:pos="7590"/>
              </w:tabs>
              <w:spacing w:line="360" w:lineRule="auto"/>
              <w:jc w:val="both"/>
              <w:rPr>
                <w:b/>
                <w:bCs/>
                <w:lang w:val="en-GB"/>
              </w:rPr>
            </w:pPr>
            <w:r w:rsidRPr="00CE27BF">
              <w:rPr>
                <w:b/>
                <w:bCs/>
                <w:sz w:val="22"/>
                <w:szCs w:val="22"/>
                <w:lang w:val="en-GB"/>
              </w:rPr>
              <w:t>Tax Returns and Tax planning</w:t>
            </w:r>
          </w:p>
          <w:p w:rsidR="00CE27BF" w:rsidRPr="00CE27BF" w:rsidRDefault="00CE27BF" w:rsidP="00235A28">
            <w:pPr>
              <w:spacing w:line="360" w:lineRule="auto"/>
              <w:jc w:val="both"/>
              <w:rPr>
                <w:lang w:val="en-GB"/>
              </w:rPr>
            </w:pPr>
            <w:r w:rsidRPr="00CE27BF">
              <w:rPr>
                <w:sz w:val="22"/>
                <w:szCs w:val="22"/>
                <w:lang w:val="en-GB"/>
              </w:rPr>
              <w:t xml:space="preserve">Return of income: Statutory obligation, Return Forms, Time for filing of return, Revised return, </w:t>
            </w:r>
            <w:proofErr w:type="gramStart"/>
            <w:r w:rsidRPr="00CE27BF">
              <w:rPr>
                <w:sz w:val="22"/>
                <w:szCs w:val="22"/>
                <w:lang w:val="en-GB"/>
              </w:rPr>
              <w:t>Modified</w:t>
            </w:r>
            <w:proofErr w:type="gramEnd"/>
            <w:r w:rsidRPr="00CE27BF">
              <w:rPr>
                <w:sz w:val="22"/>
                <w:szCs w:val="22"/>
                <w:lang w:val="en-GB"/>
              </w:rPr>
              <w:t xml:space="preserve"> return–Assessment -Tax Deducted at Source - Advance payment of Tax: Persons liable to pay, Due date, Computation - Payment in pursuance of order of Assessing Officer, Consequences on non-payment. – Tax planning, Tax avoidance and Tax evasion - Tax planning and specific management decisions: Make or buy, Own or lease, Retain or replace, </w:t>
            </w:r>
            <w:proofErr w:type="gramStart"/>
            <w:r w:rsidRPr="00CE27BF">
              <w:rPr>
                <w:sz w:val="22"/>
                <w:szCs w:val="22"/>
                <w:lang w:val="en-GB"/>
              </w:rPr>
              <w:t>Shut</w:t>
            </w:r>
            <w:proofErr w:type="gramEnd"/>
            <w:r w:rsidRPr="00CE27BF">
              <w:rPr>
                <w:sz w:val="22"/>
                <w:szCs w:val="22"/>
                <w:lang w:val="en-GB"/>
              </w:rPr>
              <w:t xml:space="preserve"> down or continue.</w:t>
            </w:r>
          </w:p>
        </w:tc>
      </w:tr>
      <w:tr w:rsidR="00CE27BF" w:rsidRPr="00CE27BF" w:rsidTr="00235A28">
        <w:tc>
          <w:tcPr>
            <w:tcW w:w="8784" w:type="dxa"/>
          </w:tcPr>
          <w:p w:rsidR="00CE27BF" w:rsidRPr="00CE27BF" w:rsidRDefault="00CE27BF" w:rsidP="00235A28">
            <w:pPr>
              <w:tabs>
                <w:tab w:val="left" w:pos="7530"/>
              </w:tabs>
              <w:spacing w:line="360" w:lineRule="auto"/>
              <w:jc w:val="both"/>
              <w:rPr>
                <w:b/>
                <w:bCs/>
                <w:lang w:val="en-GB"/>
              </w:rPr>
            </w:pPr>
            <w:r w:rsidRPr="00CE27BF">
              <w:rPr>
                <w:sz w:val="22"/>
                <w:szCs w:val="22"/>
              </w:rPr>
              <w:br w:type="page"/>
            </w:r>
            <w:r w:rsidRPr="00CE27BF">
              <w:rPr>
                <w:b/>
                <w:bCs/>
                <w:sz w:val="22"/>
                <w:szCs w:val="22"/>
                <w:lang w:val="en-GB"/>
              </w:rPr>
              <w:t xml:space="preserve">UNIT III </w:t>
            </w:r>
            <w:r w:rsidRPr="00CE27BF">
              <w:rPr>
                <w:b/>
                <w:bCs/>
                <w:sz w:val="22"/>
                <w:szCs w:val="22"/>
                <w:lang w:val="en-GB"/>
              </w:rPr>
              <w:tab/>
              <w:t>(18 hrs)</w:t>
            </w:r>
          </w:p>
          <w:p w:rsidR="00CE27BF" w:rsidRPr="00CE27BF" w:rsidRDefault="00CE27BF" w:rsidP="00235A28">
            <w:pPr>
              <w:tabs>
                <w:tab w:val="left" w:pos="7530"/>
              </w:tabs>
              <w:spacing w:line="360" w:lineRule="auto"/>
              <w:jc w:val="both"/>
              <w:rPr>
                <w:b/>
                <w:bCs/>
                <w:lang w:val="en-GB"/>
              </w:rPr>
            </w:pPr>
            <w:r w:rsidRPr="00CE27BF">
              <w:rPr>
                <w:b/>
                <w:sz w:val="22"/>
                <w:szCs w:val="22"/>
                <w:lang w:val="en-GB"/>
              </w:rPr>
              <w:t>International business taxation</w:t>
            </w:r>
          </w:p>
          <w:p w:rsidR="00CE27BF" w:rsidRPr="00CE27BF" w:rsidRDefault="00CE27BF" w:rsidP="00235A28">
            <w:pPr>
              <w:spacing w:line="360" w:lineRule="auto"/>
              <w:jc w:val="both"/>
              <w:rPr>
                <w:lang w:val="en-GB"/>
              </w:rPr>
            </w:pPr>
            <w:r w:rsidRPr="00CE27BF">
              <w:rPr>
                <w:sz w:val="22"/>
                <w:szCs w:val="22"/>
                <w:lang w:val="en-GB"/>
              </w:rPr>
              <w:t>International business taxation - Taxation of Non-resident - Double taxation relief - Transfer pricing and other anti-avoidance measure - Application and interpretation of tax treaties - (Double taxation avoidance agreement - DTAA) - Equalization levy.</w:t>
            </w:r>
          </w:p>
        </w:tc>
      </w:tr>
      <w:tr w:rsidR="00CE27BF" w:rsidRPr="00CE27BF" w:rsidTr="00235A28">
        <w:tc>
          <w:tcPr>
            <w:tcW w:w="8784" w:type="dxa"/>
          </w:tcPr>
          <w:p w:rsidR="00CE27BF" w:rsidRPr="00CE27BF" w:rsidRDefault="00CE27BF" w:rsidP="00235A28">
            <w:pPr>
              <w:tabs>
                <w:tab w:val="left" w:pos="7590"/>
              </w:tabs>
              <w:spacing w:line="360" w:lineRule="auto"/>
              <w:jc w:val="both"/>
              <w:rPr>
                <w:b/>
                <w:bCs/>
                <w:lang w:val="en-GB"/>
              </w:rPr>
            </w:pPr>
            <w:r w:rsidRPr="00CE27BF">
              <w:rPr>
                <w:b/>
                <w:bCs/>
                <w:sz w:val="22"/>
                <w:szCs w:val="22"/>
                <w:lang w:val="en-GB"/>
              </w:rPr>
              <w:t>UNIT IV</w:t>
            </w:r>
            <w:r w:rsidRPr="00CE27BF">
              <w:rPr>
                <w:b/>
                <w:bCs/>
                <w:sz w:val="22"/>
                <w:szCs w:val="22"/>
                <w:lang w:val="en-GB"/>
              </w:rPr>
              <w:tab/>
              <w:t>(18 hrs)</w:t>
            </w:r>
          </w:p>
          <w:p w:rsidR="00CE27BF" w:rsidRPr="00CE27BF" w:rsidRDefault="00CE27BF" w:rsidP="00235A28">
            <w:pPr>
              <w:spacing w:line="360" w:lineRule="auto"/>
              <w:jc w:val="both"/>
              <w:rPr>
                <w:b/>
                <w:bCs/>
                <w:lang w:val="en-GB"/>
              </w:rPr>
            </w:pPr>
            <w:r w:rsidRPr="00CE27BF">
              <w:rPr>
                <w:b/>
                <w:bCs/>
                <w:sz w:val="22"/>
                <w:szCs w:val="22"/>
                <w:lang w:val="en-GB"/>
              </w:rPr>
              <w:t>Goods and Services Tax</w:t>
            </w:r>
          </w:p>
          <w:p w:rsidR="00CE27BF" w:rsidRPr="00CE27BF" w:rsidRDefault="00CE27BF" w:rsidP="00235A28">
            <w:pPr>
              <w:spacing w:line="360" w:lineRule="auto"/>
              <w:jc w:val="both"/>
              <w:rPr>
                <w:lang w:val="en-GB"/>
              </w:rPr>
            </w:pPr>
            <w:r w:rsidRPr="00CE27BF">
              <w:rPr>
                <w:sz w:val="22"/>
                <w:szCs w:val="22"/>
                <w:lang w:val="en-GB"/>
              </w:rPr>
              <w:t xml:space="preserve">Goods and Services Tax: GST Act, 2017 - Registration – Procedure for registration under Schedule III – Amendment of registration –  Rates of Tax of  IGST, CGST, SGST/UGTST- Assessment of GST- Self-assessment – Provisional assessment – Scrutiny of returns – Assessment of </w:t>
            </w:r>
            <w:proofErr w:type="spellStart"/>
            <w:r w:rsidRPr="00CE27BF">
              <w:rPr>
                <w:sz w:val="22"/>
                <w:szCs w:val="22"/>
                <w:lang w:val="en-GB"/>
              </w:rPr>
              <w:t>non filers</w:t>
            </w:r>
            <w:proofErr w:type="spellEnd"/>
            <w:r w:rsidRPr="00CE27BF">
              <w:rPr>
                <w:sz w:val="22"/>
                <w:szCs w:val="22"/>
                <w:lang w:val="en-GB"/>
              </w:rPr>
              <w:t xml:space="preserve"> of returns – Assessment of unregistered persons – Assessment in certain special cases – Tax Invoice – Credit and Debit Notes – Payment of Tax – Input Tax </w:t>
            </w:r>
            <w:r w:rsidRPr="00CE27BF">
              <w:rPr>
                <w:sz w:val="22"/>
                <w:szCs w:val="22"/>
                <w:lang w:val="en-GB"/>
              </w:rPr>
              <w:lastRenderedPageBreak/>
              <w:t>Credit - Anti profiteering –- Filing of Returns-  Penalties – Prosecution – Appeal and Revision.</w:t>
            </w:r>
          </w:p>
        </w:tc>
      </w:tr>
      <w:tr w:rsidR="00CE27BF" w:rsidRPr="00CE27BF" w:rsidTr="00235A28">
        <w:tc>
          <w:tcPr>
            <w:tcW w:w="8784" w:type="dxa"/>
          </w:tcPr>
          <w:p w:rsidR="00CE27BF" w:rsidRPr="00CE27BF" w:rsidRDefault="00CE27BF" w:rsidP="00235A28">
            <w:pPr>
              <w:tabs>
                <w:tab w:val="left" w:pos="7635"/>
              </w:tabs>
              <w:spacing w:line="360" w:lineRule="auto"/>
              <w:jc w:val="both"/>
              <w:rPr>
                <w:b/>
                <w:bCs/>
                <w:lang w:val="en-GB"/>
              </w:rPr>
            </w:pPr>
            <w:r w:rsidRPr="00CE27BF">
              <w:rPr>
                <w:b/>
                <w:bCs/>
                <w:sz w:val="22"/>
                <w:szCs w:val="22"/>
                <w:lang w:val="en-GB"/>
              </w:rPr>
              <w:lastRenderedPageBreak/>
              <w:t>UNIT V</w:t>
            </w:r>
            <w:r w:rsidRPr="00CE27BF">
              <w:rPr>
                <w:b/>
                <w:bCs/>
                <w:sz w:val="22"/>
                <w:szCs w:val="22"/>
                <w:lang w:val="en-GB"/>
              </w:rPr>
              <w:tab/>
              <w:t>(18 hrs)</w:t>
            </w:r>
          </w:p>
          <w:p w:rsidR="00CE27BF" w:rsidRPr="00CE27BF" w:rsidRDefault="00CE27BF" w:rsidP="00235A28">
            <w:pPr>
              <w:spacing w:line="360" w:lineRule="auto"/>
              <w:jc w:val="both"/>
              <w:rPr>
                <w:b/>
                <w:bCs/>
                <w:lang w:val="en-GB"/>
              </w:rPr>
            </w:pPr>
            <w:r w:rsidRPr="00CE27BF">
              <w:rPr>
                <w:b/>
                <w:bCs/>
                <w:sz w:val="22"/>
                <w:szCs w:val="22"/>
                <w:lang w:val="en-GB"/>
              </w:rPr>
              <w:t>Customs Act, 1962</w:t>
            </w:r>
          </w:p>
          <w:p w:rsidR="00CE27BF" w:rsidRPr="00CE27BF" w:rsidRDefault="00CE27BF" w:rsidP="00235A28">
            <w:pPr>
              <w:spacing w:line="360" w:lineRule="auto"/>
              <w:jc w:val="both"/>
              <w:rPr>
                <w:lang w:val="en-GB"/>
              </w:rPr>
            </w:pPr>
            <w:r w:rsidRPr="00CE27BF">
              <w:rPr>
                <w:sz w:val="22"/>
                <w:szCs w:val="22"/>
                <w:lang w:val="en-GB"/>
              </w:rPr>
              <w:t xml:space="preserve">Customs Act, </w:t>
            </w:r>
            <w:proofErr w:type="gramStart"/>
            <w:r w:rsidRPr="00CE27BF">
              <w:rPr>
                <w:sz w:val="22"/>
                <w:szCs w:val="22"/>
                <w:lang w:val="en-GB"/>
              </w:rPr>
              <w:t>1962:Important</w:t>
            </w:r>
            <w:proofErr w:type="gramEnd"/>
            <w:r w:rsidRPr="00CE27BF">
              <w:rPr>
                <w:sz w:val="22"/>
                <w:szCs w:val="22"/>
                <w:lang w:val="en-GB"/>
              </w:rPr>
              <w:t xml:space="preserve">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CB1A1B" w:rsidRPr="00CE27BF" w:rsidRDefault="00CB1A1B" w:rsidP="00CB1A1B">
      <w:pPr>
        <w:spacing w:line="360" w:lineRule="auto"/>
        <w:rPr>
          <w:b/>
          <w:bCs/>
          <w:sz w:val="22"/>
          <w:szCs w:val="22"/>
        </w:rPr>
      </w:pPr>
      <w:r w:rsidRPr="00CE27BF">
        <w:rPr>
          <w:b/>
          <w:bCs/>
          <w:sz w:val="22"/>
          <w:szCs w:val="22"/>
        </w:rPr>
        <w:t>Course Outcomes</w:t>
      </w:r>
    </w:p>
    <w:p w:rsidR="00CB1A1B" w:rsidRPr="00CE27BF" w:rsidRDefault="00CB1A1B" w:rsidP="00CB1A1B">
      <w:pPr>
        <w:spacing w:line="360" w:lineRule="auto"/>
        <w:rPr>
          <w:b/>
          <w:bCs/>
          <w:sz w:val="22"/>
          <w:szCs w:val="22"/>
        </w:rPr>
      </w:pPr>
      <w:r w:rsidRPr="00CE27BF">
        <w:rPr>
          <w:b/>
          <w:bCs/>
          <w:sz w:val="22"/>
          <w:szCs w:val="22"/>
        </w:rPr>
        <w:t>Students will be able to:</w:t>
      </w:r>
    </w:p>
    <w:tbl>
      <w:tblPr>
        <w:tblW w:w="8921" w:type="dxa"/>
        <w:tblLayout w:type="fixed"/>
        <w:tblLook w:val="0400" w:firstRow="0" w:lastRow="0" w:firstColumn="0" w:lastColumn="0" w:noHBand="0" w:noVBand="1"/>
      </w:tblPr>
      <w:tblGrid>
        <w:gridCol w:w="983"/>
        <w:gridCol w:w="6520"/>
        <w:gridCol w:w="1418"/>
      </w:tblGrid>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No.</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jc w:val="center"/>
              <w:rPr>
                <w:color w:val="000000"/>
              </w:rPr>
            </w:pPr>
            <w:r w:rsidRPr="00CE27BF">
              <w:rPr>
                <w:color w:val="000000"/>
                <w:sz w:val="22"/>
                <w:szCs w:val="22"/>
              </w:rPr>
              <w:t>CO Statement</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pPr>
            <w:r w:rsidRPr="00CE27BF">
              <w:rPr>
                <w:sz w:val="22"/>
                <w:szCs w:val="22"/>
              </w:rPr>
              <w:t>Knowledge level</w:t>
            </w:r>
          </w:p>
        </w:tc>
      </w:tr>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1</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jc w:val="both"/>
              <w:rPr>
                <w:color w:val="000000"/>
              </w:rPr>
            </w:pPr>
            <w:r w:rsidRPr="00CE27BF">
              <w:rPr>
                <w:color w:val="000000"/>
                <w:sz w:val="22"/>
                <w:szCs w:val="22"/>
              </w:rPr>
              <w:t>Apply the provisions of income tax to determine taxable income</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rPr>
                <w:color w:val="000000"/>
              </w:rPr>
            </w:pPr>
            <w:r w:rsidRPr="00CE27BF">
              <w:rPr>
                <w:sz w:val="22"/>
                <w:szCs w:val="22"/>
              </w:rPr>
              <w:t>K3</w:t>
            </w:r>
          </w:p>
        </w:tc>
      </w:tr>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2</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jc w:val="both"/>
              <w:rPr>
                <w:color w:val="000000"/>
              </w:rPr>
            </w:pPr>
            <w:r w:rsidRPr="00CE27BF">
              <w:rPr>
                <w:color w:val="000000"/>
                <w:sz w:val="22"/>
                <w:szCs w:val="22"/>
              </w:rPr>
              <w:t xml:space="preserve">Plan taxes </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rPr>
                <w:color w:val="000000"/>
              </w:rPr>
            </w:pPr>
            <w:r w:rsidRPr="00CE27BF">
              <w:rPr>
                <w:sz w:val="22"/>
                <w:szCs w:val="22"/>
              </w:rPr>
              <w:t>K3</w:t>
            </w:r>
          </w:p>
        </w:tc>
      </w:tr>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3</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rPr>
                <w:color w:val="000000"/>
              </w:rPr>
            </w:pPr>
            <w:r w:rsidRPr="00CE27BF">
              <w:rPr>
                <w:color w:val="000000"/>
                <w:sz w:val="22"/>
                <w:szCs w:val="22"/>
              </w:rPr>
              <w:t>Illustrate the nuances of international business taxation</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rPr>
                <w:color w:val="000000"/>
              </w:rPr>
            </w:pPr>
            <w:r w:rsidRPr="00CE27BF">
              <w:rPr>
                <w:sz w:val="22"/>
                <w:szCs w:val="22"/>
              </w:rPr>
              <w:t>K2</w:t>
            </w:r>
          </w:p>
        </w:tc>
      </w:tr>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4</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jc w:val="both"/>
              <w:rPr>
                <w:color w:val="000000"/>
              </w:rPr>
            </w:pPr>
            <w:r w:rsidRPr="00CE27BF">
              <w:rPr>
                <w:color w:val="000000"/>
                <w:sz w:val="22"/>
                <w:szCs w:val="22"/>
              </w:rPr>
              <w:t>Apply the provisions of GST</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rPr>
                <w:color w:val="000000"/>
              </w:rPr>
            </w:pPr>
            <w:r w:rsidRPr="00CE27BF">
              <w:rPr>
                <w:sz w:val="22"/>
                <w:szCs w:val="22"/>
              </w:rPr>
              <w:t>K3</w:t>
            </w:r>
          </w:p>
        </w:tc>
      </w:tr>
      <w:tr w:rsidR="00CB1A1B" w:rsidRPr="00CE27BF" w:rsidTr="00CB1A1B">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jc w:val="center"/>
              <w:rPr>
                <w:color w:val="000000"/>
              </w:rPr>
            </w:pPr>
            <w:r w:rsidRPr="00CE27BF">
              <w:rPr>
                <w:color w:val="000000"/>
                <w:sz w:val="22"/>
                <w:szCs w:val="22"/>
              </w:rPr>
              <w:t>CO 5</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1A1B" w:rsidRPr="00CE27BF" w:rsidRDefault="00CB1A1B" w:rsidP="00CB1A1B">
            <w:pPr>
              <w:pBdr>
                <w:top w:val="nil"/>
                <w:left w:val="nil"/>
                <w:bottom w:val="nil"/>
                <w:right w:val="nil"/>
                <w:between w:val="nil"/>
              </w:pBdr>
              <w:contextualSpacing/>
              <w:jc w:val="both"/>
              <w:rPr>
                <w:color w:val="000000"/>
              </w:rPr>
            </w:pPr>
            <w:proofErr w:type="spellStart"/>
            <w:r w:rsidRPr="00CE27BF">
              <w:rPr>
                <w:color w:val="000000"/>
                <w:sz w:val="22"/>
                <w:szCs w:val="22"/>
              </w:rPr>
              <w:t>Summarise</w:t>
            </w:r>
            <w:proofErr w:type="spellEnd"/>
            <w:r w:rsidRPr="00CE27BF">
              <w:rPr>
                <w:color w:val="000000"/>
                <w:sz w:val="22"/>
                <w:szCs w:val="22"/>
              </w:rPr>
              <w:t xml:space="preserve"> the provisions of Customs Act</w:t>
            </w:r>
          </w:p>
        </w:tc>
        <w:tc>
          <w:tcPr>
            <w:tcW w:w="1418" w:type="dxa"/>
            <w:tcBorders>
              <w:top w:val="single" w:sz="8" w:space="0" w:color="000000"/>
              <w:left w:val="single" w:sz="8" w:space="0" w:color="000000"/>
              <w:bottom w:val="single" w:sz="8" w:space="0" w:color="000000"/>
              <w:right w:val="single" w:sz="8" w:space="0" w:color="000000"/>
            </w:tcBorders>
          </w:tcPr>
          <w:p w:rsidR="00CB1A1B" w:rsidRPr="00CE27BF" w:rsidRDefault="00CB1A1B" w:rsidP="00CB1A1B">
            <w:pPr>
              <w:pBdr>
                <w:top w:val="nil"/>
                <w:left w:val="nil"/>
                <w:bottom w:val="nil"/>
                <w:right w:val="nil"/>
                <w:between w:val="nil"/>
              </w:pBdr>
              <w:jc w:val="center"/>
              <w:rPr>
                <w:color w:val="000000"/>
              </w:rPr>
            </w:pPr>
            <w:r w:rsidRPr="00CE27BF">
              <w:rPr>
                <w:sz w:val="22"/>
                <w:szCs w:val="22"/>
              </w:rPr>
              <w:t>K2</w:t>
            </w:r>
          </w:p>
        </w:tc>
      </w:tr>
    </w:tbl>
    <w:p w:rsidR="00CB1A1B" w:rsidRPr="00CE27BF" w:rsidRDefault="00CB1A1B" w:rsidP="00CB1A1B">
      <w:pPr>
        <w:tabs>
          <w:tab w:val="left" w:pos="9468"/>
        </w:tabs>
        <w:spacing w:line="360" w:lineRule="auto"/>
        <w:jc w:val="both"/>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B1A1B" w:rsidRPr="00CE27BF" w:rsidTr="00CB1A1B">
        <w:tc>
          <w:tcPr>
            <w:tcW w:w="9067" w:type="dxa"/>
          </w:tcPr>
          <w:p w:rsidR="00CB1A1B" w:rsidRPr="00CE27BF" w:rsidRDefault="00CB1A1B" w:rsidP="00CB1A1B">
            <w:pPr>
              <w:jc w:val="both"/>
              <w:rPr>
                <w:b/>
                <w:lang w:val="en-GB"/>
              </w:rPr>
            </w:pPr>
            <w:r w:rsidRPr="00CE27BF">
              <w:rPr>
                <w:b/>
                <w:sz w:val="22"/>
                <w:szCs w:val="22"/>
                <w:lang w:val="en-GB"/>
              </w:rPr>
              <w:t>Books for study:</w:t>
            </w:r>
          </w:p>
          <w:p w:rsidR="00CB1A1B" w:rsidRPr="00CE27BF" w:rsidRDefault="00CB1A1B" w:rsidP="00CB1A1B">
            <w:pPr>
              <w:pStyle w:val="ListParagraph"/>
              <w:numPr>
                <w:ilvl w:val="0"/>
                <w:numId w:val="4"/>
              </w:numPr>
              <w:shd w:val="clear" w:color="auto" w:fill="FFFFFF"/>
              <w:spacing w:line="253" w:lineRule="atLeast"/>
              <w:jc w:val="both"/>
              <w:rPr>
                <w:color w:val="222222"/>
                <w:lang w:val="en-GB"/>
              </w:rPr>
            </w:pPr>
            <w:r w:rsidRPr="00CE27BF">
              <w:rPr>
                <w:color w:val="222222"/>
                <w:sz w:val="22"/>
                <w:szCs w:val="22"/>
                <w:lang w:val="en-GB"/>
              </w:rPr>
              <w:t xml:space="preserve">Vinod Singhania and Kapil Singhania, Direct Taxes Law &amp; Practice Professional Edition, </w:t>
            </w:r>
            <w:proofErr w:type="spellStart"/>
            <w:r w:rsidRPr="00CE27BF">
              <w:rPr>
                <w:color w:val="222222"/>
                <w:sz w:val="22"/>
                <w:szCs w:val="22"/>
                <w:lang w:val="en-GB"/>
              </w:rPr>
              <w:t>Taxmann</w:t>
            </w:r>
            <w:proofErr w:type="spellEnd"/>
            <w:r w:rsidRPr="00CE27BF">
              <w:rPr>
                <w:color w:val="222222"/>
                <w:sz w:val="22"/>
                <w:szCs w:val="22"/>
                <w:lang w:val="en-GB"/>
              </w:rPr>
              <w:t xml:space="preserve"> Publications, New Delhi</w:t>
            </w:r>
          </w:p>
          <w:p w:rsidR="00CB1A1B" w:rsidRPr="00CE27BF" w:rsidRDefault="00CB1A1B" w:rsidP="00CB1A1B">
            <w:pPr>
              <w:pStyle w:val="ListParagraph"/>
              <w:numPr>
                <w:ilvl w:val="0"/>
                <w:numId w:val="4"/>
              </w:numPr>
              <w:shd w:val="clear" w:color="auto" w:fill="FFFFFF"/>
              <w:spacing w:line="253" w:lineRule="atLeast"/>
              <w:jc w:val="both"/>
              <w:rPr>
                <w:color w:val="222222"/>
                <w:lang w:val="en-GB"/>
              </w:rPr>
            </w:pPr>
            <w:proofErr w:type="spellStart"/>
            <w:r w:rsidRPr="00CE27BF">
              <w:rPr>
                <w:sz w:val="22"/>
                <w:szCs w:val="22"/>
                <w:lang w:val="en-GB"/>
              </w:rPr>
              <w:t>MehrotraH.C</w:t>
            </w:r>
            <w:proofErr w:type="spellEnd"/>
            <w:r w:rsidRPr="00CE27BF">
              <w:rPr>
                <w:sz w:val="22"/>
                <w:szCs w:val="22"/>
                <w:lang w:val="en-GB"/>
              </w:rPr>
              <w:t xml:space="preserve">. and </w:t>
            </w:r>
            <w:proofErr w:type="spellStart"/>
            <w:r w:rsidRPr="00CE27BF">
              <w:rPr>
                <w:sz w:val="22"/>
                <w:szCs w:val="22"/>
                <w:lang w:val="en-GB"/>
              </w:rPr>
              <w:t>GoyalS.P</w:t>
            </w:r>
            <w:proofErr w:type="spellEnd"/>
            <w:r w:rsidRPr="00CE27BF">
              <w:rPr>
                <w:sz w:val="22"/>
                <w:szCs w:val="22"/>
                <w:lang w:val="en-GB"/>
              </w:rPr>
              <w:t>, Income Tax including Tax Planning &amp;Management, Sahitya Bhawan Publications, Agra</w:t>
            </w:r>
          </w:p>
          <w:p w:rsidR="00CB1A1B" w:rsidRPr="00CE27BF" w:rsidRDefault="00CB1A1B" w:rsidP="00CB1A1B">
            <w:pPr>
              <w:pStyle w:val="ListParagraph"/>
              <w:numPr>
                <w:ilvl w:val="0"/>
                <w:numId w:val="4"/>
              </w:numPr>
              <w:shd w:val="clear" w:color="auto" w:fill="FFFFFF"/>
              <w:spacing w:line="253" w:lineRule="atLeast"/>
              <w:jc w:val="both"/>
              <w:rPr>
                <w:color w:val="222222"/>
                <w:lang w:val="en-GB"/>
              </w:rPr>
            </w:pPr>
            <w:proofErr w:type="spellStart"/>
            <w:r w:rsidRPr="00CE27BF">
              <w:rPr>
                <w:color w:val="222222"/>
                <w:sz w:val="22"/>
                <w:szCs w:val="22"/>
                <w:lang w:val="en-GB"/>
              </w:rPr>
              <w:t>SekarG</w:t>
            </w:r>
            <w:proofErr w:type="spellEnd"/>
            <w:r w:rsidRPr="00CE27BF">
              <w:rPr>
                <w:color w:val="222222"/>
                <w:sz w:val="22"/>
                <w:szCs w:val="22"/>
                <w:lang w:val="en-GB"/>
              </w:rPr>
              <w:t xml:space="preserve">, “Direct Taxes” - A Ready Refresher, </w:t>
            </w:r>
            <w:proofErr w:type="spellStart"/>
            <w:r w:rsidRPr="00CE27BF">
              <w:rPr>
                <w:color w:val="222222"/>
                <w:sz w:val="22"/>
                <w:szCs w:val="22"/>
                <w:lang w:val="en-GB"/>
              </w:rPr>
              <w:t>Sitaraman</w:t>
            </w:r>
            <w:proofErr w:type="spellEnd"/>
            <w:r w:rsidRPr="00CE27BF">
              <w:rPr>
                <w:color w:val="222222"/>
                <w:sz w:val="22"/>
                <w:szCs w:val="22"/>
                <w:lang w:val="en-GB"/>
              </w:rPr>
              <w:t xml:space="preserve"> C.&amp; Co </w:t>
            </w:r>
            <w:proofErr w:type="spellStart"/>
            <w:r w:rsidRPr="00CE27BF">
              <w:rPr>
                <w:color w:val="222222"/>
                <w:sz w:val="22"/>
                <w:szCs w:val="22"/>
                <w:lang w:val="en-GB"/>
              </w:rPr>
              <w:t>Pvt.Ltd</w:t>
            </w:r>
            <w:proofErr w:type="spellEnd"/>
            <w:r w:rsidRPr="00CE27BF">
              <w:rPr>
                <w:color w:val="222222"/>
                <w:sz w:val="22"/>
                <w:szCs w:val="22"/>
                <w:lang w:val="en-GB"/>
              </w:rPr>
              <w:t>., Chennai.</w:t>
            </w:r>
          </w:p>
          <w:p w:rsidR="00CB1A1B" w:rsidRPr="00CE27BF" w:rsidRDefault="00CB1A1B" w:rsidP="00CB1A1B">
            <w:pPr>
              <w:pStyle w:val="ListParagraph"/>
              <w:numPr>
                <w:ilvl w:val="0"/>
                <w:numId w:val="4"/>
              </w:numPr>
              <w:shd w:val="clear" w:color="auto" w:fill="FFFFFF"/>
              <w:spacing w:line="253" w:lineRule="atLeast"/>
              <w:jc w:val="both"/>
              <w:rPr>
                <w:color w:val="222222"/>
                <w:lang w:val="en-GB"/>
              </w:rPr>
            </w:pPr>
            <w:r w:rsidRPr="00CE27BF">
              <w:rPr>
                <w:sz w:val="22"/>
                <w:szCs w:val="22"/>
                <w:lang w:val="en-GB"/>
              </w:rPr>
              <w:t>Balachandran V, (2021) Textbook of GST and Customs Law, Sultan Chand and Sons, New Delhi</w:t>
            </w:r>
          </w:p>
          <w:p w:rsidR="00CB1A1B" w:rsidRPr="00CE27BF" w:rsidRDefault="00CB1A1B" w:rsidP="00CB1A1B">
            <w:pPr>
              <w:pStyle w:val="ListParagraph"/>
              <w:numPr>
                <w:ilvl w:val="0"/>
                <w:numId w:val="4"/>
              </w:numPr>
              <w:shd w:val="clear" w:color="auto" w:fill="FFFFFF"/>
              <w:spacing w:line="253" w:lineRule="atLeast"/>
              <w:jc w:val="both"/>
              <w:rPr>
                <w:color w:val="222222"/>
                <w:lang w:val="en-GB"/>
              </w:rPr>
            </w:pPr>
            <w:r w:rsidRPr="00CE27BF">
              <w:rPr>
                <w:sz w:val="22"/>
                <w:szCs w:val="22"/>
                <w:lang w:val="en-GB"/>
              </w:rPr>
              <w:t xml:space="preserve">Vandana </w:t>
            </w:r>
            <w:proofErr w:type="spellStart"/>
            <w:r w:rsidRPr="00CE27BF">
              <w:rPr>
                <w:sz w:val="22"/>
                <w:szCs w:val="22"/>
                <w:lang w:val="en-GB"/>
              </w:rPr>
              <w:t>Bangar</w:t>
            </w:r>
            <w:proofErr w:type="spellEnd"/>
            <w:r w:rsidRPr="00CE27BF">
              <w:rPr>
                <w:sz w:val="22"/>
                <w:szCs w:val="22"/>
                <w:lang w:val="en-GB"/>
              </w:rPr>
              <w:t xml:space="preserve"> </w:t>
            </w:r>
            <w:proofErr w:type="spellStart"/>
            <w:r w:rsidRPr="00CE27BF">
              <w:rPr>
                <w:sz w:val="22"/>
                <w:szCs w:val="22"/>
                <w:lang w:val="en-GB"/>
              </w:rPr>
              <w:t>andYogendra</w:t>
            </w:r>
            <w:proofErr w:type="spellEnd"/>
            <w:r w:rsidRPr="00CE27BF">
              <w:rPr>
                <w:sz w:val="22"/>
                <w:szCs w:val="22"/>
                <w:lang w:val="en-GB"/>
              </w:rPr>
              <w:t xml:space="preserve"> </w:t>
            </w:r>
            <w:proofErr w:type="spellStart"/>
            <w:r w:rsidRPr="00CE27BF">
              <w:rPr>
                <w:sz w:val="22"/>
                <w:szCs w:val="22"/>
                <w:lang w:val="en-GB"/>
              </w:rPr>
              <w:t>Bangar</w:t>
            </w:r>
            <w:proofErr w:type="spellEnd"/>
            <w:r w:rsidRPr="00CE27BF">
              <w:rPr>
                <w:sz w:val="22"/>
                <w:szCs w:val="22"/>
                <w:lang w:val="en-GB"/>
              </w:rPr>
              <w:t xml:space="preserve">, “Comprehensive Guide to </w:t>
            </w:r>
            <w:proofErr w:type="gramStart"/>
            <w:r w:rsidRPr="00CE27BF">
              <w:rPr>
                <w:sz w:val="22"/>
                <w:szCs w:val="22"/>
                <w:lang w:val="en-GB"/>
              </w:rPr>
              <w:t>Taxation”(</w:t>
            </w:r>
            <w:proofErr w:type="spellStart"/>
            <w:proofErr w:type="gramEnd"/>
            <w:r w:rsidRPr="00CE27BF">
              <w:rPr>
                <w:sz w:val="22"/>
                <w:szCs w:val="22"/>
                <w:lang w:val="en-GB"/>
              </w:rPr>
              <w:t>Vol.I</w:t>
            </w:r>
            <w:proofErr w:type="spellEnd"/>
            <w:r w:rsidRPr="00CE27BF">
              <w:rPr>
                <w:sz w:val="22"/>
                <w:szCs w:val="22"/>
                <w:lang w:val="en-GB"/>
              </w:rPr>
              <w:t xml:space="preserve"> and II),</w:t>
            </w:r>
            <w:proofErr w:type="spellStart"/>
            <w:r w:rsidRPr="00CE27BF">
              <w:rPr>
                <w:sz w:val="22"/>
                <w:szCs w:val="22"/>
                <w:lang w:val="en-GB"/>
              </w:rPr>
              <w:t>Aadhya</w:t>
            </w:r>
            <w:proofErr w:type="spellEnd"/>
            <w:r w:rsidRPr="00CE27BF">
              <w:rPr>
                <w:sz w:val="22"/>
                <w:szCs w:val="22"/>
                <w:lang w:val="en-GB"/>
              </w:rPr>
              <w:t xml:space="preserve"> </w:t>
            </w:r>
            <w:proofErr w:type="spellStart"/>
            <w:r w:rsidRPr="00CE27BF">
              <w:rPr>
                <w:sz w:val="22"/>
                <w:szCs w:val="22"/>
                <w:lang w:val="en-GB"/>
              </w:rPr>
              <w:t>Prakashan</w:t>
            </w:r>
            <w:proofErr w:type="spellEnd"/>
            <w:r w:rsidRPr="00CE27BF">
              <w:rPr>
                <w:sz w:val="22"/>
                <w:szCs w:val="22"/>
                <w:lang w:val="en-GB"/>
              </w:rPr>
              <w:t xml:space="preserve">, </w:t>
            </w:r>
            <w:proofErr w:type="spellStart"/>
            <w:r w:rsidRPr="00CE27BF">
              <w:rPr>
                <w:sz w:val="22"/>
                <w:szCs w:val="22"/>
                <w:lang w:val="en-GB"/>
              </w:rPr>
              <w:t>Prayagraj</w:t>
            </w:r>
            <w:proofErr w:type="spellEnd"/>
            <w:r w:rsidRPr="00CE27BF">
              <w:rPr>
                <w:sz w:val="22"/>
                <w:szCs w:val="22"/>
                <w:lang w:val="en-GB"/>
              </w:rPr>
              <w:t>(UP).</w:t>
            </w:r>
          </w:p>
          <w:p w:rsidR="00CB1A1B" w:rsidRPr="00CE27BF" w:rsidRDefault="00CB1A1B" w:rsidP="00CB1A1B">
            <w:pPr>
              <w:tabs>
                <w:tab w:val="left" w:pos="9468"/>
              </w:tabs>
              <w:jc w:val="both"/>
              <w:rPr>
                <w:lang w:val="en-GB"/>
              </w:rPr>
            </w:pPr>
          </w:p>
        </w:tc>
      </w:tr>
      <w:tr w:rsidR="00CB1A1B" w:rsidRPr="00CE27BF" w:rsidTr="00CB1A1B">
        <w:tc>
          <w:tcPr>
            <w:tcW w:w="9067" w:type="dxa"/>
          </w:tcPr>
          <w:p w:rsidR="00CB1A1B" w:rsidRPr="00CE27BF" w:rsidRDefault="00CB1A1B" w:rsidP="00CB1A1B">
            <w:pPr>
              <w:jc w:val="both"/>
              <w:rPr>
                <w:b/>
              </w:rPr>
            </w:pPr>
            <w:r w:rsidRPr="00CE27BF">
              <w:rPr>
                <w:b/>
                <w:sz w:val="22"/>
                <w:szCs w:val="22"/>
              </w:rPr>
              <w:t>Books for reference:</w:t>
            </w:r>
          </w:p>
          <w:p w:rsidR="00CB1A1B" w:rsidRPr="00CE27BF" w:rsidRDefault="00CB1A1B" w:rsidP="00CB1A1B">
            <w:pPr>
              <w:pStyle w:val="ListParagraph"/>
              <w:numPr>
                <w:ilvl w:val="0"/>
                <w:numId w:val="3"/>
              </w:numPr>
              <w:ind w:left="731"/>
              <w:jc w:val="both"/>
              <w:rPr>
                <w:bCs/>
                <w:lang w:val="en-GB"/>
              </w:rPr>
            </w:pPr>
            <w:proofErr w:type="spellStart"/>
            <w:r w:rsidRPr="00CE27BF">
              <w:rPr>
                <w:bCs/>
                <w:sz w:val="22"/>
                <w:szCs w:val="22"/>
                <w:lang w:val="en-GB"/>
              </w:rPr>
              <w:t>ShaR.G</w:t>
            </w:r>
            <w:proofErr w:type="spellEnd"/>
            <w:r w:rsidRPr="00CE27BF">
              <w:rPr>
                <w:bCs/>
                <w:sz w:val="22"/>
                <w:szCs w:val="22"/>
                <w:lang w:val="en-GB"/>
              </w:rPr>
              <w:t xml:space="preserve">. and Usha </w:t>
            </w:r>
            <w:proofErr w:type="spellStart"/>
            <w:r w:rsidRPr="00CE27BF">
              <w:rPr>
                <w:bCs/>
                <w:sz w:val="22"/>
                <w:szCs w:val="22"/>
                <w:lang w:val="en-GB"/>
              </w:rPr>
              <w:t>DeviN</w:t>
            </w:r>
            <w:proofErr w:type="spellEnd"/>
            <w:proofErr w:type="gramStart"/>
            <w:r w:rsidRPr="00CE27BF">
              <w:rPr>
                <w:bCs/>
                <w:sz w:val="22"/>
                <w:szCs w:val="22"/>
                <w:lang w:val="en-GB"/>
              </w:rPr>
              <w:t>.,(</w:t>
            </w:r>
            <w:proofErr w:type="gramEnd"/>
            <w:r w:rsidRPr="00CE27BF">
              <w:rPr>
                <w:bCs/>
                <w:sz w:val="22"/>
                <w:szCs w:val="22"/>
                <w:lang w:val="en-GB"/>
              </w:rPr>
              <w:t xml:space="preserve">2022) “Income Tax” (Direct and Indirect Tax), </w:t>
            </w:r>
            <w:proofErr w:type="spellStart"/>
            <w:r w:rsidRPr="00CE27BF">
              <w:rPr>
                <w:bCs/>
                <w:sz w:val="22"/>
                <w:szCs w:val="22"/>
                <w:lang w:val="en-GB"/>
              </w:rPr>
              <w:t>HimalayaPublishing</w:t>
            </w:r>
            <w:proofErr w:type="spellEnd"/>
            <w:r w:rsidRPr="00CE27BF">
              <w:rPr>
                <w:bCs/>
                <w:sz w:val="22"/>
                <w:szCs w:val="22"/>
                <w:lang w:val="en-GB"/>
              </w:rPr>
              <w:t xml:space="preserve"> </w:t>
            </w:r>
            <w:proofErr w:type="spellStart"/>
            <w:r w:rsidRPr="00CE27BF">
              <w:rPr>
                <w:bCs/>
                <w:sz w:val="22"/>
                <w:szCs w:val="22"/>
                <w:lang w:val="en-GB"/>
              </w:rPr>
              <w:t>House,Mumbai</w:t>
            </w:r>
            <w:proofErr w:type="spellEnd"/>
            <w:r w:rsidRPr="00CE27BF">
              <w:rPr>
                <w:bCs/>
                <w:sz w:val="22"/>
                <w:szCs w:val="22"/>
                <w:lang w:val="en-GB"/>
              </w:rPr>
              <w:t>.</w:t>
            </w:r>
          </w:p>
          <w:p w:rsidR="00CB1A1B" w:rsidRPr="00CE27BF" w:rsidRDefault="00CB1A1B" w:rsidP="00CB1A1B">
            <w:pPr>
              <w:pStyle w:val="ListParagraph"/>
              <w:numPr>
                <w:ilvl w:val="0"/>
                <w:numId w:val="3"/>
              </w:numPr>
              <w:shd w:val="clear" w:color="auto" w:fill="FFFFFF"/>
              <w:spacing w:line="253" w:lineRule="atLeast"/>
              <w:ind w:left="731"/>
              <w:jc w:val="both"/>
              <w:rPr>
                <w:lang w:val="en-GB"/>
              </w:rPr>
            </w:pPr>
            <w:r w:rsidRPr="00CE27BF">
              <w:rPr>
                <w:sz w:val="22"/>
                <w:szCs w:val="22"/>
                <w:lang w:val="en-GB"/>
              </w:rPr>
              <w:t xml:space="preserve">Girish Ahuja and Ravi Gupta, “Practical Approach to Direct and Indirect Taxes: Containing Income Tax and GST”, </w:t>
            </w:r>
            <w:r w:rsidRPr="00CE27BF">
              <w:rPr>
                <w:sz w:val="22"/>
                <w:szCs w:val="22"/>
                <w:shd w:val="clear" w:color="auto" w:fill="FFFFFF"/>
                <w:lang w:val="en-GB"/>
              </w:rPr>
              <w:t>Wolters Kluwer India Private Limited</w:t>
            </w:r>
          </w:p>
          <w:p w:rsidR="00CB1A1B" w:rsidRPr="00CE27BF" w:rsidRDefault="00CB1A1B" w:rsidP="00CB1A1B">
            <w:pPr>
              <w:pStyle w:val="ListParagraph"/>
              <w:numPr>
                <w:ilvl w:val="0"/>
                <w:numId w:val="3"/>
              </w:numPr>
              <w:ind w:left="731"/>
              <w:jc w:val="both"/>
              <w:rPr>
                <w:bCs/>
                <w:lang w:val="en-GB"/>
              </w:rPr>
            </w:pPr>
            <w:r w:rsidRPr="00CE27BF">
              <w:rPr>
                <w:bCs/>
                <w:sz w:val="22"/>
                <w:szCs w:val="22"/>
                <w:lang w:val="en-GB"/>
              </w:rPr>
              <w:t xml:space="preserve">Swetha Jain, GST Law &amp; Practice, </w:t>
            </w:r>
            <w:proofErr w:type="spellStart"/>
            <w:r w:rsidRPr="00CE27BF">
              <w:rPr>
                <w:bCs/>
                <w:sz w:val="22"/>
                <w:szCs w:val="22"/>
                <w:lang w:val="en-GB"/>
              </w:rPr>
              <w:t>Taxmann</w:t>
            </w:r>
            <w:proofErr w:type="spellEnd"/>
            <w:r w:rsidRPr="00CE27BF">
              <w:rPr>
                <w:bCs/>
                <w:sz w:val="22"/>
                <w:szCs w:val="22"/>
                <w:lang w:val="en-GB"/>
              </w:rPr>
              <w:t xml:space="preserve"> Publishers </w:t>
            </w:r>
            <w:proofErr w:type="spellStart"/>
            <w:r w:rsidRPr="00CE27BF">
              <w:rPr>
                <w:bCs/>
                <w:sz w:val="22"/>
                <w:szCs w:val="22"/>
                <w:lang w:val="en-GB"/>
              </w:rPr>
              <w:t>Pvt.Ltd</w:t>
            </w:r>
            <w:proofErr w:type="spellEnd"/>
            <w:r w:rsidRPr="00CE27BF">
              <w:rPr>
                <w:bCs/>
                <w:sz w:val="22"/>
                <w:szCs w:val="22"/>
                <w:lang w:val="en-GB"/>
              </w:rPr>
              <w:t>, Chennai.</w:t>
            </w:r>
          </w:p>
          <w:p w:rsidR="00CB1A1B" w:rsidRPr="00CE27BF" w:rsidRDefault="00CB1A1B" w:rsidP="00CB1A1B">
            <w:pPr>
              <w:pStyle w:val="ListParagraph"/>
              <w:numPr>
                <w:ilvl w:val="0"/>
                <w:numId w:val="3"/>
              </w:numPr>
              <w:tabs>
                <w:tab w:val="left" w:pos="9468"/>
              </w:tabs>
              <w:ind w:left="731"/>
              <w:jc w:val="both"/>
              <w:rPr>
                <w:lang w:val="en-GB"/>
              </w:rPr>
            </w:pPr>
            <w:proofErr w:type="spellStart"/>
            <w:r w:rsidRPr="00CE27BF">
              <w:rPr>
                <w:bCs/>
                <w:sz w:val="22"/>
                <w:szCs w:val="22"/>
                <w:lang w:val="en-GB"/>
              </w:rPr>
              <w:t>DatyV.S</w:t>
            </w:r>
            <w:proofErr w:type="spellEnd"/>
            <w:r w:rsidRPr="00CE27BF">
              <w:rPr>
                <w:bCs/>
                <w:sz w:val="22"/>
                <w:szCs w:val="22"/>
                <w:lang w:val="en-GB"/>
              </w:rPr>
              <w:t xml:space="preserve">., “GST - Input Tax Credit”, </w:t>
            </w:r>
            <w:proofErr w:type="spellStart"/>
            <w:r w:rsidRPr="00CE27BF">
              <w:rPr>
                <w:bCs/>
                <w:sz w:val="22"/>
                <w:szCs w:val="22"/>
                <w:lang w:val="en-GB"/>
              </w:rPr>
              <w:t>Taxmann</w:t>
            </w:r>
            <w:proofErr w:type="spellEnd"/>
            <w:r w:rsidRPr="00CE27BF">
              <w:rPr>
                <w:bCs/>
                <w:sz w:val="22"/>
                <w:szCs w:val="22"/>
                <w:lang w:val="en-GB"/>
              </w:rPr>
              <w:t xml:space="preserve"> Publishers, Chennai.</w:t>
            </w:r>
          </w:p>
          <w:p w:rsidR="00CB1A1B" w:rsidRPr="00CE27BF" w:rsidRDefault="00CB1A1B" w:rsidP="00CB1A1B">
            <w:pPr>
              <w:pStyle w:val="ListParagraph"/>
              <w:numPr>
                <w:ilvl w:val="0"/>
                <w:numId w:val="3"/>
              </w:numPr>
              <w:ind w:left="731"/>
              <w:jc w:val="both"/>
              <w:rPr>
                <w:bCs/>
                <w:lang w:val="en-GB"/>
              </w:rPr>
            </w:pPr>
            <w:proofErr w:type="spellStart"/>
            <w:proofErr w:type="gramStart"/>
            <w:r w:rsidRPr="00CE27BF">
              <w:rPr>
                <w:bCs/>
                <w:sz w:val="22"/>
                <w:szCs w:val="22"/>
                <w:lang w:val="en-GB"/>
              </w:rPr>
              <w:t>AnuragPandy</w:t>
            </w:r>
            <w:proofErr w:type="spellEnd"/>
            <w:r w:rsidRPr="00CE27BF">
              <w:rPr>
                <w:bCs/>
                <w:sz w:val="22"/>
                <w:szCs w:val="22"/>
                <w:lang w:val="en-GB"/>
              </w:rPr>
              <w:t>,“</w:t>
            </w:r>
            <w:proofErr w:type="gramEnd"/>
            <w:r w:rsidRPr="00CE27BF">
              <w:rPr>
                <w:bCs/>
                <w:sz w:val="22"/>
                <w:szCs w:val="22"/>
                <w:lang w:val="en-GB"/>
              </w:rPr>
              <w:t xml:space="preserve">Law &amp; Practices of GST and Service Tax”- </w:t>
            </w:r>
            <w:proofErr w:type="spellStart"/>
            <w:r w:rsidRPr="00CE27BF">
              <w:rPr>
                <w:bCs/>
                <w:sz w:val="22"/>
                <w:szCs w:val="22"/>
                <w:lang w:val="en-GB"/>
              </w:rPr>
              <w:t>Sumedha</w:t>
            </w:r>
            <w:proofErr w:type="spellEnd"/>
            <w:r w:rsidRPr="00CE27BF">
              <w:rPr>
                <w:bCs/>
                <w:sz w:val="22"/>
                <w:szCs w:val="22"/>
                <w:lang w:val="en-GB"/>
              </w:rPr>
              <w:t xml:space="preserve"> Publication House, New Delhi.</w:t>
            </w:r>
          </w:p>
        </w:tc>
      </w:tr>
      <w:tr w:rsidR="00CB1A1B" w:rsidRPr="00CE27BF" w:rsidTr="00CB1A1B">
        <w:tc>
          <w:tcPr>
            <w:tcW w:w="9067" w:type="dxa"/>
          </w:tcPr>
          <w:p w:rsidR="00CB1A1B" w:rsidRPr="00CE27BF" w:rsidRDefault="00CB1A1B" w:rsidP="00CB1A1B">
            <w:pPr>
              <w:jc w:val="both"/>
              <w:rPr>
                <w:b/>
              </w:rPr>
            </w:pPr>
            <w:r w:rsidRPr="00CE27BF">
              <w:rPr>
                <w:b/>
                <w:sz w:val="22"/>
                <w:szCs w:val="22"/>
              </w:rPr>
              <w:t>Web references:</w:t>
            </w:r>
          </w:p>
          <w:p w:rsidR="00CB1A1B" w:rsidRPr="00CE27BF" w:rsidRDefault="00CB1A1B" w:rsidP="00CB1A1B">
            <w:pPr>
              <w:pStyle w:val="ListParagraph"/>
              <w:numPr>
                <w:ilvl w:val="0"/>
                <w:numId w:val="2"/>
              </w:numPr>
              <w:shd w:val="clear" w:color="auto" w:fill="FFFFFF"/>
              <w:spacing w:line="235" w:lineRule="atLeast"/>
              <w:ind w:left="447"/>
              <w:rPr>
                <w:bCs/>
                <w:lang w:val="en-IN"/>
              </w:rPr>
            </w:pPr>
            <w:r w:rsidRPr="00CE27BF">
              <w:rPr>
                <w:bCs/>
                <w:sz w:val="22"/>
                <w:szCs w:val="22"/>
                <w:lang w:val="en-IN"/>
              </w:rPr>
              <w:t>https://www.icsi.edu/media/webmodules/16112021_Advance_Tax_Laws.pdf</w:t>
            </w:r>
          </w:p>
          <w:p w:rsidR="00CB1A1B" w:rsidRPr="00CE27BF" w:rsidRDefault="00EF5356" w:rsidP="00CB1A1B">
            <w:pPr>
              <w:pStyle w:val="ListParagraph"/>
              <w:numPr>
                <w:ilvl w:val="0"/>
                <w:numId w:val="2"/>
              </w:numPr>
              <w:shd w:val="clear" w:color="auto" w:fill="FFFFFF"/>
              <w:spacing w:line="235" w:lineRule="atLeast"/>
              <w:ind w:left="447"/>
              <w:rPr>
                <w:bCs/>
                <w:lang w:val="en-IN"/>
              </w:rPr>
            </w:pPr>
            <w:hyperlink r:id="rId11" w:history="1">
              <w:r w:rsidR="00CB1A1B" w:rsidRPr="00CE27BF">
                <w:rPr>
                  <w:rStyle w:val="Hyperlink"/>
                  <w:bCs/>
                  <w:sz w:val="22"/>
                  <w:szCs w:val="22"/>
                  <w:lang w:val="en-GB"/>
                </w:rPr>
                <w:t>https://www.icsi.edu/media/webmodules/Final_Direct_Tax_Law_17_12_2020.pdf</w:t>
              </w:r>
            </w:hyperlink>
          </w:p>
          <w:p w:rsidR="00CB1A1B" w:rsidRPr="00CE27BF" w:rsidRDefault="00EF5356" w:rsidP="00CB1A1B">
            <w:pPr>
              <w:pStyle w:val="ListParagraph"/>
              <w:numPr>
                <w:ilvl w:val="0"/>
                <w:numId w:val="2"/>
              </w:numPr>
              <w:shd w:val="clear" w:color="auto" w:fill="FFFFFF"/>
              <w:spacing w:line="235" w:lineRule="atLeast"/>
              <w:ind w:left="447"/>
              <w:rPr>
                <w:bCs/>
                <w:lang w:val="en-IN"/>
              </w:rPr>
            </w:pPr>
            <w:hyperlink r:id="rId12" w:history="1">
              <w:r w:rsidR="00CB1A1B" w:rsidRPr="00CE27BF">
                <w:rPr>
                  <w:rStyle w:val="Hyperlink"/>
                  <w:bCs/>
                  <w:sz w:val="22"/>
                  <w:szCs w:val="22"/>
                  <w:lang w:val="en-GB"/>
                </w:rPr>
                <w:t>https://www.icsi.edu/media/webmodules/TL_Final_pdf_25102021.pdf</w:t>
              </w:r>
            </w:hyperlink>
          </w:p>
        </w:tc>
      </w:tr>
    </w:tbl>
    <w:p w:rsidR="00CB1A1B" w:rsidRPr="00CE27BF" w:rsidRDefault="00CB1A1B" w:rsidP="00CB1A1B">
      <w:pPr>
        <w:spacing w:line="360" w:lineRule="auto"/>
        <w:rPr>
          <w:b/>
          <w:sz w:val="22"/>
          <w:szCs w:val="22"/>
        </w:rPr>
      </w:pPr>
    </w:p>
    <w:p w:rsidR="00CB1A1B" w:rsidRPr="00CE27BF" w:rsidRDefault="00CB1A1B" w:rsidP="00CB1A1B">
      <w:pPr>
        <w:spacing w:line="360" w:lineRule="auto"/>
        <w:jc w:val="both"/>
        <w:rPr>
          <w:bCs/>
          <w:sz w:val="22"/>
          <w:szCs w:val="22"/>
        </w:rPr>
      </w:pPr>
      <w:r w:rsidRPr="00CE27BF">
        <w:rPr>
          <w:bCs/>
          <w:sz w:val="22"/>
          <w:szCs w:val="22"/>
        </w:rPr>
        <w:t>Note: Latest edition of the books may be used</w:t>
      </w:r>
    </w:p>
    <w:p w:rsidR="00CB1A1B" w:rsidRPr="00CE27BF" w:rsidRDefault="00CB1A1B" w:rsidP="00CB1A1B">
      <w:pPr>
        <w:spacing w:line="360" w:lineRule="auto"/>
        <w:rPr>
          <w:b/>
          <w:sz w:val="22"/>
          <w:szCs w:val="22"/>
        </w:rPr>
      </w:pPr>
      <w:r w:rsidRPr="00CE27BF">
        <w:rPr>
          <w:b/>
          <w:sz w:val="22"/>
          <w:szCs w:val="22"/>
        </w:rPr>
        <w:lastRenderedPageBreak/>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CB1A1B" w:rsidRPr="00CE27BF" w:rsidTr="00CB1A1B">
        <w:trPr>
          <w:jc w:val="center"/>
        </w:trPr>
        <w:tc>
          <w:tcPr>
            <w:tcW w:w="858" w:type="dxa"/>
          </w:tcPr>
          <w:p w:rsidR="00CB1A1B" w:rsidRPr="00CE27BF" w:rsidRDefault="00CB1A1B" w:rsidP="00CB1A1B">
            <w:pPr>
              <w:pStyle w:val="ListParagraph"/>
              <w:spacing w:line="360" w:lineRule="auto"/>
              <w:ind w:left="0"/>
              <w:jc w:val="center"/>
              <w:rPr>
                <w:b/>
                <w:lang w:val="en-GB"/>
              </w:rPr>
            </w:pPr>
          </w:p>
        </w:tc>
        <w:tc>
          <w:tcPr>
            <w:tcW w:w="5109" w:type="dxa"/>
            <w:gridSpan w:val="6"/>
          </w:tcPr>
          <w:p w:rsidR="00CB1A1B" w:rsidRPr="00CE27BF" w:rsidRDefault="00CB1A1B" w:rsidP="00CB1A1B">
            <w:pPr>
              <w:pStyle w:val="ListParagraph"/>
              <w:spacing w:line="360" w:lineRule="auto"/>
              <w:ind w:left="0"/>
              <w:jc w:val="center"/>
              <w:rPr>
                <w:b/>
                <w:lang w:val="en-GB"/>
              </w:rPr>
            </w:pPr>
            <w:r w:rsidRPr="00CE27BF">
              <w:rPr>
                <w:b/>
                <w:sz w:val="22"/>
                <w:szCs w:val="22"/>
                <w:lang w:val="en-GB"/>
              </w:rPr>
              <w:t>POs</w:t>
            </w:r>
          </w:p>
        </w:tc>
        <w:tc>
          <w:tcPr>
            <w:tcW w:w="2555" w:type="dxa"/>
            <w:gridSpan w:val="3"/>
          </w:tcPr>
          <w:p w:rsidR="00CB1A1B" w:rsidRPr="00CE27BF" w:rsidRDefault="00CB1A1B" w:rsidP="00CB1A1B">
            <w:pPr>
              <w:pStyle w:val="ListParagraph"/>
              <w:spacing w:line="360" w:lineRule="auto"/>
              <w:ind w:left="0"/>
              <w:jc w:val="center"/>
              <w:rPr>
                <w:b/>
                <w:lang w:val="en-GB"/>
              </w:rPr>
            </w:pPr>
            <w:r w:rsidRPr="00CE27BF">
              <w:rPr>
                <w:b/>
                <w:sz w:val="22"/>
                <w:szCs w:val="22"/>
                <w:lang w:val="en-GB"/>
              </w:rPr>
              <w:t>PSOs</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center"/>
              <w:rPr>
                <w:b/>
                <w:lang w:val="en-GB"/>
              </w:rPr>
            </w:pPr>
          </w:p>
        </w:tc>
        <w:tc>
          <w:tcPr>
            <w:tcW w:w="852"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1</w:t>
            </w:r>
          </w:p>
        </w:tc>
        <w:tc>
          <w:tcPr>
            <w:tcW w:w="852"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2</w:t>
            </w:r>
          </w:p>
        </w:tc>
        <w:tc>
          <w:tcPr>
            <w:tcW w:w="852"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3</w:t>
            </w:r>
          </w:p>
        </w:tc>
        <w:tc>
          <w:tcPr>
            <w:tcW w:w="851"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4</w:t>
            </w:r>
          </w:p>
        </w:tc>
        <w:tc>
          <w:tcPr>
            <w:tcW w:w="851"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5</w:t>
            </w:r>
          </w:p>
        </w:tc>
        <w:tc>
          <w:tcPr>
            <w:tcW w:w="851"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6</w:t>
            </w:r>
          </w:p>
        </w:tc>
        <w:tc>
          <w:tcPr>
            <w:tcW w:w="851"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1</w:t>
            </w:r>
          </w:p>
        </w:tc>
        <w:tc>
          <w:tcPr>
            <w:tcW w:w="852"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2</w:t>
            </w:r>
          </w:p>
        </w:tc>
        <w:tc>
          <w:tcPr>
            <w:tcW w:w="852" w:type="dxa"/>
          </w:tcPr>
          <w:p w:rsidR="00CB1A1B" w:rsidRPr="00CE27BF" w:rsidRDefault="00CB1A1B" w:rsidP="00CB1A1B">
            <w:pPr>
              <w:pStyle w:val="ListParagraph"/>
              <w:spacing w:line="360" w:lineRule="auto"/>
              <w:ind w:left="0"/>
              <w:jc w:val="center"/>
              <w:rPr>
                <w:b/>
                <w:lang w:val="en-GB"/>
              </w:rPr>
            </w:pPr>
            <w:r w:rsidRPr="00CE27BF">
              <w:rPr>
                <w:b/>
                <w:sz w:val="22"/>
                <w:szCs w:val="22"/>
                <w:lang w:val="en-GB"/>
              </w:rPr>
              <w:t>3</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both"/>
              <w:rPr>
                <w:b/>
                <w:lang w:val="en-GB"/>
              </w:rPr>
            </w:pPr>
            <w:r w:rsidRPr="00CE27BF">
              <w:rPr>
                <w:b/>
                <w:sz w:val="22"/>
                <w:szCs w:val="22"/>
                <w:lang w:val="en-GB"/>
              </w:rPr>
              <w:t>CO1</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both"/>
              <w:rPr>
                <w:b/>
                <w:lang w:val="en-GB"/>
              </w:rPr>
            </w:pPr>
            <w:r w:rsidRPr="00CE27BF">
              <w:rPr>
                <w:b/>
                <w:sz w:val="22"/>
                <w:szCs w:val="22"/>
                <w:lang w:val="en-GB"/>
              </w:rPr>
              <w:t>CO2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both"/>
              <w:rPr>
                <w:b/>
                <w:lang w:val="en-GB"/>
              </w:rPr>
            </w:pPr>
            <w:r w:rsidRPr="00CE27BF">
              <w:rPr>
                <w:b/>
                <w:sz w:val="22"/>
                <w:szCs w:val="22"/>
                <w:lang w:val="en-GB"/>
              </w:rPr>
              <w:t>CO3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both"/>
              <w:rPr>
                <w:b/>
                <w:lang w:val="en-GB"/>
              </w:rPr>
            </w:pPr>
            <w:r w:rsidRPr="00CE27BF">
              <w:rPr>
                <w:b/>
                <w:sz w:val="22"/>
                <w:szCs w:val="22"/>
                <w:lang w:val="en-GB"/>
              </w:rPr>
              <w:t>CO4</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2</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r>
      <w:tr w:rsidR="00CB1A1B" w:rsidRPr="00CE27BF" w:rsidTr="00CB1A1B">
        <w:trPr>
          <w:jc w:val="center"/>
        </w:trPr>
        <w:tc>
          <w:tcPr>
            <w:tcW w:w="858" w:type="dxa"/>
          </w:tcPr>
          <w:p w:rsidR="00CB1A1B" w:rsidRPr="00CE27BF" w:rsidRDefault="00CB1A1B" w:rsidP="00CB1A1B">
            <w:pPr>
              <w:pStyle w:val="ListParagraph"/>
              <w:spacing w:line="360" w:lineRule="auto"/>
              <w:ind w:left="0"/>
              <w:jc w:val="both"/>
              <w:rPr>
                <w:b/>
                <w:lang w:val="en-GB"/>
              </w:rPr>
            </w:pPr>
            <w:r w:rsidRPr="00CE27BF">
              <w:rPr>
                <w:b/>
                <w:sz w:val="22"/>
                <w:szCs w:val="22"/>
                <w:lang w:val="en-GB"/>
              </w:rPr>
              <w:t>CO5</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1"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c>
          <w:tcPr>
            <w:tcW w:w="852" w:type="dxa"/>
          </w:tcPr>
          <w:p w:rsidR="00CB1A1B" w:rsidRPr="00CE27BF" w:rsidRDefault="00CB1A1B" w:rsidP="00CB1A1B">
            <w:pPr>
              <w:pStyle w:val="ListParagraph"/>
              <w:spacing w:line="360" w:lineRule="auto"/>
              <w:ind w:left="0"/>
              <w:jc w:val="center"/>
              <w:rPr>
                <w:bCs/>
                <w:lang w:val="en-GB"/>
              </w:rPr>
            </w:pPr>
            <w:r w:rsidRPr="00CE27BF">
              <w:rPr>
                <w:bCs/>
                <w:sz w:val="22"/>
                <w:szCs w:val="22"/>
                <w:lang w:val="en-GB"/>
              </w:rPr>
              <w:t>3</w:t>
            </w:r>
          </w:p>
        </w:tc>
      </w:tr>
    </w:tbl>
    <w:p w:rsidR="00CB1A1B" w:rsidRPr="00CE27BF" w:rsidRDefault="00CB1A1B" w:rsidP="00CB1A1B">
      <w:pPr>
        <w:spacing w:line="360" w:lineRule="auto"/>
        <w:rPr>
          <w:b/>
          <w:bCs/>
          <w:sz w:val="22"/>
          <w:szCs w:val="22"/>
        </w:rPr>
      </w:pPr>
    </w:p>
    <w:p w:rsidR="00CB1A1B" w:rsidRPr="00CE27BF" w:rsidRDefault="00CB1A1B" w:rsidP="00CB1A1B">
      <w:pPr>
        <w:spacing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CD5539" w:rsidRPr="00CE27BF" w:rsidRDefault="00CD5539">
      <w:pPr>
        <w:spacing w:after="200" w:line="276" w:lineRule="auto"/>
        <w:rPr>
          <w:sz w:val="22"/>
          <w:szCs w:val="22"/>
        </w:rPr>
      </w:pPr>
      <w:r w:rsidRPr="00CE27BF">
        <w:rPr>
          <w:sz w:val="22"/>
          <w:szCs w:val="22"/>
        </w:rPr>
        <w:br w:type="page"/>
      </w:r>
    </w:p>
    <w:p w:rsidR="00CB1A1B" w:rsidRPr="00CE27BF" w:rsidRDefault="00CB1A1B">
      <w:pPr>
        <w:rPr>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CD5539" w:rsidRPr="00CE27BF" w:rsidTr="00235A28">
        <w:trPr>
          <w:trHeight w:val="832"/>
          <w:jc w:val="center"/>
        </w:trPr>
        <w:tc>
          <w:tcPr>
            <w:tcW w:w="1228" w:type="pct"/>
            <w:vAlign w:val="center"/>
          </w:tcPr>
          <w:p w:rsidR="00CD5539" w:rsidRPr="00CE27BF" w:rsidRDefault="00CD5539" w:rsidP="00235A28">
            <w:pPr>
              <w:pStyle w:val="TableParagraph"/>
              <w:spacing w:line="271" w:lineRule="exact"/>
              <w:ind w:left="127"/>
              <w:jc w:val="center"/>
              <w:rPr>
                <w:b/>
              </w:rPr>
            </w:pPr>
            <w:r w:rsidRPr="00CE27BF">
              <w:rPr>
                <w:b/>
              </w:rPr>
              <w:t>SEMESTER:</w:t>
            </w:r>
            <w:r w:rsidR="00A95464">
              <w:rPr>
                <w:b/>
              </w:rPr>
              <w:t xml:space="preserve"> </w:t>
            </w:r>
            <w:r w:rsidRPr="00CE27BF">
              <w:rPr>
                <w:b/>
              </w:rPr>
              <w:t>III</w:t>
            </w:r>
          </w:p>
          <w:p w:rsidR="00CD5539" w:rsidRPr="00CE27BF" w:rsidRDefault="00CD5539" w:rsidP="00235A28">
            <w:pPr>
              <w:pStyle w:val="TableParagraph"/>
              <w:spacing w:before="9"/>
              <w:ind w:left="127"/>
              <w:jc w:val="center"/>
              <w:rPr>
                <w:b/>
                <w:spacing w:val="-4"/>
              </w:rPr>
            </w:pPr>
            <w:r w:rsidRPr="00CE27BF">
              <w:rPr>
                <w:b/>
                <w:spacing w:val="-4"/>
              </w:rPr>
              <w:t>CORE:</w:t>
            </w:r>
            <w:r w:rsidR="00A95464">
              <w:rPr>
                <w:b/>
                <w:spacing w:val="-4"/>
              </w:rPr>
              <w:t xml:space="preserve"> </w:t>
            </w:r>
            <w:r w:rsidRPr="00CE27BF">
              <w:rPr>
                <w:b/>
                <w:spacing w:val="-4"/>
              </w:rPr>
              <w:t>VIII</w:t>
            </w:r>
          </w:p>
        </w:tc>
        <w:tc>
          <w:tcPr>
            <w:tcW w:w="2729" w:type="pct"/>
            <w:vAlign w:val="center"/>
          </w:tcPr>
          <w:p w:rsidR="00CD5539" w:rsidRPr="00CE27BF" w:rsidRDefault="00CD5539" w:rsidP="00283008">
            <w:pPr>
              <w:pStyle w:val="TableParagraph"/>
              <w:spacing w:before="133"/>
              <w:jc w:val="center"/>
            </w:pPr>
            <w:r w:rsidRPr="00CE27BF">
              <w:rPr>
                <w:b/>
              </w:rPr>
              <w:t>23PCOPC32:</w:t>
            </w:r>
            <w:r w:rsidR="000A2A37">
              <w:rPr>
                <w:b/>
              </w:rPr>
              <w:t xml:space="preserve"> </w:t>
            </w:r>
            <w:r w:rsidR="00283008" w:rsidRPr="00CE27BF">
              <w:rPr>
                <w:b/>
                <w:bCs/>
              </w:rPr>
              <w:t>RESEARCH METHODOLOGY</w:t>
            </w:r>
          </w:p>
        </w:tc>
        <w:tc>
          <w:tcPr>
            <w:tcW w:w="1043" w:type="pct"/>
            <w:vAlign w:val="center"/>
          </w:tcPr>
          <w:p w:rsidR="00CD5539" w:rsidRPr="00CE27BF" w:rsidRDefault="00CD5539" w:rsidP="00235A28">
            <w:pPr>
              <w:pStyle w:val="TableParagraph"/>
              <w:spacing w:line="261" w:lineRule="exact"/>
              <w:jc w:val="center"/>
              <w:rPr>
                <w:b/>
              </w:rPr>
            </w:pPr>
            <w:r w:rsidRPr="00CE27BF">
              <w:rPr>
                <w:b/>
              </w:rPr>
              <w:t>CREDITS:5</w:t>
            </w:r>
          </w:p>
          <w:p w:rsidR="00CD5539" w:rsidRPr="00CE27BF" w:rsidRDefault="00CD5539" w:rsidP="00235A28">
            <w:pPr>
              <w:pStyle w:val="TableParagraph"/>
              <w:spacing w:line="271" w:lineRule="exact"/>
              <w:jc w:val="center"/>
              <w:rPr>
                <w:b/>
              </w:rPr>
            </w:pPr>
            <w:r w:rsidRPr="00CE27BF">
              <w:rPr>
                <w:b/>
              </w:rPr>
              <w:t>HOURS:6</w:t>
            </w:r>
          </w:p>
        </w:tc>
      </w:tr>
    </w:tbl>
    <w:p w:rsidR="00CD5539" w:rsidRPr="00CE27BF" w:rsidRDefault="00CD553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25"/>
      </w:tblGrid>
      <w:tr w:rsidR="00283008" w:rsidRPr="00CE27BF" w:rsidTr="00235A28">
        <w:tc>
          <w:tcPr>
            <w:tcW w:w="817" w:type="dxa"/>
          </w:tcPr>
          <w:p w:rsidR="00283008" w:rsidRPr="00CE27BF" w:rsidRDefault="00283008" w:rsidP="00235A28">
            <w:pPr>
              <w:spacing w:after="120"/>
              <w:rPr>
                <w:bCs/>
                <w:color w:val="000000"/>
                <w:lang w:val="en-GB"/>
              </w:rPr>
            </w:pPr>
          </w:p>
        </w:tc>
        <w:tc>
          <w:tcPr>
            <w:tcW w:w="8425" w:type="dxa"/>
          </w:tcPr>
          <w:p w:rsidR="00283008" w:rsidRPr="00CE27BF" w:rsidRDefault="00283008" w:rsidP="00235A28">
            <w:pPr>
              <w:spacing w:after="120"/>
              <w:jc w:val="center"/>
              <w:rPr>
                <w:b/>
                <w:color w:val="000000"/>
                <w:lang w:val="en-GB"/>
              </w:rPr>
            </w:pPr>
            <w:r w:rsidRPr="00CE27BF">
              <w:rPr>
                <w:b/>
                <w:color w:val="000000"/>
                <w:sz w:val="22"/>
                <w:szCs w:val="22"/>
                <w:lang w:val="en-GB"/>
              </w:rPr>
              <w:t>Learning Objectives</w:t>
            </w:r>
          </w:p>
        </w:tc>
      </w:tr>
      <w:tr w:rsidR="00283008" w:rsidRPr="00CE27BF" w:rsidTr="00235A28">
        <w:tc>
          <w:tcPr>
            <w:tcW w:w="817" w:type="dxa"/>
          </w:tcPr>
          <w:p w:rsidR="00283008" w:rsidRPr="00CE27BF" w:rsidRDefault="00283008" w:rsidP="00235A28">
            <w:pPr>
              <w:spacing w:after="120"/>
              <w:jc w:val="center"/>
              <w:rPr>
                <w:bCs/>
                <w:color w:val="000000"/>
                <w:lang w:val="en-GB"/>
              </w:rPr>
            </w:pPr>
            <w:r w:rsidRPr="00CE27BF">
              <w:rPr>
                <w:bCs/>
                <w:color w:val="000000"/>
                <w:sz w:val="22"/>
                <w:szCs w:val="22"/>
                <w:lang w:val="en-GB"/>
              </w:rPr>
              <w:t>1</w:t>
            </w:r>
          </w:p>
        </w:tc>
        <w:tc>
          <w:tcPr>
            <w:tcW w:w="8425" w:type="dxa"/>
          </w:tcPr>
          <w:p w:rsidR="00283008" w:rsidRPr="00CE27BF" w:rsidRDefault="00283008" w:rsidP="00235A28">
            <w:pPr>
              <w:spacing w:after="120"/>
              <w:rPr>
                <w:color w:val="000000"/>
                <w:lang w:val="en-GB"/>
              </w:rPr>
            </w:pPr>
            <w:r w:rsidRPr="00CE27BF">
              <w:rPr>
                <w:color w:val="000000"/>
                <w:sz w:val="22"/>
                <w:szCs w:val="22"/>
                <w:lang w:val="en-GB"/>
              </w:rPr>
              <w:t xml:space="preserve">To understand the fundamentals of research </w:t>
            </w:r>
          </w:p>
        </w:tc>
      </w:tr>
      <w:tr w:rsidR="00283008" w:rsidRPr="00CE27BF" w:rsidTr="00235A28">
        <w:tc>
          <w:tcPr>
            <w:tcW w:w="817" w:type="dxa"/>
          </w:tcPr>
          <w:p w:rsidR="00283008" w:rsidRPr="00CE27BF" w:rsidRDefault="00283008" w:rsidP="00235A28">
            <w:pPr>
              <w:spacing w:after="120"/>
              <w:jc w:val="center"/>
              <w:rPr>
                <w:bCs/>
                <w:color w:val="000000"/>
                <w:lang w:val="en-GB"/>
              </w:rPr>
            </w:pPr>
            <w:r w:rsidRPr="00CE27BF">
              <w:rPr>
                <w:bCs/>
                <w:color w:val="000000"/>
                <w:sz w:val="22"/>
                <w:szCs w:val="22"/>
                <w:lang w:val="en-GB"/>
              </w:rPr>
              <w:t>2</w:t>
            </w:r>
          </w:p>
        </w:tc>
        <w:tc>
          <w:tcPr>
            <w:tcW w:w="8425" w:type="dxa"/>
          </w:tcPr>
          <w:p w:rsidR="00283008" w:rsidRPr="00CE27BF" w:rsidRDefault="00283008" w:rsidP="00235A28">
            <w:pPr>
              <w:spacing w:after="120"/>
              <w:rPr>
                <w:color w:val="000000"/>
                <w:lang w:val="en-GB"/>
              </w:rPr>
            </w:pPr>
            <w:r w:rsidRPr="00CE27BF">
              <w:rPr>
                <w:color w:val="000000"/>
                <w:sz w:val="22"/>
                <w:szCs w:val="22"/>
                <w:lang w:val="en-GB"/>
              </w:rPr>
              <w:t>To construct theoretical design and formulate hypotheses</w:t>
            </w:r>
          </w:p>
        </w:tc>
      </w:tr>
      <w:tr w:rsidR="00283008" w:rsidRPr="00CE27BF" w:rsidTr="00235A28">
        <w:tc>
          <w:tcPr>
            <w:tcW w:w="817" w:type="dxa"/>
          </w:tcPr>
          <w:p w:rsidR="00283008" w:rsidRPr="00CE27BF" w:rsidRDefault="00283008" w:rsidP="00235A28">
            <w:pPr>
              <w:spacing w:after="120"/>
              <w:jc w:val="center"/>
              <w:rPr>
                <w:bCs/>
                <w:color w:val="000000"/>
                <w:lang w:val="en-GB"/>
              </w:rPr>
            </w:pPr>
            <w:r w:rsidRPr="00CE27BF">
              <w:rPr>
                <w:bCs/>
                <w:color w:val="000000"/>
                <w:sz w:val="22"/>
                <w:szCs w:val="22"/>
                <w:lang w:val="en-GB"/>
              </w:rPr>
              <w:t>3</w:t>
            </w:r>
          </w:p>
        </w:tc>
        <w:tc>
          <w:tcPr>
            <w:tcW w:w="8425" w:type="dxa"/>
          </w:tcPr>
          <w:p w:rsidR="00283008" w:rsidRPr="00CE27BF" w:rsidRDefault="00283008" w:rsidP="00235A28">
            <w:pPr>
              <w:spacing w:after="120"/>
              <w:rPr>
                <w:color w:val="000000"/>
              </w:rPr>
            </w:pPr>
            <w:r w:rsidRPr="00CE27BF">
              <w:rPr>
                <w:color w:val="000000"/>
                <w:sz w:val="22"/>
                <w:szCs w:val="22"/>
                <w:lang w:val="en-GB"/>
              </w:rPr>
              <w:t>To evaluate the data collection techniques</w:t>
            </w:r>
          </w:p>
        </w:tc>
      </w:tr>
      <w:tr w:rsidR="00283008" w:rsidRPr="00CE27BF" w:rsidTr="00235A28">
        <w:tc>
          <w:tcPr>
            <w:tcW w:w="817" w:type="dxa"/>
          </w:tcPr>
          <w:p w:rsidR="00283008" w:rsidRPr="00CE27BF" w:rsidRDefault="00283008" w:rsidP="00235A28">
            <w:pPr>
              <w:spacing w:after="120"/>
              <w:jc w:val="center"/>
              <w:rPr>
                <w:bCs/>
                <w:color w:val="000000"/>
                <w:lang w:val="en-GB"/>
              </w:rPr>
            </w:pPr>
            <w:r w:rsidRPr="00CE27BF">
              <w:rPr>
                <w:bCs/>
                <w:color w:val="000000"/>
                <w:sz w:val="22"/>
                <w:szCs w:val="22"/>
                <w:lang w:val="en-GB"/>
              </w:rPr>
              <w:t>4</w:t>
            </w:r>
          </w:p>
        </w:tc>
        <w:tc>
          <w:tcPr>
            <w:tcW w:w="8425" w:type="dxa"/>
          </w:tcPr>
          <w:p w:rsidR="00283008" w:rsidRPr="00CE27BF" w:rsidRDefault="00283008" w:rsidP="00235A28">
            <w:pPr>
              <w:spacing w:after="120"/>
              <w:rPr>
                <w:color w:val="000000"/>
                <w:lang w:val="en-GB"/>
              </w:rPr>
            </w:pPr>
            <w:r w:rsidRPr="00CE27BF">
              <w:rPr>
                <w:color w:val="000000"/>
                <w:sz w:val="22"/>
                <w:szCs w:val="22"/>
                <w:lang w:val="en-GB"/>
              </w:rPr>
              <w:t>To perform parametric and non-parametric tests</w:t>
            </w:r>
          </w:p>
        </w:tc>
      </w:tr>
      <w:tr w:rsidR="00283008" w:rsidRPr="00CE27BF" w:rsidTr="00235A28">
        <w:tc>
          <w:tcPr>
            <w:tcW w:w="817" w:type="dxa"/>
          </w:tcPr>
          <w:p w:rsidR="00283008" w:rsidRPr="00CE27BF" w:rsidRDefault="00283008" w:rsidP="00235A28">
            <w:pPr>
              <w:spacing w:after="120"/>
              <w:jc w:val="center"/>
              <w:rPr>
                <w:bCs/>
                <w:color w:val="000000"/>
                <w:lang w:val="en-GB"/>
              </w:rPr>
            </w:pPr>
            <w:r w:rsidRPr="00CE27BF">
              <w:rPr>
                <w:bCs/>
                <w:color w:val="000000"/>
                <w:sz w:val="22"/>
                <w:szCs w:val="22"/>
                <w:lang w:val="en-GB"/>
              </w:rPr>
              <w:t>5</w:t>
            </w:r>
          </w:p>
        </w:tc>
        <w:tc>
          <w:tcPr>
            <w:tcW w:w="8425" w:type="dxa"/>
          </w:tcPr>
          <w:p w:rsidR="00283008" w:rsidRPr="00CE27BF" w:rsidRDefault="00283008" w:rsidP="00235A28">
            <w:pPr>
              <w:spacing w:after="120"/>
              <w:rPr>
                <w:color w:val="000000"/>
                <w:lang w:val="en-GB"/>
              </w:rPr>
            </w:pPr>
            <w:r w:rsidRPr="00CE27BF">
              <w:rPr>
                <w:color w:val="000000"/>
                <w:sz w:val="22"/>
                <w:szCs w:val="22"/>
                <w:lang w:val="en-GB"/>
              </w:rPr>
              <w:t>To enhance report writing skills and develop ethical conduct in research</w:t>
            </w:r>
          </w:p>
        </w:tc>
      </w:tr>
    </w:tbl>
    <w:p w:rsidR="007C6471" w:rsidRDefault="007C6471" w:rsidP="007C6471">
      <w:pPr>
        <w:spacing w:line="288" w:lineRule="auto"/>
        <w:jc w:val="both"/>
        <w:rPr>
          <w:sz w:val="22"/>
          <w:szCs w:val="22"/>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C6471" w:rsidRPr="007C6471" w:rsidTr="00235A28">
        <w:tc>
          <w:tcPr>
            <w:tcW w:w="9067" w:type="dxa"/>
          </w:tcPr>
          <w:p w:rsidR="007C6471" w:rsidRPr="007C6471" w:rsidRDefault="007C6471" w:rsidP="007C6471">
            <w:pPr>
              <w:tabs>
                <w:tab w:val="left" w:pos="7710"/>
              </w:tabs>
              <w:spacing w:line="288" w:lineRule="auto"/>
              <w:jc w:val="both"/>
              <w:rPr>
                <w:b/>
                <w:bCs/>
                <w:lang w:val="en-GB"/>
              </w:rPr>
            </w:pPr>
            <w:r w:rsidRPr="007C6471">
              <w:rPr>
                <w:b/>
                <w:bCs/>
                <w:sz w:val="22"/>
                <w:szCs w:val="22"/>
                <w:lang w:val="en-GB"/>
              </w:rPr>
              <w:t>UNIT I</w:t>
            </w:r>
            <w:r w:rsidRPr="007C6471">
              <w:rPr>
                <w:b/>
                <w:bCs/>
                <w:sz w:val="22"/>
                <w:szCs w:val="22"/>
                <w:lang w:val="en-GB"/>
              </w:rPr>
              <w:tab/>
              <w:t>(18 hrs)</w:t>
            </w:r>
          </w:p>
          <w:p w:rsidR="007C6471" w:rsidRPr="007C6471" w:rsidRDefault="007C6471" w:rsidP="007C6471">
            <w:pPr>
              <w:tabs>
                <w:tab w:val="left" w:pos="7710"/>
              </w:tabs>
              <w:spacing w:line="288" w:lineRule="auto"/>
              <w:jc w:val="both"/>
              <w:rPr>
                <w:b/>
                <w:bCs/>
                <w:lang w:val="en-GB"/>
              </w:rPr>
            </w:pPr>
            <w:r w:rsidRPr="007C6471">
              <w:rPr>
                <w:b/>
                <w:bCs/>
                <w:sz w:val="22"/>
                <w:szCs w:val="22"/>
                <w:lang w:val="en-GB"/>
              </w:rPr>
              <w:t>Introduction to Research Methodology</w:t>
            </w:r>
          </w:p>
          <w:p w:rsidR="007C6471" w:rsidRPr="007C6471" w:rsidRDefault="007C6471" w:rsidP="007C6471">
            <w:pPr>
              <w:spacing w:line="288" w:lineRule="auto"/>
              <w:jc w:val="both"/>
              <w:rPr>
                <w:lang w:val="en-GB"/>
              </w:rPr>
            </w:pPr>
            <w:r w:rsidRPr="007C6471">
              <w:rPr>
                <w:sz w:val="22"/>
                <w:szCs w:val="22"/>
                <w:lang w:val="en-GB"/>
              </w:rPr>
              <w:t xml:space="preserve">Research: Definition – Objectives – Motivations for research – Types of research – Maintaining objectivity in research – Criteria of good research – Applications of research in business </w:t>
            </w:r>
            <w:r w:rsidR="00A95464">
              <w:rPr>
                <w:sz w:val="22"/>
                <w:szCs w:val="22"/>
                <w:lang w:val="en-GB"/>
              </w:rPr>
              <w:t>–</w:t>
            </w:r>
            <w:r w:rsidRPr="007C6471">
              <w:rPr>
                <w:sz w:val="22"/>
                <w:szCs w:val="22"/>
                <w:lang w:val="en-GB"/>
              </w:rPr>
              <w:t xml:space="preserve"> Formulating</w:t>
            </w:r>
            <w:r w:rsidR="00A95464">
              <w:rPr>
                <w:sz w:val="22"/>
                <w:szCs w:val="22"/>
                <w:lang w:val="en-GB"/>
              </w:rPr>
              <w:t xml:space="preserve"> </w:t>
            </w:r>
            <w:r w:rsidRPr="007C6471">
              <w:rPr>
                <w:sz w:val="22"/>
                <w:szCs w:val="22"/>
                <w:lang w:val="en-GB"/>
              </w:rPr>
              <w:t>a</w:t>
            </w:r>
            <w:r w:rsidR="00A95464">
              <w:rPr>
                <w:sz w:val="22"/>
                <w:szCs w:val="22"/>
                <w:lang w:val="en-GB"/>
              </w:rPr>
              <w:t xml:space="preserve"> </w:t>
            </w:r>
            <w:r w:rsidRPr="007C6471">
              <w:rPr>
                <w:sz w:val="22"/>
                <w:szCs w:val="22"/>
                <w:lang w:val="en-GB"/>
              </w:rPr>
              <w:t>research problem – Literature Review – Reasons for review – Reference management tools - Identification of research gap – Framing of objectives.</w:t>
            </w:r>
          </w:p>
        </w:tc>
      </w:tr>
      <w:tr w:rsidR="007C6471" w:rsidRPr="007C6471" w:rsidTr="00235A28">
        <w:tc>
          <w:tcPr>
            <w:tcW w:w="9067" w:type="dxa"/>
          </w:tcPr>
          <w:p w:rsidR="007C6471" w:rsidRPr="007C6471" w:rsidRDefault="007C6471" w:rsidP="007C6471">
            <w:pPr>
              <w:tabs>
                <w:tab w:val="left" w:pos="7875"/>
              </w:tabs>
              <w:spacing w:line="288" w:lineRule="auto"/>
              <w:jc w:val="both"/>
              <w:rPr>
                <w:b/>
                <w:bCs/>
                <w:lang w:val="en-GB"/>
              </w:rPr>
            </w:pPr>
            <w:r w:rsidRPr="007C6471">
              <w:rPr>
                <w:b/>
                <w:bCs/>
                <w:sz w:val="22"/>
                <w:szCs w:val="22"/>
                <w:lang w:val="en-GB"/>
              </w:rPr>
              <w:t>UNIT II</w:t>
            </w:r>
            <w:r w:rsidRPr="007C6471">
              <w:rPr>
                <w:b/>
                <w:bCs/>
                <w:sz w:val="22"/>
                <w:szCs w:val="22"/>
                <w:lang w:val="en-GB"/>
              </w:rPr>
              <w:tab/>
              <w:t>(18 hrs)</w:t>
            </w:r>
          </w:p>
          <w:p w:rsidR="007C6471" w:rsidRPr="007C6471" w:rsidRDefault="007C6471" w:rsidP="007C6471">
            <w:pPr>
              <w:tabs>
                <w:tab w:val="left" w:pos="7875"/>
              </w:tabs>
              <w:spacing w:line="288" w:lineRule="auto"/>
              <w:jc w:val="both"/>
              <w:rPr>
                <w:b/>
                <w:bCs/>
                <w:lang w:val="en-GB"/>
              </w:rPr>
            </w:pPr>
            <w:r w:rsidRPr="007C6471">
              <w:rPr>
                <w:b/>
                <w:bCs/>
                <w:sz w:val="22"/>
                <w:szCs w:val="22"/>
                <w:lang w:val="en-GB"/>
              </w:rPr>
              <w:t>Hypothesis Testing and Research Design</w:t>
            </w:r>
          </w:p>
          <w:p w:rsidR="007C6471" w:rsidRPr="007C6471" w:rsidRDefault="007C6471" w:rsidP="007C6471">
            <w:pPr>
              <w:spacing w:line="288" w:lineRule="auto"/>
              <w:jc w:val="both"/>
              <w:rPr>
                <w:lang w:val="en-GB"/>
              </w:rPr>
            </w:pPr>
            <w:r w:rsidRPr="007C6471">
              <w:rPr>
                <w:sz w:val="22"/>
                <w:szCs w:val="22"/>
                <w:lang w:val="en-GB"/>
              </w:rPr>
              <w:t>Hypothesis – Formulation of hypothesis – Testing of hypothesis – Type I and Type II errors – Research design – Types of research design - Methods of data collection: Census, Sample survey, Case study – Sampling: Steps in sampling design,</w:t>
            </w:r>
            <w:r w:rsidR="002B795F">
              <w:rPr>
                <w:sz w:val="22"/>
                <w:szCs w:val="22"/>
                <w:lang w:val="en-GB"/>
              </w:rPr>
              <w:t xml:space="preserve"> </w:t>
            </w:r>
            <w:r w:rsidRPr="007C6471">
              <w:rPr>
                <w:sz w:val="22"/>
                <w:szCs w:val="22"/>
                <w:lang w:val="en-GB"/>
              </w:rPr>
              <w:t>Methods of sampling – Testing of reliability and validity – Sampling errors.</w:t>
            </w:r>
          </w:p>
        </w:tc>
      </w:tr>
      <w:tr w:rsidR="007C6471" w:rsidRPr="007C6471" w:rsidTr="00235A28">
        <w:tc>
          <w:tcPr>
            <w:tcW w:w="9067" w:type="dxa"/>
          </w:tcPr>
          <w:p w:rsidR="007C6471" w:rsidRPr="007C6471" w:rsidRDefault="007C6471" w:rsidP="007C6471">
            <w:pPr>
              <w:tabs>
                <w:tab w:val="left" w:pos="7470"/>
              </w:tabs>
              <w:spacing w:line="288" w:lineRule="auto"/>
              <w:jc w:val="both"/>
              <w:rPr>
                <w:b/>
                <w:bCs/>
                <w:lang w:val="en-GB"/>
              </w:rPr>
            </w:pPr>
            <w:r w:rsidRPr="007C6471">
              <w:rPr>
                <w:b/>
                <w:bCs/>
                <w:sz w:val="22"/>
                <w:szCs w:val="22"/>
                <w:lang w:val="en-GB"/>
              </w:rPr>
              <w:t>UNIT III</w:t>
            </w:r>
            <w:r w:rsidRPr="007C6471">
              <w:rPr>
                <w:b/>
                <w:bCs/>
                <w:sz w:val="22"/>
                <w:szCs w:val="22"/>
                <w:lang w:val="en-GB"/>
              </w:rPr>
              <w:tab/>
              <w:t xml:space="preserve">    </w:t>
            </w:r>
            <w:proofErr w:type="gramStart"/>
            <w:r w:rsidRPr="007C6471">
              <w:rPr>
                <w:b/>
                <w:bCs/>
                <w:sz w:val="22"/>
                <w:szCs w:val="22"/>
                <w:lang w:val="en-GB"/>
              </w:rPr>
              <w:t xml:space="preserve">   (</w:t>
            </w:r>
            <w:proofErr w:type="gramEnd"/>
            <w:r w:rsidRPr="007C6471">
              <w:rPr>
                <w:b/>
                <w:bCs/>
                <w:sz w:val="22"/>
                <w:szCs w:val="22"/>
                <w:lang w:val="en-GB"/>
              </w:rPr>
              <w:t>18 hrs)</w:t>
            </w:r>
          </w:p>
          <w:p w:rsidR="007C6471" w:rsidRPr="007C6471" w:rsidRDefault="007C6471" w:rsidP="007C6471">
            <w:pPr>
              <w:tabs>
                <w:tab w:val="left" w:pos="7470"/>
              </w:tabs>
              <w:spacing w:line="288" w:lineRule="auto"/>
              <w:jc w:val="both"/>
              <w:rPr>
                <w:b/>
                <w:bCs/>
                <w:lang w:val="en-GB"/>
              </w:rPr>
            </w:pPr>
            <w:r w:rsidRPr="007C6471">
              <w:rPr>
                <w:b/>
                <w:bCs/>
                <w:sz w:val="22"/>
                <w:szCs w:val="22"/>
                <w:lang w:val="en-GB"/>
              </w:rPr>
              <w:t>Data Collection</w:t>
            </w:r>
          </w:p>
          <w:p w:rsidR="007C6471" w:rsidRPr="007C6471" w:rsidRDefault="007C6471" w:rsidP="007C6471">
            <w:pPr>
              <w:spacing w:line="288" w:lineRule="auto"/>
              <w:jc w:val="both"/>
              <w:rPr>
                <w:lang w:val="en-GB"/>
              </w:rPr>
            </w:pPr>
            <w:r w:rsidRPr="007C6471">
              <w:rPr>
                <w:sz w:val="22"/>
                <w:szCs w:val="22"/>
                <w:lang w:val="en-GB"/>
              </w:rPr>
              <w:t>Variable: Meaning and types - Techniques of data collection – Primary data: Meaning, Advantages and limitations – Techniques: Interview,</w:t>
            </w:r>
            <w:r w:rsidR="002B795F">
              <w:rPr>
                <w:sz w:val="22"/>
                <w:szCs w:val="22"/>
                <w:lang w:val="en-GB"/>
              </w:rPr>
              <w:t xml:space="preserve"> </w:t>
            </w:r>
            <w:r w:rsidRPr="007C6471">
              <w:rPr>
                <w:sz w:val="22"/>
                <w:szCs w:val="22"/>
                <w:lang w:val="en-GB"/>
              </w:rPr>
              <w:t>Schedule, Questionnaire,</w:t>
            </w:r>
            <w:r w:rsidR="002B795F">
              <w:rPr>
                <w:sz w:val="22"/>
                <w:szCs w:val="22"/>
                <w:lang w:val="en-GB"/>
              </w:rPr>
              <w:t xml:space="preserve"> </w:t>
            </w:r>
            <w:r w:rsidRPr="007C6471">
              <w:rPr>
                <w:sz w:val="22"/>
                <w:szCs w:val="22"/>
                <w:lang w:val="en-GB"/>
              </w:rPr>
              <w:t>Observation –Secondary Data: Meaning and sources.</w:t>
            </w:r>
          </w:p>
        </w:tc>
      </w:tr>
      <w:tr w:rsidR="007C6471" w:rsidRPr="007C6471" w:rsidTr="00235A28">
        <w:tc>
          <w:tcPr>
            <w:tcW w:w="9067" w:type="dxa"/>
          </w:tcPr>
          <w:p w:rsidR="007C6471" w:rsidRPr="007C6471" w:rsidRDefault="007C6471" w:rsidP="007C6471">
            <w:pPr>
              <w:tabs>
                <w:tab w:val="left" w:pos="7905"/>
              </w:tabs>
              <w:spacing w:line="288" w:lineRule="auto"/>
              <w:jc w:val="both"/>
              <w:rPr>
                <w:b/>
                <w:bCs/>
                <w:lang w:val="en-GB"/>
              </w:rPr>
            </w:pPr>
            <w:r w:rsidRPr="007C6471">
              <w:rPr>
                <w:b/>
                <w:bCs/>
                <w:sz w:val="22"/>
                <w:szCs w:val="22"/>
                <w:lang w:val="en-GB"/>
              </w:rPr>
              <w:t>UNIT IV</w:t>
            </w:r>
            <w:r w:rsidRPr="007C6471">
              <w:rPr>
                <w:b/>
                <w:bCs/>
                <w:sz w:val="22"/>
                <w:szCs w:val="22"/>
                <w:lang w:val="en-GB"/>
              </w:rPr>
              <w:tab/>
              <w:t>(18 hrs)</w:t>
            </w:r>
          </w:p>
          <w:p w:rsidR="007C6471" w:rsidRPr="007C6471" w:rsidRDefault="007C6471" w:rsidP="007C6471">
            <w:pPr>
              <w:tabs>
                <w:tab w:val="left" w:pos="7905"/>
              </w:tabs>
              <w:spacing w:line="288" w:lineRule="auto"/>
              <w:jc w:val="both"/>
              <w:rPr>
                <w:b/>
                <w:bCs/>
                <w:lang w:val="en-GB"/>
              </w:rPr>
            </w:pPr>
            <w:r w:rsidRPr="007C6471">
              <w:rPr>
                <w:b/>
                <w:bCs/>
                <w:sz w:val="22"/>
                <w:szCs w:val="22"/>
                <w:lang w:val="en-GB"/>
              </w:rPr>
              <w:t>Data Analysis</w:t>
            </w:r>
          </w:p>
          <w:p w:rsidR="007C6471" w:rsidRPr="007C6471" w:rsidRDefault="007C6471" w:rsidP="007C6471">
            <w:pPr>
              <w:spacing w:line="288" w:lineRule="auto"/>
              <w:jc w:val="both"/>
              <w:rPr>
                <w:lang w:val="en-GB"/>
              </w:rPr>
            </w:pPr>
            <w:r w:rsidRPr="007C6471">
              <w:rPr>
                <w:sz w:val="22"/>
                <w:szCs w:val="22"/>
                <w:lang w:val="en-GB"/>
              </w:rPr>
              <w:t>Data Analysis – Uni-variate Analysis: Percentile, Mean, Median, Mode, Standard deviation, Range, Minimum, Maximum, Independent sample t-test – Bi-variate analysis: Simple correlation, Simple Regression, Chi-square, Paired samples t-test, ANOVA, Man-Whitney test – Wilcoxon signed rank test – Kruskal Wallis test (Simple problems)</w:t>
            </w:r>
          </w:p>
          <w:p w:rsidR="007C6471" w:rsidRPr="007C6471" w:rsidRDefault="007C6471" w:rsidP="007C6471">
            <w:pPr>
              <w:spacing w:line="288" w:lineRule="auto"/>
              <w:jc w:val="both"/>
              <w:rPr>
                <w:lang w:val="en-GB"/>
              </w:rPr>
            </w:pPr>
            <w:r w:rsidRPr="007C6471">
              <w:rPr>
                <w:sz w:val="22"/>
                <w:szCs w:val="22"/>
                <w:lang w:val="en-GB"/>
              </w:rPr>
              <w:t xml:space="preserve">Multi Variate Analysis: Multiple Correlation, Multiple Regression, Factor Analysis, Friedman’s test, Cluster analysis, Confirmatory Factor Analysis (CFA), Structural Equation Modelling (SEM), Multiple Discriminant Analysis. </w:t>
            </w:r>
          </w:p>
        </w:tc>
      </w:tr>
      <w:tr w:rsidR="007C6471" w:rsidRPr="007C6471" w:rsidTr="00235A28">
        <w:tc>
          <w:tcPr>
            <w:tcW w:w="9067" w:type="dxa"/>
          </w:tcPr>
          <w:p w:rsidR="007C6471" w:rsidRPr="007C6471" w:rsidRDefault="007C6471" w:rsidP="007C6471">
            <w:pPr>
              <w:tabs>
                <w:tab w:val="left" w:pos="7680"/>
              </w:tabs>
              <w:spacing w:line="288" w:lineRule="auto"/>
              <w:jc w:val="both"/>
              <w:rPr>
                <w:b/>
                <w:bCs/>
                <w:lang w:val="en-GB"/>
              </w:rPr>
            </w:pPr>
            <w:r w:rsidRPr="007C6471">
              <w:rPr>
                <w:b/>
                <w:bCs/>
                <w:sz w:val="22"/>
                <w:szCs w:val="22"/>
                <w:lang w:val="en-GB"/>
              </w:rPr>
              <w:t>UNIT V</w:t>
            </w:r>
            <w:r w:rsidRPr="007C6471">
              <w:rPr>
                <w:b/>
                <w:bCs/>
                <w:sz w:val="22"/>
                <w:szCs w:val="22"/>
                <w:lang w:val="en-GB"/>
              </w:rPr>
              <w:tab/>
              <w:t>(18 hrs)</w:t>
            </w:r>
          </w:p>
          <w:p w:rsidR="007C6471" w:rsidRPr="007C6471" w:rsidRDefault="007C6471" w:rsidP="007C6471">
            <w:pPr>
              <w:tabs>
                <w:tab w:val="left" w:pos="7680"/>
              </w:tabs>
              <w:spacing w:line="288" w:lineRule="auto"/>
              <w:jc w:val="both"/>
              <w:rPr>
                <w:b/>
                <w:bCs/>
                <w:lang w:val="en-GB"/>
              </w:rPr>
            </w:pPr>
            <w:r w:rsidRPr="007C6471">
              <w:rPr>
                <w:b/>
                <w:bCs/>
                <w:sz w:val="22"/>
                <w:szCs w:val="22"/>
                <w:lang w:val="en-GB"/>
              </w:rPr>
              <w:t>Preparation of Research Report</w:t>
            </w:r>
          </w:p>
          <w:p w:rsidR="007C6471" w:rsidRPr="007C6471" w:rsidRDefault="007C6471" w:rsidP="007C6471">
            <w:pPr>
              <w:spacing w:line="288" w:lineRule="auto"/>
              <w:jc w:val="both"/>
              <w:rPr>
                <w:lang w:val="en-GB"/>
              </w:rPr>
            </w:pPr>
            <w:r w:rsidRPr="007C6471">
              <w:rPr>
                <w:sz w:val="22"/>
                <w:szCs w:val="22"/>
                <w:lang w:val="en-GB"/>
              </w:rPr>
              <w:t xml:space="preserve">Report preparation – Guidelines and precautions for interpretation – Steps in Report writing - Style of research reports (APA, MLA, Anderson, Harvard) – Mechanics of report writing –Ethics in Research – Avoiding plagiarism – Plagiarism checker tools – Funding agencies for business research. </w:t>
            </w:r>
          </w:p>
        </w:tc>
      </w:tr>
    </w:tbl>
    <w:p w:rsidR="00283008" w:rsidRPr="00CE27BF" w:rsidRDefault="00283008" w:rsidP="00283008">
      <w:pPr>
        <w:spacing w:line="360" w:lineRule="auto"/>
        <w:jc w:val="both"/>
        <w:rPr>
          <w:b/>
          <w:bCs/>
          <w:sz w:val="22"/>
          <w:szCs w:val="22"/>
        </w:rPr>
      </w:pPr>
      <w:r w:rsidRPr="00CE27BF">
        <w:rPr>
          <w:b/>
          <w:bCs/>
          <w:sz w:val="22"/>
          <w:szCs w:val="22"/>
        </w:rPr>
        <w:t>Theory: 80%; Problems: 20%</w:t>
      </w:r>
    </w:p>
    <w:p w:rsidR="00283008" w:rsidRPr="00CE27BF" w:rsidRDefault="00283008" w:rsidP="00283008">
      <w:pPr>
        <w:spacing w:line="360" w:lineRule="auto"/>
        <w:jc w:val="both"/>
        <w:rPr>
          <w:b/>
          <w:bCs/>
          <w:sz w:val="22"/>
          <w:szCs w:val="22"/>
        </w:rPr>
      </w:pPr>
    </w:p>
    <w:p w:rsidR="00283008" w:rsidRPr="00CE27BF" w:rsidRDefault="00283008" w:rsidP="00283008">
      <w:pPr>
        <w:spacing w:line="360" w:lineRule="auto"/>
        <w:rPr>
          <w:b/>
          <w:bCs/>
          <w:sz w:val="22"/>
          <w:szCs w:val="22"/>
        </w:rPr>
      </w:pPr>
      <w:r w:rsidRPr="00CE27BF">
        <w:rPr>
          <w:b/>
          <w:bCs/>
          <w:sz w:val="22"/>
          <w:szCs w:val="22"/>
        </w:rPr>
        <w:t>Course Outcomes</w:t>
      </w:r>
    </w:p>
    <w:p w:rsidR="00283008" w:rsidRPr="00CE27BF" w:rsidRDefault="00283008" w:rsidP="00283008">
      <w:pPr>
        <w:spacing w:line="360" w:lineRule="auto"/>
        <w:rPr>
          <w:sz w:val="22"/>
          <w:szCs w:val="22"/>
        </w:rPr>
      </w:pPr>
      <w:r w:rsidRPr="00CE27BF">
        <w:rPr>
          <w:sz w:val="22"/>
          <w:szCs w:val="22"/>
        </w:rPr>
        <w:t>Students will be able to:</w:t>
      </w:r>
    </w:p>
    <w:tbl>
      <w:tblPr>
        <w:tblW w:w="9062" w:type="dxa"/>
        <w:tblLayout w:type="fixed"/>
        <w:tblLook w:val="0400" w:firstRow="0" w:lastRow="0" w:firstColumn="0" w:lastColumn="0" w:noHBand="0" w:noVBand="1"/>
      </w:tblPr>
      <w:tblGrid>
        <w:gridCol w:w="1124"/>
        <w:gridCol w:w="6521"/>
        <w:gridCol w:w="1417"/>
      </w:tblGrid>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No.</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Statement</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Knowledge level</w:t>
            </w:r>
          </w:p>
        </w:tc>
      </w:tr>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1</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both"/>
            </w:pPr>
            <w:r w:rsidRPr="00CE27BF">
              <w:rPr>
                <w:sz w:val="22"/>
                <w:szCs w:val="22"/>
              </w:rPr>
              <w:t xml:space="preserve">Recall the research concepts and </w:t>
            </w:r>
            <w:proofErr w:type="spellStart"/>
            <w:r w:rsidRPr="00CE27BF">
              <w:rPr>
                <w:sz w:val="22"/>
                <w:szCs w:val="22"/>
              </w:rPr>
              <w:t>recognise</w:t>
            </w:r>
            <w:proofErr w:type="spellEnd"/>
            <w:r w:rsidRPr="00CE27BF">
              <w:rPr>
                <w:sz w:val="22"/>
                <w:szCs w:val="22"/>
              </w:rPr>
              <w:t xml:space="preserve"> the research problem</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K1</w:t>
            </w:r>
          </w:p>
        </w:tc>
      </w:tr>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2</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both"/>
            </w:pPr>
            <w:r w:rsidRPr="00CE27BF">
              <w:rPr>
                <w:sz w:val="22"/>
                <w:szCs w:val="22"/>
              </w:rPr>
              <w:t>Construct research hypothesis and determine the sample size</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K3</w:t>
            </w:r>
          </w:p>
        </w:tc>
      </w:tr>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3</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pPr>
            <w:r w:rsidRPr="00CE27BF">
              <w:rPr>
                <w:sz w:val="22"/>
                <w:szCs w:val="22"/>
              </w:rPr>
              <w:t>Select appropriate method for data collection</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K3</w:t>
            </w:r>
          </w:p>
        </w:tc>
      </w:tr>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4</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both"/>
            </w:pPr>
            <w:r w:rsidRPr="00CE27BF">
              <w:rPr>
                <w:sz w:val="22"/>
                <w:szCs w:val="22"/>
              </w:rPr>
              <w:t>Interpret the results of statistical tests</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K2</w:t>
            </w:r>
          </w:p>
        </w:tc>
      </w:tr>
      <w:tr w:rsidR="00283008" w:rsidRPr="00CE27BF" w:rsidTr="00235A2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center"/>
            </w:pPr>
            <w:r w:rsidRPr="00CE27BF">
              <w:rPr>
                <w:sz w:val="22"/>
                <w:szCs w:val="22"/>
              </w:rPr>
              <w:t>CO 5</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008" w:rsidRPr="00CE27BF" w:rsidRDefault="00283008" w:rsidP="00235A28">
            <w:pPr>
              <w:pBdr>
                <w:top w:val="nil"/>
                <w:left w:val="nil"/>
                <w:bottom w:val="nil"/>
                <w:right w:val="nil"/>
                <w:between w:val="nil"/>
              </w:pBdr>
              <w:jc w:val="both"/>
            </w:pPr>
            <w:r w:rsidRPr="00CE27BF">
              <w:rPr>
                <w:sz w:val="22"/>
                <w:szCs w:val="22"/>
              </w:rPr>
              <w:t>Construct research report avoiding plagiarism</w:t>
            </w:r>
          </w:p>
        </w:tc>
        <w:tc>
          <w:tcPr>
            <w:tcW w:w="1417" w:type="dxa"/>
            <w:tcBorders>
              <w:top w:val="single" w:sz="8" w:space="0" w:color="000000"/>
              <w:left w:val="single" w:sz="8" w:space="0" w:color="000000"/>
              <w:bottom w:val="single" w:sz="8" w:space="0" w:color="000000"/>
              <w:right w:val="single" w:sz="8" w:space="0" w:color="000000"/>
            </w:tcBorders>
          </w:tcPr>
          <w:p w:rsidR="00283008" w:rsidRPr="00CE27BF" w:rsidRDefault="00283008" w:rsidP="00235A28">
            <w:pPr>
              <w:pBdr>
                <w:top w:val="nil"/>
                <w:left w:val="nil"/>
                <w:bottom w:val="nil"/>
                <w:right w:val="nil"/>
                <w:between w:val="nil"/>
              </w:pBdr>
              <w:jc w:val="center"/>
            </w:pPr>
            <w:r w:rsidRPr="00CE27BF">
              <w:rPr>
                <w:sz w:val="22"/>
                <w:szCs w:val="22"/>
              </w:rPr>
              <w:t>K3</w:t>
            </w:r>
          </w:p>
        </w:tc>
      </w:tr>
    </w:tbl>
    <w:p w:rsidR="00283008" w:rsidRPr="00CE27BF" w:rsidRDefault="00283008" w:rsidP="00283008">
      <w:pPr>
        <w:spacing w:line="360" w:lineRule="auto"/>
        <w:rPr>
          <w:sz w:val="22"/>
          <w:szCs w:val="22"/>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1"/>
      </w:tblGrid>
      <w:tr w:rsidR="00283008" w:rsidRPr="00CE27BF" w:rsidTr="00283008">
        <w:tc>
          <w:tcPr>
            <w:tcW w:w="9311" w:type="dxa"/>
          </w:tcPr>
          <w:p w:rsidR="00283008" w:rsidRPr="00CE27BF" w:rsidRDefault="00283008" w:rsidP="00235A28">
            <w:pPr>
              <w:jc w:val="both"/>
              <w:rPr>
                <w:b/>
                <w:lang w:val="en-GB"/>
              </w:rPr>
            </w:pPr>
            <w:r w:rsidRPr="00CE27BF">
              <w:rPr>
                <w:b/>
                <w:sz w:val="22"/>
                <w:szCs w:val="22"/>
                <w:lang w:val="en-GB"/>
              </w:rPr>
              <w:t>Books for study:</w:t>
            </w:r>
          </w:p>
          <w:p w:rsidR="00283008" w:rsidRPr="00CE27BF" w:rsidRDefault="00283008" w:rsidP="00283008">
            <w:pPr>
              <w:pStyle w:val="ListParagraph"/>
              <w:numPr>
                <w:ilvl w:val="0"/>
                <w:numId w:val="5"/>
              </w:numPr>
              <w:rPr>
                <w:lang w:val="en-GB"/>
              </w:rPr>
            </w:pPr>
            <w:r w:rsidRPr="00CE27BF">
              <w:rPr>
                <w:sz w:val="22"/>
                <w:szCs w:val="22"/>
                <w:lang w:val="en-GB"/>
              </w:rPr>
              <w:t xml:space="preserve">Tripathi, (2014) “Research Methodology in Management and Social Sciences”. </w:t>
            </w:r>
            <w:proofErr w:type="spellStart"/>
            <w:r w:rsidRPr="00CE27BF">
              <w:rPr>
                <w:sz w:val="22"/>
                <w:szCs w:val="22"/>
                <w:lang w:val="en-GB"/>
              </w:rPr>
              <w:t>SultanChand</w:t>
            </w:r>
            <w:proofErr w:type="spellEnd"/>
            <w:r w:rsidRPr="00CE27BF">
              <w:rPr>
                <w:sz w:val="22"/>
                <w:szCs w:val="22"/>
                <w:lang w:val="en-GB"/>
              </w:rPr>
              <w:t xml:space="preserve"> &amp; Sons, New Delhi.</w:t>
            </w:r>
          </w:p>
          <w:p w:rsidR="00283008" w:rsidRPr="00CE27BF" w:rsidRDefault="00283008" w:rsidP="00283008">
            <w:pPr>
              <w:pStyle w:val="ListParagraph"/>
              <w:numPr>
                <w:ilvl w:val="0"/>
                <w:numId w:val="5"/>
              </w:numPr>
              <w:rPr>
                <w:lang w:val="en-GB"/>
              </w:rPr>
            </w:pPr>
            <w:r w:rsidRPr="00CE27BF">
              <w:rPr>
                <w:sz w:val="22"/>
                <w:szCs w:val="22"/>
                <w:lang w:val="en-GB"/>
              </w:rPr>
              <w:t xml:space="preserve">Kothari C.R and Gaurav Garg, (2020) “Research Methodology” – Methods </w:t>
            </w:r>
            <w:proofErr w:type="spellStart"/>
            <w:r w:rsidRPr="00CE27BF">
              <w:rPr>
                <w:sz w:val="22"/>
                <w:szCs w:val="22"/>
                <w:lang w:val="en-GB"/>
              </w:rPr>
              <w:t>andTechniques</w:t>
            </w:r>
            <w:proofErr w:type="spellEnd"/>
            <w:r w:rsidRPr="00CE27BF">
              <w:rPr>
                <w:sz w:val="22"/>
                <w:szCs w:val="22"/>
                <w:lang w:val="en-GB"/>
              </w:rPr>
              <w:t>. New Age International (P) Limited, New Delhi.</w:t>
            </w:r>
          </w:p>
          <w:p w:rsidR="00283008" w:rsidRPr="00CE27BF" w:rsidRDefault="00283008" w:rsidP="00283008">
            <w:pPr>
              <w:pStyle w:val="ListParagraph"/>
              <w:numPr>
                <w:ilvl w:val="0"/>
                <w:numId w:val="5"/>
              </w:numPr>
              <w:rPr>
                <w:bCs/>
                <w:lang w:val="en-GB"/>
              </w:rPr>
            </w:pPr>
            <w:r w:rsidRPr="00CE27BF">
              <w:rPr>
                <w:sz w:val="22"/>
                <w:szCs w:val="22"/>
                <w:lang w:val="en-GB"/>
              </w:rPr>
              <w:t xml:space="preserve">Krishnaswami and Ranganathan, (2011) “Methodology of Research in Social </w:t>
            </w:r>
            <w:proofErr w:type="spellStart"/>
            <w:r w:rsidRPr="00CE27BF">
              <w:rPr>
                <w:sz w:val="22"/>
                <w:szCs w:val="22"/>
                <w:lang w:val="en-GB"/>
              </w:rPr>
              <w:t>Sciences</w:t>
            </w:r>
            <w:proofErr w:type="gramStart"/>
            <w:r w:rsidRPr="00CE27BF">
              <w:rPr>
                <w:sz w:val="22"/>
                <w:szCs w:val="22"/>
                <w:lang w:val="en-GB"/>
              </w:rPr>
              <w:t>”,Himalaya</w:t>
            </w:r>
            <w:proofErr w:type="spellEnd"/>
            <w:proofErr w:type="gramEnd"/>
            <w:r w:rsidRPr="00CE27BF">
              <w:rPr>
                <w:sz w:val="22"/>
                <w:szCs w:val="22"/>
                <w:lang w:val="en-GB"/>
              </w:rPr>
              <w:t xml:space="preserve"> Publishing House, Mumbai.</w:t>
            </w:r>
          </w:p>
        </w:tc>
      </w:tr>
      <w:tr w:rsidR="00283008" w:rsidRPr="00CE27BF" w:rsidTr="00283008">
        <w:tc>
          <w:tcPr>
            <w:tcW w:w="9311" w:type="dxa"/>
          </w:tcPr>
          <w:p w:rsidR="00283008" w:rsidRPr="00CE27BF" w:rsidRDefault="00283008" w:rsidP="00235A28">
            <w:pPr>
              <w:jc w:val="both"/>
              <w:rPr>
                <w:b/>
              </w:rPr>
            </w:pPr>
          </w:p>
          <w:p w:rsidR="00283008" w:rsidRPr="00CE27BF" w:rsidRDefault="00283008" w:rsidP="00235A28">
            <w:pPr>
              <w:jc w:val="both"/>
              <w:rPr>
                <w:b/>
              </w:rPr>
            </w:pPr>
            <w:r w:rsidRPr="00CE27BF">
              <w:rPr>
                <w:b/>
                <w:sz w:val="22"/>
                <w:szCs w:val="22"/>
              </w:rPr>
              <w:t>Books for reference:</w:t>
            </w:r>
          </w:p>
          <w:p w:rsidR="00283008" w:rsidRPr="00CE27BF" w:rsidRDefault="00283008" w:rsidP="00283008">
            <w:pPr>
              <w:pStyle w:val="ListParagraph"/>
              <w:numPr>
                <w:ilvl w:val="0"/>
                <w:numId w:val="6"/>
              </w:numPr>
              <w:ind w:left="714" w:hanging="357"/>
              <w:rPr>
                <w:lang w:val="en-GB"/>
              </w:rPr>
            </w:pPr>
            <w:r w:rsidRPr="00CE27BF">
              <w:rPr>
                <w:sz w:val="22"/>
                <w:szCs w:val="22"/>
                <w:lang w:val="en-GB"/>
              </w:rPr>
              <w:t xml:space="preserve">Donald R. Cooper, Pamela S. Schindler and </w:t>
            </w:r>
            <w:proofErr w:type="spellStart"/>
            <w:r w:rsidRPr="00CE27BF">
              <w:rPr>
                <w:sz w:val="22"/>
                <w:szCs w:val="22"/>
                <w:lang w:val="en-GB"/>
              </w:rPr>
              <w:t>J.</w:t>
            </w:r>
            <w:proofErr w:type="gramStart"/>
            <w:r w:rsidRPr="00CE27BF">
              <w:rPr>
                <w:sz w:val="22"/>
                <w:szCs w:val="22"/>
                <w:lang w:val="en-GB"/>
              </w:rPr>
              <w:t>K.Sharma</w:t>
            </w:r>
            <w:proofErr w:type="spellEnd"/>
            <w:proofErr w:type="gramEnd"/>
            <w:r w:rsidRPr="00CE27BF">
              <w:rPr>
                <w:sz w:val="22"/>
                <w:szCs w:val="22"/>
                <w:lang w:val="en-GB"/>
              </w:rPr>
              <w:t>, “Business Research</w:t>
            </w:r>
          </w:p>
          <w:p w:rsidR="00283008" w:rsidRPr="00CE27BF" w:rsidRDefault="00283008" w:rsidP="00235A28">
            <w:pPr>
              <w:pStyle w:val="ListParagraph"/>
              <w:ind w:left="714"/>
              <w:rPr>
                <w:lang w:val="en-GB"/>
              </w:rPr>
            </w:pPr>
            <w:r w:rsidRPr="00CE27BF">
              <w:rPr>
                <w:sz w:val="22"/>
                <w:szCs w:val="22"/>
                <w:lang w:val="en-GB"/>
              </w:rPr>
              <w:t>Methodology”, 12</w:t>
            </w:r>
            <w:r w:rsidRPr="00CE27BF">
              <w:rPr>
                <w:sz w:val="22"/>
                <w:szCs w:val="22"/>
                <w:vertAlign w:val="superscript"/>
                <w:lang w:val="en-GB"/>
              </w:rPr>
              <w:t>th</w:t>
            </w:r>
            <w:r w:rsidRPr="00CE27BF">
              <w:rPr>
                <w:sz w:val="22"/>
                <w:szCs w:val="22"/>
                <w:lang w:val="en-GB"/>
              </w:rPr>
              <w:t xml:space="preserve"> Edition, Tata </w:t>
            </w:r>
            <w:proofErr w:type="spellStart"/>
            <w:r w:rsidRPr="00CE27BF">
              <w:rPr>
                <w:sz w:val="22"/>
                <w:szCs w:val="22"/>
                <w:lang w:val="en-GB"/>
              </w:rPr>
              <w:t>Mcgraw</w:t>
            </w:r>
            <w:proofErr w:type="spellEnd"/>
            <w:r w:rsidRPr="00CE27BF">
              <w:rPr>
                <w:sz w:val="22"/>
                <w:szCs w:val="22"/>
                <w:lang w:val="en-GB"/>
              </w:rPr>
              <w:t xml:space="preserve"> Hill, Noida (UP).</w:t>
            </w:r>
          </w:p>
          <w:p w:rsidR="00283008" w:rsidRPr="00CE27BF" w:rsidRDefault="00283008" w:rsidP="00283008">
            <w:pPr>
              <w:pStyle w:val="ListParagraph"/>
              <w:numPr>
                <w:ilvl w:val="0"/>
                <w:numId w:val="6"/>
              </w:numPr>
              <w:ind w:left="714" w:hanging="357"/>
              <w:rPr>
                <w:lang w:val="en-GB"/>
              </w:rPr>
            </w:pPr>
            <w:proofErr w:type="spellStart"/>
            <w:r w:rsidRPr="00CE27BF">
              <w:rPr>
                <w:sz w:val="22"/>
                <w:szCs w:val="22"/>
                <w:lang w:val="en-GB"/>
              </w:rPr>
              <w:t>Sashi</w:t>
            </w:r>
            <w:proofErr w:type="spellEnd"/>
            <w:r w:rsidRPr="00CE27BF">
              <w:rPr>
                <w:sz w:val="22"/>
                <w:szCs w:val="22"/>
                <w:lang w:val="en-GB"/>
              </w:rPr>
              <w:t xml:space="preserve"> </w:t>
            </w:r>
            <w:proofErr w:type="spellStart"/>
            <w:proofErr w:type="gramStart"/>
            <w:r w:rsidRPr="00CE27BF">
              <w:rPr>
                <w:sz w:val="22"/>
                <w:szCs w:val="22"/>
                <w:lang w:val="en-GB"/>
              </w:rPr>
              <w:t>K.Guptha</w:t>
            </w:r>
            <w:proofErr w:type="spellEnd"/>
            <w:proofErr w:type="gramEnd"/>
            <w:r w:rsidRPr="00CE27BF">
              <w:rPr>
                <w:sz w:val="22"/>
                <w:szCs w:val="22"/>
                <w:lang w:val="en-GB"/>
              </w:rPr>
              <w:t xml:space="preserve"> and </w:t>
            </w:r>
            <w:proofErr w:type="spellStart"/>
            <w:r w:rsidRPr="00CE27BF">
              <w:rPr>
                <w:sz w:val="22"/>
                <w:szCs w:val="22"/>
                <w:lang w:val="en-GB"/>
              </w:rPr>
              <w:t>Parneet</w:t>
            </w:r>
            <w:proofErr w:type="spellEnd"/>
            <w:r w:rsidRPr="00CE27BF">
              <w:rPr>
                <w:sz w:val="22"/>
                <w:szCs w:val="22"/>
                <w:lang w:val="en-GB"/>
              </w:rPr>
              <w:t xml:space="preserve"> </w:t>
            </w:r>
            <w:proofErr w:type="spellStart"/>
            <w:r w:rsidRPr="00CE27BF">
              <w:rPr>
                <w:sz w:val="22"/>
                <w:szCs w:val="22"/>
                <w:lang w:val="en-GB"/>
              </w:rPr>
              <w:t>Rangi</w:t>
            </w:r>
            <w:proofErr w:type="spellEnd"/>
            <w:r w:rsidRPr="00CE27BF">
              <w:rPr>
                <w:sz w:val="22"/>
                <w:szCs w:val="22"/>
                <w:lang w:val="en-GB"/>
              </w:rPr>
              <w:t>,(2018) “Research Methodology” , Kalyani</w:t>
            </w:r>
          </w:p>
          <w:p w:rsidR="00283008" w:rsidRPr="00CE27BF" w:rsidRDefault="00283008" w:rsidP="00235A28">
            <w:pPr>
              <w:pStyle w:val="ListParagraph"/>
              <w:ind w:left="714"/>
              <w:rPr>
                <w:lang w:val="en-GB"/>
              </w:rPr>
            </w:pPr>
            <w:r w:rsidRPr="00CE27BF">
              <w:rPr>
                <w:sz w:val="22"/>
                <w:szCs w:val="22"/>
                <w:lang w:val="en-GB"/>
              </w:rPr>
              <w:t>Publisher, Ludhiana.</w:t>
            </w:r>
          </w:p>
          <w:p w:rsidR="00283008" w:rsidRPr="00CE27BF" w:rsidRDefault="00283008" w:rsidP="00283008">
            <w:pPr>
              <w:pStyle w:val="ListParagraph"/>
              <w:numPr>
                <w:ilvl w:val="0"/>
                <w:numId w:val="6"/>
              </w:numPr>
              <w:ind w:left="714" w:hanging="357"/>
              <w:rPr>
                <w:lang w:val="en-GB"/>
              </w:rPr>
            </w:pPr>
            <w:proofErr w:type="spellStart"/>
            <w:r w:rsidRPr="00CE27BF">
              <w:rPr>
                <w:sz w:val="22"/>
                <w:szCs w:val="22"/>
                <w:lang w:val="en-GB"/>
              </w:rPr>
              <w:t>SharmaR</w:t>
            </w:r>
            <w:proofErr w:type="spellEnd"/>
            <w:r w:rsidRPr="00CE27BF">
              <w:rPr>
                <w:sz w:val="22"/>
                <w:szCs w:val="22"/>
                <w:lang w:val="en-GB"/>
              </w:rPr>
              <w:t xml:space="preserve"> D and Hardeep Chahal, (2004) “Research Methodology </w:t>
            </w:r>
            <w:proofErr w:type="gramStart"/>
            <w:r w:rsidRPr="00CE27BF">
              <w:rPr>
                <w:sz w:val="22"/>
                <w:szCs w:val="22"/>
                <w:lang w:val="en-GB"/>
              </w:rPr>
              <w:t>In</w:t>
            </w:r>
            <w:proofErr w:type="gramEnd"/>
            <w:r w:rsidRPr="00CE27BF">
              <w:rPr>
                <w:sz w:val="22"/>
                <w:szCs w:val="22"/>
                <w:lang w:val="en-GB"/>
              </w:rPr>
              <w:t xml:space="preserve"> Commerce </w:t>
            </w:r>
            <w:proofErr w:type="spellStart"/>
            <w:r w:rsidRPr="00CE27BF">
              <w:rPr>
                <w:sz w:val="22"/>
                <w:szCs w:val="22"/>
                <w:lang w:val="en-GB"/>
              </w:rPr>
              <w:t>andManagement</w:t>
            </w:r>
            <w:proofErr w:type="spellEnd"/>
            <w:r w:rsidRPr="00CE27BF">
              <w:rPr>
                <w:sz w:val="22"/>
                <w:szCs w:val="22"/>
                <w:lang w:val="en-GB"/>
              </w:rPr>
              <w:t>”, Anmol Publications, New Delhi</w:t>
            </w:r>
          </w:p>
        </w:tc>
      </w:tr>
      <w:tr w:rsidR="00283008" w:rsidRPr="00CE27BF" w:rsidTr="00283008">
        <w:tc>
          <w:tcPr>
            <w:tcW w:w="9311" w:type="dxa"/>
          </w:tcPr>
          <w:p w:rsidR="00283008" w:rsidRPr="00CE27BF" w:rsidRDefault="00283008" w:rsidP="00235A28">
            <w:pPr>
              <w:jc w:val="both"/>
              <w:rPr>
                <w:b/>
              </w:rPr>
            </w:pPr>
            <w:r w:rsidRPr="00CE27BF">
              <w:rPr>
                <w:sz w:val="22"/>
                <w:szCs w:val="22"/>
              </w:rPr>
              <w:br w:type="page"/>
            </w:r>
          </w:p>
          <w:p w:rsidR="00283008" w:rsidRPr="00CE27BF" w:rsidRDefault="00283008" w:rsidP="00235A28">
            <w:pPr>
              <w:jc w:val="both"/>
              <w:rPr>
                <w:b/>
              </w:rPr>
            </w:pPr>
            <w:r w:rsidRPr="00CE27BF">
              <w:rPr>
                <w:b/>
                <w:sz w:val="22"/>
                <w:szCs w:val="22"/>
              </w:rPr>
              <w:t>Web references:</w:t>
            </w:r>
          </w:p>
          <w:p w:rsidR="00283008" w:rsidRPr="00CE27BF" w:rsidRDefault="00EF5356" w:rsidP="00283008">
            <w:pPr>
              <w:pStyle w:val="ListParagraph"/>
              <w:numPr>
                <w:ilvl w:val="0"/>
                <w:numId w:val="7"/>
              </w:numPr>
              <w:tabs>
                <w:tab w:val="left" w:pos="9468"/>
              </w:tabs>
              <w:jc w:val="both"/>
              <w:rPr>
                <w:lang w:val="en-GB"/>
              </w:rPr>
            </w:pPr>
            <w:hyperlink r:id="rId13" w:history="1">
              <w:r w:rsidR="00283008" w:rsidRPr="00CE27BF">
                <w:rPr>
                  <w:rStyle w:val="Hyperlink"/>
                  <w:sz w:val="22"/>
                  <w:szCs w:val="22"/>
                  <w:lang w:val="en-GB"/>
                </w:rPr>
                <w:t xml:space="preserve">https://www.cartercenter.org/resources/pdfs/health/ephti/library/lecture_notes/health_ </w:t>
              </w:r>
              <w:proofErr w:type="spellStart"/>
              <w:r w:rsidR="00283008" w:rsidRPr="00CE27BF">
                <w:rPr>
                  <w:rStyle w:val="Hyperlink"/>
                  <w:sz w:val="22"/>
                  <w:szCs w:val="22"/>
                  <w:lang w:val="en-GB"/>
                </w:rPr>
                <w:t>science_students</w:t>
              </w:r>
              <w:proofErr w:type="spellEnd"/>
              <w:r w:rsidR="00283008" w:rsidRPr="00CE27BF">
                <w:rPr>
                  <w:rStyle w:val="Hyperlink"/>
                  <w:sz w:val="22"/>
                  <w:szCs w:val="22"/>
                  <w:lang w:val="en-GB"/>
                </w:rPr>
                <w:t>/ln_research_method_final.pdf</w:t>
              </w:r>
            </w:hyperlink>
          </w:p>
          <w:p w:rsidR="00283008" w:rsidRPr="00CE27BF" w:rsidRDefault="00283008" w:rsidP="00283008">
            <w:pPr>
              <w:pStyle w:val="ListParagraph"/>
              <w:numPr>
                <w:ilvl w:val="0"/>
                <w:numId w:val="7"/>
              </w:numPr>
              <w:tabs>
                <w:tab w:val="left" w:pos="9468"/>
              </w:tabs>
              <w:ind w:left="714" w:hanging="357"/>
              <w:jc w:val="both"/>
              <w:rPr>
                <w:lang w:val="en-GB"/>
              </w:rPr>
            </w:pPr>
            <w:r w:rsidRPr="00CE27BF">
              <w:rPr>
                <w:sz w:val="22"/>
                <w:szCs w:val="22"/>
                <w:lang w:val="en-GB"/>
              </w:rPr>
              <w:t>https://ccsuniversity.ac.in/bridge-library/pdf/MPhil%20Stats%20Research%20Methodology-Part1.pdf</w:t>
            </w:r>
          </w:p>
          <w:p w:rsidR="00283008" w:rsidRPr="00CE27BF" w:rsidRDefault="00283008" w:rsidP="00283008">
            <w:pPr>
              <w:pStyle w:val="ListParagraph"/>
              <w:numPr>
                <w:ilvl w:val="0"/>
                <w:numId w:val="7"/>
              </w:numPr>
              <w:tabs>
                <w:tab w:val="left" w:pos="9468"/>
              </w:tabs>
              <w:ind w:left="714" w:hanging="357"/>
              <w:jc w:val="both"/>
              <w:rPr>
                <w:lang w:val="en-GB"/>
              </w:rPr>
            </w:pPr>
            <w:r w:rsidRPr="00CE27BF">
              <w:rPr>
                <w:sz w:val="22"/>
                <w:szCs w:val="22"/>
                <w:lang w:val="en-GB"/>
              </w:rPr>
              <w:t>https://prog.lmu.edu.ng/colleges_CMS/document/books/EIE%20510%20LECTURE%20N</w:t>
            </w:r>
          </w:p>
          <w:p w:rsidR="00283008" w:rsidRPr="00CE27BF" w:rsidRDefault="00283008" w:rsidP="00235A28">
            <w:pPr>
              <w:pStyle w:val="ListParagraph"/>
              <w:tabs>
                <w:tab w:val="left" w:pos="9468"/>
              </w:tabs>
              <w:ind w:left="714"/>
              <w:jc w:val="both"/>
              <w:rPr>
                <w:lang w:val="en-GB"/>
              </w:rPr>
            </w:pPr>
            <w:r w:rsidRPr="00CE27BF">
              <w:rPr>
                <w:sz w:val="22"/>
                <w:szCs w:val="22"/>
                <w:lang w:val="en-GB"/>
              </w:rPr>
              <w:t>OTES%20first.pdf</w:t>
            </w:r>
          </w:p>
          <w:p w:rsidR="00283008" w:rsidRPr="00CE27BF" w:rsidRDefault="00283008" w:rsidP="00283008">
            <w:pPr>
              <w:pStyle w:val="ListParagraph"/>
              <w:numPr>
                <w:ilvl w:val="0"/>
                <w:numId w:val="7"/>
              </w:numPr>
              <w:tabs>
                <w:tab w:val="left" w:pos="9468"/>
              </w:tabs>
              <w:ind w:left="714" w:hanging="357"/>
              <w:jc w:val="both"/>
              <w:rPr>
                <w:lang w:val="en-GB"/>
              </w:rPr>
            </w:pPr>
            <w:r w:rsidRPr="00CE27BF">
              <w:rPr>
                <w:sz w:val="22"/>
                <w:szCs w:val="22"/>
                <w:lang w:val="en-GB"/>
              </w:rPr>
              <w:t>https://www.statisticssolutions.com/academic-research-consulting/data-analysis-plan/</w:t>
            </w:r>
          </w:p>
          <w:p w:rsidR="00283008" w:rsidRPr="00CE27BF" w:rsidRDefault="00283008" w:rsidP="00235A28">
            <w:pPr>
              <w:pStyle w:val="ListParagraph"/>
              <w:shd w:val="clear" w:color="auto" w:fill="FFFFFF"/>
              <w:spacing w:line="235" w:lineRule="atLeast"/>
              <w:ind w:left="742"/>
              <w:rPr>
                <w:b/>
                <w:lang w:val="en-GB"/>
              </w:rPr>
            </w:pPr>
          </w:p>
        </w:tc>
      </w:tr>
    </w:tbl>
    <w:p w:rsidR="00283008" w:rsidRPr="00CE27BF" w:rsidRDefault="00283008" w:rsidP="00283008">
      <w:pPr>
        <w:tabs>
          <w:tab w:val="left" w:pos="9468"/>
        </w:tabs>
        <w:spacing w:line="360" w:lineRule="auto"/>
        <w:jc w:val="both"/>
        <w:rPr>
          <w:sz w:val="22"/>
          <w:szCs w:val="22"/>
        </w:rPr>
      </w:pPr>
    </w:p>
    <w:p w:rsidR="00283008" w:rsidRPr="00CE27BF" w:rsidRDefault="00283008" w:rsidP="00283008">
      <w:pPr>
        <w:spacing w:line="360" w:lineRule="auto"/>
        <w:jc w:val="both"/>
        <w:rPr>
          <w:bCs/>
          <w:sz w:val="22"/>
          <w:szCs w:val="22"/>
        </w:rPr>
      </w:pPr>
      <w:r w:rsidRPr="00CE27BF">
        <w:rPr>
          <w:bCs/>
          <w:sz w:val="22"/>
          <w:szCs w:val="22"/>
        </w:rPr>
        <w:t>Note: Latest edition of the books may be used</w:t>
      </w:r>
    </w:p>
    <w:p w:rsidR="007C6471" w:rsidRDefault="007C6471">
      <w:pPr>
        <w:spacing w:after="200" w:line="276" w:lineRule="auto"/>
        <w:rPr>
          <w:b/>
          <w:sz w:val="22"/>
          <w:szCs w:val="22"/>
        </w:rPr>
      </w:pPr>
      <w:r>
        <w:rPr>
          <w:b/>
          <w:sz w:val="22"/>
          <w:szCs w:val="22"/>
        </w:rPr>
        <w:br w:type="page"/>
      </w:r>
    </w:p>
    <w:p w:rsidR="007C6471" w:rsidRDefault="007C6471" w:rsidP="00283008">
      <w:pPr>
        <w:spacing w:line="360" w:lineRule="auto"/>
        <w:rPr>
          <w:b/>
          <w:sz w:val="22"/>
          <w:szCs w:val="22"/>
        </w:rPr>
      </w:pPr>
    </w:p>
    <w:p w:rsidR="00283008" w:rsidRPr="00CE27BF" w:rsidRDefault="00283008" w:rsidP="00283008">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283008" w:rsidRPr="00CE27BF" w:rsidTr="00235A28">
        <w:trPr>
          <w:jc w:val="center"/>
        </w:trPr>
        <w:tc>
          <w:tcPr>
            <w:tcW w:w="858" w:type="dxa"/>
          </w:tcPr>
          <w:p w:rsidR="00283008" w:rsidRPr="00CE27BF" w:rsidRDefault="00283008" w:rsidP="00235A28">
            <w:pPr>
              <w:pStyle w:val="ListParagraph"/>
              <w:spacing w:line="360" w:lineRule="auto"/>
              <w:ind w:left="0"/>
              <w:jc w:val="center"/>
              <w:rPr>
                <w:b/>
                <w:lang w:val="en-GB"/>
              </w:rPr>
            </w:pPr>
          </w:p>
        </w:tc>
        <w:tc>
          <w:tcPr>
            <w:tcW w:w="5109" w:type="dxa"/>
            <w:gridSpan w:val="6"/>
          </w:tcPr>
          <w:p w:rsidR="00283008" w:rsidRPr="00CE27BF" w:rsidRDefault="00283008" w:rsidP="00235A28">
            <w:pPr>
              <w:pStyle w:val="ListParagraph"/>
              <w:spacing w:line="360" w:lineRule="auto"/>
              <w:ind w:left="0"/>
              <w:jc w:val="center"/>
              <w:rPr>
                <w:b/>
                <w:lang w:val="en-GB"/>
              </w:rPr>
            </w:pPr>
            <w:r w:rsidRPr="00CE27BF">
              <w:rPr>
                <w:b/>
                <w:sz w:val="22"/>
                <w:szCs w:val="22"/>
                <w:lang w:val="en-GB"/>
              </w:rPr>
              <w:t>POs</w:t>
            </w:r>
          </w:p>
        </w:tc>
        <w:tc>
          <w:tcPr>
            <w:tcW w:w="2555" w:type="dxa"/>
            <w:gridSpan w:val="3"/>
          </w:tcPr>
          <w:p w:rsidR="00283008" w:rsidRPr="00CE27BF" w:rsidRDefault="00283008" w:rsidP="00235A28">
            <w:pPr>
              <w:pStyle w:val="ListParagraph"/>
              <w:spacing w:line="360" w:lineRule="auto"/>
              <w:ind w:left="0"/>
              <w:jc w:val="center"/>
              <w:rPr>
                <w:b/>
                <w:lang w:val="en-GB"/>
              </w:rPr>
            </w:pPr>
            <w:r w:rsidRPr="00CE27BF">
              <w:rPr>
                <w:b/>
                <w:sz w:val="22"/>
                <w:szCs w:val="22"/>
                <w:lang w:val="en-GB"/>
              </w:rPr>
              <w:t>PSOs</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center"/>
              <w:rPr>
                <w:b/>
                <w:lang w:val="en-GB"/>
              </w:rPr>
            </w:pPr>
          </w:p>
        </w:tc>
        <w:tc>
          <w:tcPr>
            <w:tcW w:w="852"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1</w:t>
            </w:r>
          </w:p>
        </w:tc>
        <w:tc>
          <w:tcPr>
            <w:tcW w:w="852"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2</w:t>
            </w:r>
          </w:p>
        </w:tc>
        <w:tc>
          <w:tcPr>
            <w:tcW w:w="852"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3</w:t>
            </w:r>
          </w:p>
        </w:tc>
        <w:tc>
          <w:tcPr>
            <w:tcW w:w="851"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4</w:t>
            </w:r>
          </w:p>
        </w:tc>
        <w:tc>
          <w:tcPr>
            <w:tcW w:w="851"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5</w:t>
            </w:r>
          </w:p>
        </w:tc>
        <w:tc>
          <w:tcPr>
            <w:tcW w:w="851"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6</w:t>
            </w:r>
          </w:p>
        </w:tc>
        <w:tc>
          <w:tcPr>
            <w:tcW w:w="851"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1</w:t>
            </w:r>
          </w:p>
        </w:tc>
        <w:tc>
          <w:tcPr>
            <w:tcW w:w="852"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2</w:t>
            </w:r>
          </w:p>
        </w:tc>
        <w:tc>
          <w:tcPr>
            <w:tcW w:w="852" w:type="dxa"/>
          </w:tcPr>
          <w:p w:rsidR="00283008" w:rsidRPr="00CE27BF" w:rsidRDefault="00283008" w:rsidP="00235A28">
            <w:pPr>
              <w:pStyle w:val="ListParagraph"/>
              <w:spacing w:line="360" w:lineRule="auto"/>
              <w:ind w:left="0"/>
              <w:jc w:val="center"/>
              <w:rPr>
                <w:b/>
                <w:lang w:val="en-GB"/>
              </w:rPr>
            </w:pPr>
            <w:r w:rsidRPr="00CE27BF">
              <w:rPr>
                <w:b/>
                <w:sz w:val="22"/>
                <w:szCs w:val="22"/>
                <w:lang w:val="en-GB"/>
              </w:rPr>
              <w:t>3</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both"/>
              <w:rPr>
                <w:b/>
                <w:lang w:val="en-GB"/>
              </w:rPr>
            </w:pPr>
            <w:r w:rsidRPr="00CE27BF">
              <w:rPr>
                <w:b/>
                <w:sz w:val="22"/>
                <w:szCs w:val="22"/>
                <w:lang w:val="en-GB"/>
              </w:rPr>
              <w:t>CO1</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both"/>
              <w:rPr>
                <w:b/>
                <w:lang w:val="en-GB"/>
              </w:rPr>
            </w:pPr>
            <w:r w:rsidRPr="00CE27BF">
              <w:rPr>
                <w:b/>
                <w:sz w:val="22"/>
                <w:szCs w:val="22"/>
                <w:lang w:val="en-GB"/>
              </w:rPr>
              <w:t>CO2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both"/>
              <w:rPr>
                <w:b/>
                <w:lang w:val="en-GB"/>
              </w:rPr>
            </w:pPr>
            <w:r w:rsidRPr="00CE27BF">
              <w:rPr>
                <w:b/>
                <w:sz w:val="22"/>
                <w:szCs w:val="22"/>
                <w:lang w:val="en-GB"/>
              </w:rPr>
              <w:t>CO3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both"/>
              <w:rPr>
                <w:b/>
                <w:lang w:val="en-GB"/>
              </w:rPr>
            </w:pPr>
            <w:r w:rsidRPr="00CE27BF">
              <w:rPr>
                <w:b/>
                <w:sz w:val="22"/>
                <w:szCs w:val="22"/>
                <w:lang w:val="en-GB"/>
              </w:rPr>
              <w:t>CO4</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r>
      <w:tr w:rsidR="00283008" w:rsidRPr="00CE27BF" w:rsidTr="00235A28">
        <w:trPr>
          <w:jc w:val="center"/>
        </w:trPr>
        <w:tc>
          <w:tcPr>
            <w:tcW w:w="858" w:type="dxa"/>
          </w:tcPr>
          <w:p w:rsidR="00283008" w:rsidRPr="00CE27BF" w:rsidRDefault="00283008" w:rsidP="00235A28">
            <w:pPr>
              <w:pStyle w:val="ListParagraph"/>
              <w:spacing w:line="360" w:lineRule="auto"/>
              <w:ind w:left="0"/>
              <w:jc w:val="both"/>
              <w:rPr>
                <w:b/>
                <w:lang w:val="en-GB"/>
              </w:rPr>
            </w:pPr>
            <w:r w:rsidRPr="00CE27BF">
              <w:rPr>
                <w:b/>
                <w:sz w:val="22"/>
                <w:szCs w:val="22"/>
                <w:lang w:val="en-GB"/>
              </w:rPr>
              <w:t>CO5</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1"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2</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c>
          <w:tcPr>
            <w:tcW w:w="852" w:type="dxa"/>
          </w:tcPr>
          <w:p w:rsidR="00283008" w:rsidRPr="00CE27BF" w:rsidRDefault="00283008" w:rsidP="00235A28">
            <w:pPr>
              <w:pStyle w:val="ListParagraph"/>
              <w:spacing w:line="360" w:lineRule="auto"/>
              <w:ind w:left="0"/>
              <w:jc w:val="center"/>
              <w:rPr>
                <w:bCs/>
                <w:lang w:val="en-GB"/>
              </w:rPr>
            </w:pPr>
            <w:r w:rsidRPr="00CE27BF">
              <w:rPr>
                <w:bCs/>
                <w:sz w:val="22"/>
                <w:szCs w:val="22"/>
                <w:lang w:val="en-GB"/>
              </w:rPr>
              <w:t>3</w:t>
            </w:r>
          </w:p>
        </w:tc>
      </w:tr>
    </w:tbl>
    <w:p w:rsidR="00283008" w:rsidRPr="00CE27BF" w:rsidRDefault="00283008" w:rsidP="00283008">
      <w:pPr>
        <w:spacing w:line="360" w:lineRule="auto"/>
        <w:rPr>
          <w:b/>
          <w:bCs/>
          <w:sz w:val="22"/>
          <w:szCs w:val="22"/>
        </w:rPr>
      </w:pPr>
    </w:p>
    <w:p w:rsidR="00283008" w:rsidRPr="00CE27BF" w:rsidRDefault="00283008" w:rsidP="00283008">
      <w:pPr>
        <w:spacing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283008" w:rsidRPr="00CE27BF" w:rsidRDefault="00283008">
      <w:pPr>
        <w:spacing w:after="200" w:line="276" w:lineRule="auto"/>
        <w:rPr>
          <w:sz w:val="22"/>
          <w:szCs w:val="22"/>
        </w:rPr>
      </w:pPr>
      <w:r w:rsidRPr="00CE27BF">
        <w:rPr>
          <w:sz w:val="22"/>
          <w:szCs w:val="22"/>
        </w:rPr>
        <w:br w:type="page"/>
      </w:r>
    </w:p>
    <w:p w:rsidR="00283008" w:rsidRPr="00CE27BF" w:rsidRDefault="00283008">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F663F5" w:rsidRPr="00CE27BF" w:rsidTr="007E5885">
        <w:trPr>
          <w:trHeight w:val="832"/>
        </w:trPr>
        <w:tc>
          <w:tcPr>
            <w:tcW w:w="1228" w:type="pct"/>
            <w:vAlign w:val="center"/>
          </w:tcPr>
          <w:p w:rsidR="00F663F5" w:rsidRPr="00CE27BF" w:rsidRDefault="00F663F5" w:rsidP="00235A28">
            <w:pPr>
              <w:pStyle w:val="TableParagraph"/>
              <w:spacing w:line="271" w:lineRule="exact"/>
              <w:ind w:left="127"/>
              <w:jc w:val="center"/>
              <w:rPr>
                <w:b/>
              </w:rPr>
            </w:pPr>
            <w:proofErr w:type="gramStart"/>
            <w:r w:rsidRPr="00CE27BF">
              <w:rPr>
                <w:b/>
              </w:rPr>
              <w:t>SEMESTER:III</w:t>
            </w:r>
            <w:proofErr w:type="gramEnd"/>
          </w:p>
          <w:p w:rsidR="00F663F5" w:rsidRPr="00CE27BF" w:rsidRDefault="00F663F5" w:rsidP="00235A28">
            <w:pPr>
              <w:pStyle w:val="TableParagraph"/>
              <w:spacing w:before="9"/>
              <w:ind w:left="127"/>
              <w:jc w:val="center"/>
              <w:rPr>
                <w:b/>
                <w:spacing w:val="-4"/>
              </w:rPr>
            </w:pPr>
            <w:proofErr w:type="gramStart"/>
            <w:r w:rsidRPr="00CE27BF">
              <w:rPr>
                <w:b/>
                <w:spacing w:val="-4"/>
              </w:rPr>
              <w:t>CORE:IX</w:t>
            </w:r>
            <w:proofErr w:type="gramEnd"/>
          </w:p>
        </w:tc>
        <w:tc>
          <w:tcPr>
            <w:tcW w:w="2729" w:type="pct"/>
            <w:vAlign w:val="center"/>
          </w:tcPr>
          <w:p w:rsidR="00F663F5" w:rsidRPr="00CE27BF" w:rsidRDefault="00F663F5" w:rsidP="00235A28">
            <w:pPr>
              <w:pStyle w:val="TableParagraph"/>
              <w:spacing w:before="133"/>
              <w:jc w:val="center"/>
            </w:pPr>
            <w:r w:rsidRPr="00CE27BF">
              <w:rPr>
                <w:b/>
              </w:rPr>
              <w:t>23PCOP</w:t>
            </w:r>
            <w:r w:rsidR="00794B46">
              <w:rPr>
                <w:b/>
              </w:rPr>
              <w:t>P</w:t>
            </w:r>
            <w:r w:rsidRPr="00CE27BF">
              <w:rPr>
                <w:b/>
              </w:rPr>
              <w:t>33:</w:t>
            </w:r>
            <w:r w:rsidR="000A2A37">
              <w:rPr>
                <w:b/>
              </w:rPr>
              <w:t xml:space="preserve"> </w:t>
            </w:r>
            <w:r w:rsidR="00184C58" w:rsidRPr="00CE27BF">
              <w:rPr>
                <w:b/>
                <w:bCs/>
              </w:rPr>
              <w:t>COMPUTER APPLICATIONS IN BUSINESS</w:t>
            </w:r>
            <w:r w:rsidR="00794B46">
              <w:rPr>
                <w:b/>
                <w:bCs/>
              </w:rPr>
              <w:t xml:space="preserve"> (Practical Only)</w:t>
            </w:r>
          </w:p>
        </w:tc>
        <w:tc>
          <w:tcPr>
            <w:tcW w:w="1043" w:type="pct"/>
            <w:vAlign w:val="center"/>
          </w:tcPr>
          <w:p w:rsidR="00F663F5" w:rsidRPr="00CE27BF" w:rsidRDefault="00F663F5" w:rsidP="00235A28">
            <w:pPr>
              <w:pStyle w:val="TableParagraph"/>
              <w:spacing w:line="261" w:lineRule="exact"/>
              <w:jc w:val="center"/>
              <w:rPr>
                <w:b/>
              </w:rPr>
            </w:pPr>
            <w:r w:rsidRPr="00CE27BF">
              <w:rPr>
                <w:b/>
              </w:rPr>
              <w:t>CREDITS:5</w:t>
            </w:r>
          </w:p>
          <w:p w:rsidR="00F663F5" w:rsidRPr="00CE27BF" w:rsidRDefault="00F663F5" w:rsidP="00235A28">
            <w:pPr>
              <w:pStyle w:val="TableParagraph"/>
              <w:spacing w:line="271" w:lineRule="exact"/>
              <w:jc w:val="center"/>
              <w:rPr>
                <w:b/>
              </w:rPr>
            </w:pPr>
            <w:r w:rsidRPr="00CE27BF">
              <w:rPr>
                <w:b/>
              </w:rPr>
              <w:t>HOURS:6</w:t>
            </w:r>
          </w:p>
        </w:tc>
      </w:tr>
    </w:tbl>
    <w:p w:rsidR="00283008" w:rsidRPr="00CE27BF" w:rsidRDefault="0028300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982"/>
      </w:tblGrid>
      <w:tr w:rsidR="007E5885" w:rsidRPr="00CE27BF" w:rsidTr="007C6471">
        <w:tc>
          <w:tcPr>
            <w:tcW w:w="802" w:type="dxa"/>
          </w:tcPr>
          <w:p w:rsidR="007E5885" w:rsidRPr="00CE27BF" w:rsidRDefault="007E5885" w:rsidP="00235A28">
            <w:pPr>
              <w:spacing w:after="120"/>
              <w:rPr>
                <w:b/>
                <w:color w:val="000000"/>
                <w:lang w:val="en-GB"/>
              </w:rPr>
            </w:pPr>
          </w:p>
        </w:tc>
        <w:tc>
          <w:tcPr>
            <w:tcW w:w="7982" w:type="dxa"/>
          </w:tcPr>
          <w:p w:rsidR="007E5885" w:rsidRPr="00CE27BF" w:rsidRDefault="007E5885" w:rsidP="00235A28">
            <w:pPr>
              <w:spacing w:after="120"/>
              <w:jc w:val="center"/>
              <w:rPr>
                <w:b/>
                <w:color w:val="000000"/>
              </w:rPr>
            </w:pPr>
            <w:r w:rsidRPr="00CE27BF">
              <w:rPr>
                <w:b/>
                <w:color w:val="000000"/>
                <w:sz w:val="22"/>
                <w:szCs w:val="22"/>
                <w:lang w:val="en-GB"/>
              </w:rPr>
              <w:t>Learning Objectives</w:t>
            </w:r>
          </w:p>
        </w:tc>
      </w:tr>
      <w:tr w:rsidR="007E5885" w:rsidRPr="00CE27BF" w:rsidTr="007C6471">
        <w:tc>
          <w:tcPr>
            <w:tcW w:w="802" w:type="dxa"/>
          </w:tcPr>
          <w:p w:rsidR="007E5885" w:rsidRPr="00CE27BF" w:rsidRDefault="007E5885" w:rsidP="00235A28">
            <w:pPr>
              <w:spacing w:after="120"/>
              <w:jc w:val="center"/>
              <w:rPr>
                <w:color w:val="000000"/>
                <w:lang w:val="en-GB"/>
              </w:rPr>
            </w:pPr>
            <w:r w:rsidRPr="00CE27BF">
              <w:rPr>
                <w:color w:val="000000"/>
                <w:sz w:val="22"/>
                <w:szCs w:val="22"/>
                <w:lang w:val="en-GB"/>
              </w:rPr>
              <w:t>1</w:t>
            </w:r>
          </w:p>
        </w:tc>
        <w:tc>
          <w:tcPr>
            <w:tcW w:w="7982" w:type="dxa"/>
          </w:tcPr>
          <w:p w:rsidR="007E5885" w:rsidRPr="00CE27BF" w:rsidRDefault="007E5885" w:rsidP="00235A28">
            <w:pPr>
              <w:spacing w:after="120"/>
              <w:rPr>
                <w:color w:val="000000"/>
                <w:lang w:val="en-GB"/>
              </w:rPr>
            </w:pPr>
            <w:r w:rsidRPr="00CE27BF">
              <w:rPr>
                <w:color w:val="000000"/>
                <w:sz w:val="22"/>
                <w:szCs w:val="22"/>
                <w:lang w:val="en-GB"/>
              </w:rPr>
              <w:t>To understand the fundamentals of SPSS</w:t>
            </w:r>
          </w:p>
        </w:tc>
      </w:tr>
      <w:tr w:rsidR="007E5885" w:rsidRPr="00CE27BF" w:rsidTr="007C6471">
        <w:tc>
          <w:tcPr>
            <w:tcW w:w="802" w:type="dxa"/>
          </w:tcPr>
          <w:p w:rsidR="007E5885" w:rsidRPr="00CE27BF" w:rsidRDefault="007E5885" w:rsidP="00235A28">
            <w:pPr>
              <w:spacing w:after="120"/>
              <w:jc w:val="center"/>
              <w:rPr>
                <w:color w:val="000000"/>
                <w:lang w:val="en-GB"/>
              </w:rPr>
            </w:pPr>
            <w:r w:rsidRPr="00CE27BF">
              <w:rPr>
                <w:color w:val="000000"/>
                <w:sz w:val="22"/>
                <w:szCs w:val="22"/>
                <w:lang w:val="en-GB"/>
              </w:rPr>
              <w:t>2</w:t>
            </w:r>
          </w:p>
        </w:tc>
        <w:tc>
          <w:tcPr>
            <w:tcW w:w="7982" w:type="dxa"/>
          </w:tcPr>
          <w:p w:rsidR="007E5885" w:rsidRPr="00CE27BF" w:rsidRDefault="007E5885" w:rsidP="00235A28">
            <w:pPr>
              <w:spacing w:after="120"/>
              <w:rPr>
                <w:color w:val="000000"/>
                <w:lang w:val="en-GB"/>
              </w:rPr>
            </w:pPr>
            <w:r w:rsidRPr="00CE27BF">
              <w:rPr>
                <w:color w:val="000000"/>
                <w:sz w:val="22"/>
                <w:szCs w:val="22"/>
                <w:lang w:val="en-GB"/>
              </w:rPr>
              <w:t>To compare the values obtained in t-test and ANOVA</w:t>
            </w:r>
          </w:p>
        </w:tc>
      </w:tr>
      <w:tr w:rsidR="007E5885" w:rsidRPr="00CE27BF" w:rsidTr="007C6471">
        <w:tc>
          <w:tcPr>
            <w:tcW w:w="802" w:type="dxa"/>
          </w:tcPr>
          <w:p w:rsidR="007E5885" w:rsidRPr="00CE27BF" w:rsidRDefault="007E5885" w:rsidP="00235A28">
            <w:pPr>
              <w:spacing w:after="120"/>
              <w:jc w:val="center"/>
              <w:rPr>
                <w:color w:val="000000"/>
                <w:lang w:val="en-GB"/>
              </w:rPr>
            </w:pPr>
            <w:r w:rsidRPr="00CE27BF">
              <w:rPr>
                <w:color w:val="000000"/>
                <w:sz w:val="22"/>
                <w:szCs w:val="22"/>
                <w:lang w:val="en-GB"/>
              </w:rPr>
              <w:t>3</w:t>
            </w:r>
          </w:p>
        </w:tc>
        <w:tc>
          <w:tcPr>
            <w:tcW w:w="7982" w:type="dxa"/>
          </w:tcPr>
          <w:p w:rsidR="007E5885" w:rsidRPr="00CE27BF" w:rsidRDefault="007E5885" w:rsidP="00235A28">
            <w:pPr>
              <w:spacing w:after="120"/>
              <w:rPr>
                <w:color w:val="000000"/>
                <w:lang w:val="en-GB"/>
              </w:rPr>
            </w:pPr>
            <w:r w:rsidRPr="00CE27BF">
              <w:rPr>
                <w:color w:val="000000"/>
                <w:sz w:val="22"/>
                <w:szCs w:val="22"/>
                <w:lang w:val="en-GB"/>
              </w:rPr>
              <w:t>To perform regression and non-parametric tests</w:t>
            </w:r>
          </w:p>
        </w:tc>
      </w:tr>
      <w:tr w:rsidR="007E5885" w:rsidRPr="00CE27BF" w:rsidTr="007C6471">
        <w:tc>
          <w:tcPr>
            <w:tcW w:w="802" w:type="dxa"/>
          </w:tcPr>
          <w:p w:rsidR="007E5885" w:rsidRPr="00CE27BF" w:rsidRDefault="007E5885" w:rsidP="00235A28">
            <w:pPr>
              <w:spacing w:after="120"/>
              <w:jc w:val="center"/>
              <w:rPr>
                <w:color w:val="000000"/>
                <w:lang w:val="en-GB"/>
              </w:rPr>
            </w:pPr>
            <w:r w:rsidRPr="00CE27BF">
              <w:rPr>
                <w:color w:val="000000"/>
                <w:sz w:val="22"/>
                <w:szCs w:val="22"/>
                <w:lang w:val="en-GB"/>
              </w:rPr>
              <w:t>4</w:t>
            </w:r>
          </w:p>
        </w:tc>
        <w:tc>
          <w:tcPr>
            <w:tcW w:w="7982" w:type="dxa"/>
          </w:tcPr>
          <w:p w:rsidR="007E5885" w:rsidRPr="00CE27BF" w:rsidRDefault="007E5885" w:rsidP="00235A28">
            <w:pPr>
              <w:spacing w:after="120"/>
              <w:jc w:val="both"/>
              <w:rPr>
                <w:color w:val="000000"/>
                <w:lang w:val="en-GB"/>
              </w:rPr>
            </w:pPr>
            <w:r w:rsidRPr="00CE27BF">
              <w:rPr>
                <w:color w:val="000000"/>
                <w:sz w:val="22"/>
                <w:szCs w:val="22"/>
                <w:lang w:val="en-GB"/>
              </w:rPr>
              <w:t>To create company, groups and ledgers and obtain financial statements using Tally Prime</w:t>
            </w:r>
          </w:p>
        </w:tc>
      </w:tr>
      <w:tr w:rsidR="007E5885" w:rsidRPr="00CE27BF" w:rsidTr="007C6471">
        <w:tc>
          <w:tcPr>
            <w:tcW w:w="802" w:type="dxa"/>
          </w:tcPr>
          <w:p w:rsidR="007E5885" w:rsidRPr="00CE27BF" w:rsidRDefault="007E5885" w:rsidP="00235A28">
            <w:pPr>
              <w:spacing w:after="120"/>
              <w:jc w:val="center"/>
              <w:rPr>
                <w:color w:val="000000"/>
                <w:lang w:val="en-GB"/>
              </w:rPr>
            </w:pPr>
            <w:r w:rsidRPr="00CE27BF">
              <w:rPr>
                <w:color w:val="000000"/>
                <w:sz w:val="22"/>
                <w:szCs w:val="22"/>
                <w:lang w:val="en-GB"/>
              </w:rPr>
              <w:t>5</w:t>
            </w:r>
          </w:p>
        </w:tc>
        <w:tc>
          <w:tcPr>
            <w:tcW w:w="7982" w:type="dxa"/>
          </w:tcPr>
          <w:p w:rsidR="007E5885" w:rsidRPr="00CE27BF" w:rsidRDefault="007E5885" w:rsidP="00235A28">
            <w:pPr>
              <w:spacing w:after="120"/>
              <w:rPr>
                <w:color w:val="000000"/>
                <w:lang w:val="en-GB"/>
              </w:rPr>
            </w:pPr>
            <w:r w:rsidRPr="00CE27BF">
              <w:rPr>
                <w:color w:val="000000"/>
                <w:sz w:val="22"/>
                <w:szCs w:val="22"/>
                <w:lang w:val="en-GB"/>
              </w:rPr>
              <w:t>To understand inventory management and account for goods and services tax</w:t>
            </w:r>
          </w:p>
        </w:tc>
      </w:tr>
      <w:tr w:rsidR="007C6471" w:rsidRPr="007C6471" w:rsidTr="007C6471">
        <w:tc>
          <w:tcPr>
            <w:tcW w:w="8784" w:type="dxa"/>
            <w:gridSpan w:val="2"/>
          </w:tcPr>
          <w:p w:rsidR="007C6471" w:rsidRPr="007C6471" w:rsidRDefault="007C6471" w:rsidP="007C6471">
            <w:pPr>
              <w:tabs>
                <w:tab w:val="left" w:pos="7440"/>
              </w:tabs>
              <w:spacing w:line="288" w:lineRule="auto"/>
              <w:jc w:val="both"/>
              <w:rPr>
                <w:b/>
                <w:bCs/>
                <w:lang w:val="en-GB"/>
              </w:rPr>
            </w:pPr>
            <w:r w:rsidRPr="007C6471">
              <w:rPr>
                <w:b/>
                <w:bCs/>
                <w:sz w:val="22"/>
                <w:szCs w:val="22"/>
                <w:lang w:val="en-GB"/>
              </w:rPr>
              <w:t>UNIT I</w:t>
            </w:r>
            <w:r w:rsidRPr="007C6471">
              <w:rPr>
                <w:b/>
                <w:bCs/>
                <w:sz w:val="22"/>
                <w:szCs w:val="22"/>
                <w:lang w:val="en-GB"/>
              </w:rPr>
              <w:tab/>
              <w:t>(18 hrs)</w:t>
            </w:r>
          </w:p>
          <w:p w:rsidR="007C6471" w:rsidRPr="007C6471" w:rsidRDefault="007C6471" w:rsidP="007C6471">
            <w:pPr>
              <w:tabs>
                <w:tab w:val="left" w:pos="7440"/>
              </w:tabs>
              <w:spacing w:line="288" w:lineRule="auto"/>
              <w:jc w:val="both"/>
              <w:rPr>
                <w:b/>
                <w:bCs/>
                <w:lang w:val="en-GB"/>
              </w:rPr>
            </w:pPr>
            <w:r w:rsidRPr="007C6471">
              <w:rPr>
                <w:b/>
                <w:bCs/>
                <w:sz w:val="22"/>
                <w:szCs w:val="22"/>
                <w:lang w:val="en-GB"/>
              </w:rPr>
              <w:t>Introduction to SPSS</w:t>
            </w:r>
          </w:p>
          <w:p w:rsidR="007C6471" w:rsidRPr="007C6471" w:rsidRDefault="007C6471" w:rsidP="007C6471">
            <w:pPr>
              <w:spacing w:line="288" w:lineRule="auto"/>
              <w:jc w:val="both"/>
              <w:rPr>
                <w:lang w:val="en-GB"/>
              </w:rPr>
            </w:pPr>
            <w:r w:rsidRPr="007C6471">
              <w:rPr>
                <w:sz w:val="22"/>
                <w:szCs w:val="22"/>
                <w:lang w:val="en-GB"/>
              </w:rPr>
              <w:t>Opening a data file in SPSS – Variable view – Data view – Entering data into the data editor – Saving the data file– Table creation – Descriptive statistics: Percentile values, Measures of central tendency, Measures of dispersion, Distribution – Cronbach’s Alpha test – Charts and graphs - Editing and copying SPSS output.</w:t>
            </w:r>
          </w:p>
        </w:tc>
      </w:tr>
      <w:tr w:rsidR="007C6471" w:rsidRPr="007C6471" w:rsidTr="007C6471">
        <w:tc>
          <w:tcPr>
            <w:tcW w:w="8784" w:type="dxa"/>
            <w:gridSpan w:val="2"/>
          </w:tcPr>
          <w:p w:rsidR="007C6471" w:rsidRPr="007C6471" w:rsidRDefault="007C6471" w:rsidP="007C6471">
            <w:pPr>
              <w:tabs>
                <w:tab w:val="left" w:pos="7575"/>
              </w:tabs>
              <w:spacing w:line="288" w:lineRule="auto"/>
              <w:jc w:val="both"/>
              <w:rPr>
                <w:b/>
                <w:bCs/>
                <w:lang w:val="en-GB"/>
              </w:rPr>
            </w:pPr>
            <w:r w:rsidRPr="007C6471">
              <w:rPr>
                <w:b/>
                <w:bCs/>
                <w:sz w:val="22"/>
                <w:szCs w:val="22"/>
                <w:lang w:val="en-GB"/>
              </w:rPr>
              <w:t xml:space="preserve">UNIT </w:t>
            </w:r>
            <w:proofErr w:type="gramStart"/>
            <w:r w:rsidRPr="007C6471">
              <w:rPr>
                <w:b/>
                <w:bCs/>
                <w:sz w:val="22"/>
                <w:szCs w:val="22"/>
                <w:lang w:val="en-GB"/>
              </w:rPr>
              <w:t>II(</w:t>
            </w:r>
            <w:proofErr w:type="gramEnd"/>
            <w:r w:rsidRPr="007C6471">
              <w:rPr>
                <w:b/>
                <w:bCs/>
                <w:sz w:val="22"/>
                <w:szCs w:val="22"/>
                <w:lang w:val="en-GB"/>
              </w:rPr>
              <w:t>18 hrs)</w:t>
            </w:r>
          </w:p>
          <w:p w:rsidR="007C6471" w:rsidRPr="007C6471" w:rsidRDefault="007C6471" w:rsidP="007C6471">
            <w:pPr>
              <w:tabs>
                <w:tab w:val="left" w:pos="7575"/>
              </w:tabs>
              <w:spacing w:line="288" w:lineRule="auto"/>
              <w:jc w:val="both"/>
              <w:rPr>
                <w:b/>
                <w:bCs/>
                <w:lang w:val="en-GB"/>
              </w:rPr>
            </w:pPr>
            <w:r w:rsidRPr="007C6471">
              <w:rPr>
                <w:b/>
                <w:bCs/>
                <w:sz w:val="22"/>
                <w:szCs w:val="22"/>
                <w:lang w:val="en-GB"/>
              </w:rPr>
              <w:t>Parametric Tests in SPSS</w:t>
            </w:r>
          </w:p>
          <w:p w:rsidR="007C6471" w:rsidRPr="007C6471" w:rsidRDefault="007C6471" w:rsidP="007C6471">
            <w:pPr>
              <w:spacing w:line="288" w:lineRule="auto"/>
              <w:jc w:val="both"/>
            </w:pPr>
            <w:r w:rsidRPr="007C6471">
              <w:rPr>
                <w:sz w:val="22"/>
                <w:szCs w:val="22"/>
                <w:lang w:val="en-GB"/>
              </w:rPr>
              <w:t>Compare means: One-sample t-test, Independent Samples t-test, Paired-samples t-test and One-way ANOVA, Two-way ANOVA - Correlation: Bi-variate, Partial and Multiple.</w:t>
            </w:r>
            <w:r w:rsidR="00AC1019">
              <w:rPr>
                <w:sz w:val="22"/>
                <w:szCs w:val="22"/>
                <w:lang w:val="en-GB"/>
              </w:rPr>
              <w:t xml:space="preserve"> </w:t>
            </w:r>
            <w:r w:rsidRPr="007C6471">
              <w:rPr>
                <w:sz w:val="22"/>
                <w:szCs w:val="22"/>
                <w:lang w:val="en-GB"/>
              </w:rPr>
              <w:t>Simple linear regression.</w:t>
            </w:r>
          </w:p>
        </w:tc>
      </w:tr>
      <w:tr w:rsidR="007C6471" w:rsidRPr="007C6471" w:rsidTr="007C6471">
        <w:tc>
          <w:tcPr>
            <w:tcW w:w="8784" w:type="dxa"/>
            <w:gridSpan w:val="2"/>
          </w:tcPr>
          <w:p w:rsidR="007C6471" w:rsidRPr="007C6471" w:rsidRDefault="007C6471" w:rsidP="007C6471">
            <w:pPr>
              <w:tabs>
                <w:tab w:val="left" w:pos="7395"/>
              </w:tabs>
              <w:spacing w:line="288" w:lineRule="auto"/>
              <w:jc w:val="both"/>
              <w:rPr>
                <w:b/>
                <w:bCs/>
                <w:lang w:val="en-GB"/>
              </w:rPr>
            </w:pPr>
            <w:r w:rsidRPr="007C6471">
              <w:rPr>
                <w:b/>
                <w:bCs/>
                <w:sz w:val="22"/>
                <w:szCs w:val="22"/>
                <w:lang w:val="en-GB"/>
              </w:rPr>
              <w:t>UNIT III</w:t>
            </w:r>
            <w:r w:rsidRPr="007C6471">
              <w:rPr>
                <w:b/>
                <w:bCs/>
                <w:sz w:val="22"/>
                <w:szCs w:val="22"/>
                <w:lang w:val="en-GB"/>
              </w:rPr>
              <w:tab/>
              <w:t>(18 hrs)</w:t>
            </w:r>
          </w:p>
          <w:p w:rsidR="007C6471" w:rsidRPr="007C6471" w:rsidRDefault="007C6471" w:rsidP="007C6471">
            <w:pPr>
              <w:tabs>
                <w:tab w:val="left" w:pos="7395"/>
              </w:tabs>
              <w:spacing w:line="288" w:lineRule="auto"/>
              <w:jc w:val="both"/>
              <w:rPr>
                <w:b/>
                <w:bCs/>
                <w:lang w:val="en-GB"/>
              </w:rPr>
            </w:pPr>
            <w:r w:rsidRPr="007C6471">
              <w:rPr>
                <w:b/>
                <w:bCs/>
                <w:sz w:val="22"/>
                <w:szCs w:val="22"/>
                <w:lang w:val="en-GB"/>
              </w:rPr>
              <w:t>Non-parametric Tests in SPSS</w:t>
            </w:r>
          </w:p>
          <w:p w:rsidR="007C6471" w:rsidRPr="007C6471" w:rsidRDefault="007C6471" w:rsidP="007C6471">
            <w:pPr>
              <w:spacing w:line="288" w:lineRule="auto"/>
              <w:jc w:val="both"/>
              <w:rPr>
                <w:lang w:val="en-GB"/>
              </w:rPr>
            </w:pPr>
            <w:r w:rsidRPr="007C6471">
              <w:rPr>
                <w:sz w:val="22"/>
                <w:szCs w:val="22"/>
                <w:lang w:val="en-GB"/>
              </w:rPr>
              <w:t>Chi-square test - Mann Whitney’s test for independent samples – Wilcoxon matched pairs sample test– Friedman’s test– Wilcoxon signed rank test – Kruskal Wallis test</w:t>
            </w:r>
          </w:p>
        </w:tc>
      </w:tr>
      <w:tr w:rsidR="007C6471" w:rsidRPr="007C6471" w:rsidTr="007C6471">
        <w:tc>
          <w:tcPr>
            <w:tcW w:w="8784" w:type="dxa"/>
            <w:gridSpan w:val="2"/>
          </w:tcPr>
          <w:p w:rsidR="007C6471" w:rsidRPr="007C6471" w:rsidRDefault="007C6471" w:rsidP="007C6471">
            <w:pPr>
              <w:tabs>
                <w:tab w:val="left" w:pos="7470"/>
              </w:tabs>
              <w:spacing w:line="288" w:lineRule="auto"/>
              <w:jc w:val="both"/>
              <w:rPr>
                <w:b/>
                <w:bCs/>
                <w:lang w:val="en-GB"/>
              </w:rPr>
            </w:pPr>
          </w:p>
          <w:p w:rsidR="007C6471" w:rsidRPr="007C6471" w:rsidRDefault="007C6471" w:rsidP="007C6471">
            <w:pPr>
              <w:tabs>
                <w:tab w:val="left" w:pos="7470"/>
              </w:tabs>
              <w:spacing w:line="288" w:lineRule="auto"/>
              <w:jc w:val="both"/>
              <w:rPr>
                <w:b/>
                <w:bCs/>
                <w:lang w:val="en-GB"/>
              </w:rPr>
            </w:pPr>
            <w:r w:rsidRPr="007C6471">
              <w:rPr>
                <w:b/>
                <w:bCs/>
                <w:sz w:val="22"/>
                <w:szCs w:val="22"/>
                <w:lang w:val="en-GB"/>
              </w:rPr>
              <w:t>UNIT IV</w:t>
            </w:r>
            <w:r w:rsidRPr="007C6471">
              <w:rPr>
                <w:b/>
                <w:bCs/>
                <w:sz w:val="22"/>
                <w:szCs w:val="22"/>
                <w:lang w:val="en-GB"/>
              </w:rPr>
              <w:tab/>
              <w:t>(18 hrs)</w:t>
            </w:r>
          </w:p>
          <w:p w:rsidR="007C6471" w:rsidRPr="007C6471" w:rsidRDefault="007C6471" w:rsidP="007C6471">
            <w:pPr>
              <w:tabs>
                <w:tab w:val="left" w:pos="7470"/>
              </w:tabs>
              <w:spacing w:line="288" w:lineRule="auto"/>
              <w:jc w:val="both"/>
              <w:rPr>
                <w:b/>
                <w:bCs/>
                <w:lang w:val="en-GB"/>
              </w:rPr>
            </w:pPr>
            <w:r w:rsidRPr="007C6471">
              <w:rPr>
                <w:b/>
                <w:bCs/>
                <w:sz w:val="22"/>
                <w:szCs w:val="22"/>
                <w:lang w:val="en-GB"/>
              </w:rPr>
              <w:t>Introduction to Tally Prime</w:t>
            </w:r>
          </w:p>
          <w:p w:rsidR="007C6471" w:rsidRPr="007C6471" w:rsidRDefault="007C6471" w:rsidP="007C6471">
            <w:pPr>
              <w:spacing w:line="288" w:lineRule="auto"/>
              <w:jc w:val="both"/>
              <w:rPr>
                <w:lang w:val="en-GB"/>
              </w:rPr>
            </w:pPr>
            <w:r w:rsidRPr="007C6471">
              <w:rPr>
                <w:sz w:val="22"/>
                <w:szCs w:val="22"/>
                <w:lang w:val="en-GB"/>
              </w:rPr>
              <w:t xml:space="preserve">Tally Prime: Introduction – Starting Tally Prime – Creation of a Company - </w:t>
            </w:r>
            <w:r w:rsidRPr="007C6471">
              <w:rPr>
                <w:sz w:val="22"/>
                <w:szCs w:val="22"/>
                <w:lang w:val="en-GB" w:eastAsia="en-GB"/>
              </w:rPr>
              <w:t>Selecting company - Shutting a company - Altering company</w:t>
            </w:r>
            <w:r w:rsidRPr="007C6471">
              <w:rPr>
                <w:sz w:val="22"/>
                <w:szCs w:val="22"/>
                <w:lang w:val="en-GB"/>
              </w:rPr>
              <w:t>– Creating Accounting groups and ledgers – Vouchers – Practical problems for a new and existing business and not-for profit organisation.</w:t>
            </w:r>
            <w:r w:rsidR="002B795F">
              <w:rPr>
                <w:sz w:val="22"/>
                <w:szCs w:val="22"/>
                <w:lang w:val="en-GB"/>
              </w:rPr>
              <w:t xml:space="preserve"> </w:t>
            </w:r>
            <w:r w:rsidRPr="007C6471">
              <w:rPr>
                <w:sz w:val="22"/>
                <w:szCs w:val="22"/>
                <w:lang w:val="en-GB"/>
              </w:rPr>
              <w:t>Accounting reports: Introduction – Displaying Trial balance, Profit and Loss Account, Balance sheet, Day book, Purchase register, Sales register, Cashflow/Funds flow and ratio analysis – Practical problems.</w:t>
            </w:r>
          </w:p>
        </w:tc>
      </w:tr>
      <w:tr w:rsidR="007C6471" w:rsidRPr="007C6471" w:rsidTr="007C6471">
        <w:tc>
          <w:tcPr>
            <w:tcW w:w="8784" w:type="dxa"/>
            <w:gridSpan w:val="2"/>
          </w:tcPr>
          <w:p w:rsidR="007C6471" w:rsidRPr="007C6471" w:rsidRDefault="007C6471" w:rsidP="007C6471">
            <w:pPr>
              <w:tabs>
                <w:tab w:val="left" w:pos="7500"/>
              </w:tabs>
              <w:spacing w:line="288" w:lineRule="auto"/>
              <w:jc w:val="both"/>
              <w:rPr>
                <w:b/>
                <w:bCs/>
                <w:lang w:val="en-GB"/>
              </w:rPr>
            </w:pPr>
            <w:r w:rsidRPr="007C6471">
              <w:rPr>
                <w:b/>
                <w:bCs/>
                <w:sz w:val="22"/>
                <w:szCs w:val="22"/>
                <w:lang w:val="en-GB"/>
              </w:rPr>
              <w:t>UNIT V</w:t>
            </w:r>
            <w:r w:rsidRPr="007C6471">
              <w:rPr>
                <w:b/>
                <w:bCs/>
                <w:sz w:val="22"/>
                <w:szCs w:val="22"/>
                <w:lang w:val="en-GB"/>
              </w:rPr>
              <w:tab/>
              <w:t>(18 hrs)</w:t>
            </w:r>
          </w:p>
          <w:p w:rsidR="007C6471" w:rsidRPr="007C6471" w:rsidRDefault="007C6471" w:rsidP="007C6471">
            <w:pPr>
              <w:tabs>
                <w:tab w:val="left" w:pos="7500"/>
              </w:tabs>
              <w:spacing w:line="288" w:lineRule="auto"/>
              <w:jc w:val="both"/>
              <w:rPr>
                <w:b/>
                <w:bCs/>
                <w:lang w:val="en-GB"/>
              </w:rPr>
            </w:pPr>
            <w:r w:rsidRPr="007C6471">
              <w:rPr>
                <w:b/>
                <w:bCs/>
                <w:sz w:val="22"/>
                <w:szCs w:val="22"/>
                <w:lang w:val="en-GB"/>
              </w:rPr>
              <w:t>Inventory and GST in Tally Prime</w:t>
            </w:r>
          </w:p>
          <w:p w:rsidR="007C6471" w:rsidRPr="007C6471" w:rsidRDefault="007C6471" w:rsidP="007C6471">
            <w:pPr>
              <w:spacing w:line="288" w:lineRule="auto"/>
              <w:jc w:val="both"/>
              <w:rPr>
                <w:lang w:val="en-GB"/>
              </w:rPr>
            </w:pPr>
            <w:r w:rsidRPr="007C6471">
              <w:rPr>
                <w:sz w:val="22"/>
                <w:szCs w:val="22"/>
                <w:lang w:val="en-GB"/>
              </w:rPr>
              <w:t xml:space="preserve">Inventory: Introduction to Inventory Masters – Creation of stock group – Creation of </w:t>
            </w:r>
            <w:proofErr w:type="spellStart"/>
            <w:r w:rsidRPr="007C6471">
              <w:rPr>
                <w:sz w:val="22"/>
                <w:szCs w:val="22"/>
                <w:lang w:val="en-GB"/>
              </w:rPr>
              <w:t>Godown</w:t>
            </w:r>
            <w:proofErr w:type="spellEnd"/>
            <w:r w:rsidRPr="007C6471">
              <w:rPr>
                <w:sz w:val="22"/>
                <w:szCs w:val="22"/>
                <w:lang w:val="en-GB"/>
              </w:rPr>
              <w:t xml:space="preserve">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7C6471" w:rsidRPr="007C6471" w:rsidRDefault="007C6471" w:rsidP="007C6471">
      <w:pPr>
        <w:spacing w:line="288" w:lineRule="auto"/>
        <w:jc w:val="both"/>
        <w:rPr>
          <w:b/>
          <w:bCs/>
          <w:sz w:val="22"/>
          <w:szCs w:val="22"/>
        </w:rPr>
      </w:pPr>
      <w:r w:rsidRPr="007C6471">
        <w:rPr>
          <w:b/>
          <w:bCs/>
          <w:sz w:val="22"/>
          <w:szCs w:val="22"/>
        </w:rPr>
        <w:t>100% Practical</w:t>
      </w:r>
    </w:p>
    <w:p w:rsidR="007C6471" w:rsidRDefault="007C6471">
      <w:pPr>
        <w:spacing w:after="200" w:line="276" w:lineRule="auto"/>
        <w:rPr>
          <w:b/>
          <w:bCs/>
          <w:sz w:val="22"/>
          <w:szCs w:val="22"/>
        </w:rPr>
      </w:pPr>
      <w:r>
        <w:rPr>
          <w:b/>
          <w:bCs/>
          <w:sz w:val="22"/>
          <w:szCs w:val="22"/>
        </w:rPr>
        <w:br w:type="page"/>
      </w:r>
    </w:p>
    <w:p w:rsidR="007E5885" w:rsidRPr="00CE27BF" w:rsidRDefault="007E5885" w:rsidP="007E5885">
      <w:pPr>
        <w:spacing w:line="360" w:lineRule="auto"/>
        <w:rPr>
          <w:b/>
          <w:bCs/>
          <w:sz w:val="22"/>
          <w:szCs w:val="22"/>
        </w:rPr>
      </w:pPr>
      <w:r w:rsidRPr="00CE27BF">
        <w:rPr>
          <w:b/>
          <w:bCs/>
          <w:sz w:val="22"/>
          <w:szCs w:val="22"/>
        </w:rPr>
        <w:lastRenderedPageBreak/>
        <w:t>Course Outcomes</w:t>
      </w:r>
    </w:p>
    <w:p w:rsidR="007E5885" w:rsidRPr="00CE27BF" w:rsidRDefault="007E5885" w:rsidP="007E5885">
      <w:pPr>
        <w:spacing w:line="360" w:lineRule="auto"/>
        <w:rPr>
          <w:sz w:val="22"/>
          <w:szCs w:val="22"/>
        </w:rPr>
      </w:pPr>
      <w:r w:rsidRPr="00CE27BF">
        <w:rPr>
          <w:sz w:val="22"/>
          <w:szCs w:val="22"/>
        </w:rPr>
        <w:t>Students will be able to:</w:t>
      </w:r>
    </w:p>
    <w:tbl>
      <w:tblPr>
        <w:tblW w:w="5000" w:type="pct"/>
        <w:tblLook w:val="0400" w:firstRow="0" w:lastRow="0" w:firstColumn="0" w:lastColumn="0" w:noHBand="0" w:noVBand="1"/>
      </w:tblPr>
      <w:tblGrid>
        <w:gridCol w:w="8"/>
        <w:gridCol w:w="1076"/>
        <w:gridCol w:w="6306"/>
        <w:gridCol w:w="1582"/>
        <w:gridCol w:w="368"/>
      </w:tblGrid>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sz w:val="22"/>
                <w:szCs w:val="22"/>
              </w:rPr>
              <w:t>CO No.</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pPr>
            <w:r w:rsidRPr="00CE27BF">
              <w:rPr>
                <w:sz w:val="22"/>
                <w:szCs w:val="22"/>
              </w:rPr>
              <w:t>CO Statement</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Knowledge level</w:t>
            </w:r>
          </w:p>
        </w:tc>
      </w:tr>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b/>
                <w:sz w:val="22"/>
                <w:szCs w:val="22"/>
              </w:rPr>
              <w:t>CO 1</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both"/>
            </w:pPr>
            <w:r w:rsidRPr="00CE27BF">
              <w:rPr>
                <w:sz w:val="22"/>
                <w:szCs w:val="22"/>
              </w:rPr>
              <w:t>Construct data file in SPSS</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K3</w:t>
            </w:r>
          </w:p>
        </w:tc>
      </w:tr>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b/>
                <w:sz w:val="22"/>
                <w:szCs w:val="22"/>
              </w:rPr>
              <w:t>CO 2</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both"/>
            </w:pPr>
            <w:r w:rsidRPr="00CE27BF">
              <w:rPr>
                <w:sz w:val="22"/>
                <w:szCs w:val="22"/>
              </w:rPr>
              <w:t xml:space="preserve">Examine Means of samples </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K4</w:t>
            </w:r>
          </w:p>
        </w:tc>
      </w:tr>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b/>
                <w:sz w:val="22"/>
                <w:szCs w:val="22"/>
              </w:rPr>
              <w:t>CO 3</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pPr>
            <w:r w:rsidRPr="00CE27BF">
              <w:rPr>
                <w:sz w:val="22"/>
                <w:szCs w:val="22"/>
              </w:rPr>
              <w:t>Apply non-parametric tests</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K3</w:t>
            </w:r>
          </w:p>
        </w:tc>
      </w:tr>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b/>
                <w:sz w:val="22"/>
                <w:szCs w:val="22"/>
              </w:rPr>
              <w:t>CO 4</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both"/>
            </w:pPr>
            <w:r w:rsidRPr="00CE27BF">
              <w:rPr>
                <w:sz w:val="22"/>
                <w:szCs w:val="22"/>
              </w:rPr>
              <w:t xml:space="preserve">Construct a company, form groups and get automated financial statements </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K3</w:t>
            </w:r>
          </w:p>
        </w:tc>
      </w:tr>
      <w:tr w:rsidR="007E5885" w:rsidRPr="00CE27BF" w:rsidTr="00235A28">
        <w:trPr>
          <w:gridBefore w:val="1"/>
          <w:gridAfter w:val="1"/>
          <w:wBefore w:w="4" w:type="pct"/>
          <w:wAfter w:w="197" w:type="pct"/>
          <w:trHeight w:val="20"/>
        </w:trPr>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center"/>
              <w:rPr>
                <w:b/>
              </w:rPr>
            </w:pPr>
            <w:r w:rsidRPr="00CE27BF">
              <w:rPr>
                <w:b/>
                <w:sz w:val="22"/>
                <w:szCs w:val="22"/>
              </w:rPr>
              <w:t>CO 5</w:t>
            </w:r>
          </w:p>
        </w:tc>
        <w:tc>
          <w:tcPr>
            <w:tcW w:w="33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885" w:rsidRPr="00CE27BF" w:rsidRDefault="007E5885" w:rsidP="00235A28">
            <w:pPr>
              <w:pBdr>
                <w:top w:val="nil"/>
                <w:left w:val="nil"/>
                <w:bottom w:val="nil"/>
                <w:right w:val="nil"/>
                <w:between w:val="nil"/>
              </w:pBdr>
              <w:jc w:val="both"/>
            </w:pPr>
            <w:r w:rsidRPr="00CE27BF">
              <w:rPr>
                <w:sz w:val="22"/>
                <w:szCs w:val="22"/>
              </w:rPr>
              <w:t xml:space="preserve">Plan for automation of inventory </w:t>
            </w:r>
          </w:p>
        </w:tc>
        <w:tc>
          <w:tcPr>
            <w:tcW w:w="847" w:type="pct"/>
            <w:tcBorders>
              <w:top w:val="single" w:sz="8" w:space="0" w:color="000000"/>
              <w:left w:val="single" w:sz="8" w:space="0" w:color="000000"/>
              <w:bottom w:val="single" w:sz="8" w:space="0" w:color="000000"/>
              <w:right w:val="single" w:sz="8" w:space="0" w:color="000000"/>
            </w:tcBorders>
          </w:tcPr>
          <w:p w:rsidR="007E5885" w:rsidRPr="00CE27BF" w:rsidRDefault="007E5885" w:rsidP="00235A28">
            <w:pPr>
              <w:pBdr>
                <w:top w:val="nil"/>
                <w:left w:val="nil"/>
                <w:bottom w:val="nil"/>
                <w:right w:val="nil"/>
                <w:between w:val="nil"/>
              </w:pBdr>
              <w:jc w:val="center"/>
            </w:pPr>
            <w:r w:rsidRPr="00CE27BF">
              <w:rPr>
                <w:sz w:val="22"/>
                <w:szCs w:val="22"/>
              </w:rPr>
              <w:t>K3</w:t>
            </w:r>
          </w:p>
        </w:tc>
      </w:tr>
      <w:tr w:rsidR="007E5885" w:rsidRPr="00CE27BF" w:rsidTr="0023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5"/>
          </w:tcPr>
          <w:p w:rsidR="007E5885" w:rsidRPr="00CE27BF" w:rsidRDefault="007E5885" w:rsidP="00235A28">
            <w:pPr>
              <w:jc w:val="both"/>
              <w:rPr>
                <w:b/>
                <w:lang w:val="en-GB"/>
              </w:rPr>
            </w:pPr>
            <w:r w:rsidRPr="00CE27BF">
              <w:rPr>
                <w:b/>
                <w:sz w:val="22"/>
                <w:szCs w:val="22"/>
                <w:lang w:val="en-GB"/>
              </w:rPr>
              <w:t>Books for study:</w:t>
            </w:r>
          </w:p>
          <w:p w:rsidR="007E5885" w:rsidRPr="00CE27BF" w:rsidRDefault="007E5885" w:rsidP="007E5885">
            <w:pPr>
              <w:pStyle w:val="ListParagraph"/>
              <w:numPr>
                <w:ilvl w:val="0"/>
                <w:numId w:val="9"/>
              </w:numPr>
              <w:shd w:val="clear" w:color="auto" w:fill="FFFFFF"/>
              <w:ind w:left="731"/>
              <w:jc w:val="both"/>
              <w:rPr>
                <w:lang w:val="en-GB"/>
              </w:rPr>
            </w:pPr>
            <w:proofErr w:type="spellStart"/>
            <w:r w:rsidRPr="00CE27BF">
              <w:rPr>
                <w:sz w:val="22"/>
                <w:szCs w:val="22"/>
                <w:lang w:val="en-GB"/>
              </w:rPr>
              <w:t>Sundara</w:t>
            </w:r>
            <w:proofErr w:type="spellEnd"/>
            <w:r w:rsidRPr="00CE27BF">
              <w:rPr>
                <w:sz w:val="22"/>
                <w:szCs w:val="22"/>
                <w:lang w:val="en-GB"/>
              </w:rPr>
              <w:t xml:space="preserve"> </w:t>
            </w:r>
            <w:proofErr w:type="spellStart"/>
            <w:r w:rsidRPr="00CE27BF">
              <w:rPr>
                <w:sz w:val="22"/>
                <w:szCs w:val="22"/>
                <w:lang w:val="en-GB"/>
              </w:rPr>
              <w:t>Pandian.P</w:t>
            </w:r>
            <w:proofErr w:type="spellEnd"/>
            <w:r w:rsidRPr="00CE27BF">
              <w:rPr>
                <w:sz w:val="22"/>
                <w:szCs w:val="22"/>
                <w:lang w:val="en-GB"/>
              </w:rPr>
              <w:t xml:space="preserve">, </w:t>
            </w:r>
            <w:proofErr w:type="spellStart"/>
            <w:r w:rsidRPr="00CE27BF">
              <w:rPr>
                <w:sz w:val="22"/>
                <w:szCs w:val="22"/>
                <w:lang w:val="en-GB"/>
              </w:rPr>
              <w:t>Muthulakshmi</w:t>
            </w:r>
            <w:proofErr w:type="spellEnd"/>
            <w:r w:rsidRPr="00CE27BF">
              <w:rPr>
                <w:sz w:val="22"/>
                <w:szCs w:val="22"/>
                <w:lang w:val="en-GB"/>
              </w:rPr>
              <w:t>. S &amp;Vijayakumar, T (2022), Research Methodology &amp;Applications of SPSS in Social Science Research, Sultan Chand &amp;Sons, New Delhi</w:t>
            </w:r>
          </w:p>
          <w:p w:rsidR="007E5885" w:rsidRPr="00CE27BF" w:rsidRDefault="007E5885" w:rsidP="007E5885">
            <w:pPr>
              <w:pStyle w:val="ListParagraph"/>
              <w:numPr>
                <w:ilvl w:val="0"/>
                <w:numId w:val="9"/>
              </w:numPr>
              <w:shd w:val="clear" w:color="auto" w:fill="FFFFFF"/>
              <w:ind w:left="731"/>
              <w:jc w:val="both"/>
              <w:rPr>
                <w:lang w:val="en-GB"/>
              </w:rPr>
            </w:pPr>
            <w:r w:rsidRPr="00CE27BF">
              <w:rPr>
                <w:sz w:val="22"/>
                <w:szCs w:val="22"/>
                <w:lang w:val="en-GB"/>
              </w:rPr>
              <w:t xml:space="preserve">Morgan George. A, Barrett C Karen, Leech L Nancy and </w:t>
            </w:r>
            <w:proofErr w:type="spellStart"/>
            <w:r w:rsidRPr="00CE27BF">
              <w:rPr>
                <w:sz w:val="22"/>
                <w:szCs w:val="22"/>
                <w:lang w:val="en-GB"/>
              </w:rPr>
              <w:t>Gloeckner</w:t>
            </w:r>
            <w:proofErr w:type="spellEnd"/>
            <w:r w:rsidRPr="00CE27BF">
              <w:rPr>
                <w:sz w:val="22"/>
                <w:szCs w:val="22"/>
                <w:lang w:val="en-GB"/>
              </w:rPr>
              <w:t xml:space="preserve"> Gene W (2019</w:t>
            </w:r>
            <w:proofErr w:type="gramStart"/>
            <w:r w:rsidRPr="00CE27BF">
              <w:rPr>
                <w:sz w:val="22"/>
                <w:szCs w:val="22"/>
                <w:lang w:val="en-GB"/>
              </w:rPr>
              <w:t>),IBM</w:t>
            </w:r>
            <w:proofErr w:type="gramEnd"/>
            <w:r w:rsidRPr="00CE27BF">
              <w:rPr>
                <w:sz w:val="22"/>
                <w:szCs w:val="22"/>
                <w:lang w:val="en-GB"/>
              </w:rPr>
              <w:t xml:space="preserve"> SPSS for Introductory Statistics, Routledge, 6</w:t>
            </w:r>
            <w:r w:rsidRPr="00CE27BF">
              <w:rPr>
                <w:sz w:val="22"/>
                <w:szCs w:val="22"/>
                <w:vertAlign w:val="superscript"/>
                <w:lang w:val="en-GB"/>
              </w:rPr>
              <w:t>th</w:t>
            </w:r>
            <w:r w:rsidRPr="00CE27BF">
              <w:rPr>
                <w:sz w:val="22"/>
                <w:szCs w:val="22"/>
                <w:lang w:val="en-GB"/>
              </w:rPr>
              <w:t>Edition, U.K</w:t>
            </w:r>
          </w:p>
          <w:p w:rsidR="007E5885" w:rsidRPr="00CE27BF" w:rsidRDefault="007E5885" w:rsidP="007E5885">
            <w:pPr>
              <w:pStyle w:val="ListParagraph"/>
              <w:numPr>
                <w:ilvl w:val="0"/>
                <w:numId w:val="9"/>
              </w:numPr>
              <w:shd w:val="clear" w:color="auto" w:fill="FFFFFF"/>
              <w:ind w:left="731"/>
              <w:jc w:val="both"/>
              <w:rPr>
                <w:lang w:val="en-GB"/>
              </w:rPr>
            </w:pPr>
            <w:r w:rsidRPr="00CE27BF">
              <w:rPr>
                <w:sz w:val="22"/>
                <w:szCs w:val="22"/>
                <w:lang w:val="en-GB"/>
              </w:rPr>
              <w:t xml:space="preserve">Official Guide to Financial Accounting using </w:t>
            </w:r>
            <w:proofErr w:type="spellStart"/>
            <w:r w:rsidRPr="00CE27BF">
              <w:rPr>
                <w:sz w:val="22"/>
                <w:szCs w:val="22"/>
                <w:lang w:val="en-GB"/>
              </w:rPr>
              <w:t>TallyPrime</w:t>
            </w:r>
            <w:proofErr w:type="spellEnd"/>
            <w:r w:rsidRPr="00CE27BF">
              <w:rPr>
                <w:sz w:val="22"/>
                <w:szCs w:val="22"/>
                <w:lang w:val="en-GB"/>
              </w:rPr>
              <w:t xml:space="preserve"> (2021), BPB </w:t>
            </w:r>
            <w:proofErr w:type="spellStart"/>
            <w:proofErr w:type="gramStart"/>
            <w:r w:rsidRPr="00CE27BF">
              <w:rPr>
                <w:sz w:val="22"/>
                <w:szCs w:val="22"/>
                <w:lang w:val="en-GB"/>
              </w:rPr>
              <w:t>Publication,Delhi</w:t>
            </w:r>
            <w:proofErr w:type="spellEnd"/>
            <w:proofErr w:type="gramEnd"/>
          </w:p>
          <w:p w:rsidR="007E5885" w:rsidRPr="00CE27BF" w:rsidRDefault="007E5885" w:rsidP="007E5885">
            <w:pPr>
              <w:pStyle w:val="ListParagraph"/>
              <w:numPr>
                <w:ilvl w:val="0"/>
                <w:numId w:val="9"/>
              </w:numPr>
              <w:shd w:val="clear" w:color="auto" w:fill="FFFFFF"/>
              <w:ind w:left="731"/>
              <w:jc w:val="both"/>
              <w:rPr>
                <w:lang w:val="en-GB"/>
              </w:rPr>
            </w:pPr>
            <w:proofErr w:type="spellStart"/>
            <w:r w:rsidRPr="00CE27BF">
              <w:rPr>
                <w:sz w:val="22"/>
                <w:szCs w:val="22"/>
                <w:lang w:val="en-GB"/>
              </w:rPr>
              <w:t>Chheda</w:t>
            </w:r>
            <w:proofErr w:type="spellEnd"/>
            <w:r w:rsidRPr="00CE27BF">
              <w:rPr>
                <w:sz w:val="22"/>
                <w:szCs w:val="22"/>
                <w:lang w:val="en-GB"/>
              </w:rPr>
              <w:t xml:space="preserve"> Rajesh, U (2020), Learn Tally Prime, </w:t>
            </w:r>
            <w:proofErr w:type="spellStart"/>
            <w:r w:rsidRPr="00CE27BF">
              <w:rPr>
                <w:sz w:val="22"/>
                <w:szCs w:val="22"/>
                <w:lang w:val="en-GB"/>
              </w:rPr>
              <w:t>Ane</w:t>
            </w:r>
            <w:proofErr w:type="spellEnd"/>
            <w:r w:rsidRPr="00CE27BF">
              <w:rPr>
                <w:sz w:val="22"/>
                <w:szCs w:val="22"/>
                <w:lang w:val="en-GB"/>
              </w:rPr>
              <w:t xml:space="preserve"> Books, 4</w:t>
            </w:r>
            <w:r w:rsidRPr="00CE27BF">
              <w:rPr>
                <w:sz w:val="22"/>
                <w:szCs w:val="22"/>
                <w:vertAlign w:val="superscript"/>
                <w:lang w:val="en-GB"/>
              </w:rPr>
              <w:t>th</w:t>
            </w:r>
            <w:r w:rsidRPr="00CE27BF">
              <w:rPr>
                <w:sz w:val="22"/>
                <w:szCs w:val="22"/>
                <w:lang w:val="en-GB"/>
              </w:rPr>
              <w:t>Edition, New Delhi</w:t>
            </w:r>
          </w:p>
          <w:p w:rsidR="007E5885" w:rsidRPr="00CE27BF" w:rsidRDefault="007E5885" w:rsidP="00235A28">
            <w:pPr>
              <w:jc w:val="both"/>
              <w:rPr>
                <w:bCs/>
                <w:lang w:val="en-GB"/>
              </w:rPr>
            </w:pPr>
          </w:p>
        </w:tc>
      </w:tr>
      <w:tr w:rsidR="007E5885" w:rsidRPr="00CE27BF" w:rsidTr="0023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5"/>
          </w:tcPr>
          <w:p w:rsidR="007E5885" w:rsidRPr="00CE27BF" w:rsidRDefault="007E5885" w:rsidP="00235A28">
            <w:pPr>
              <w:jc w:val="both"/>
              <w:rPr>
                <w:b/>
              </w:rPr>
            </w:pPr>
            <w:r w:rsidRPr="00CE27BF">
              <w:rPr>
                <w:b/>
                <w:sz w:val="22"/>
                <w:szCs w:val="22"/>
              </w:rPr>
              <w:t>Books for reference:</w:t>
            </w:r>
          </w:p>
          <w:p w:rsidR="007E5885" w:rsidRPr="00CE27BF" w:rsidRDefault="007E5885" w:rsidP="007E5885">
            <w:pPr>
              <w:pStyle w:val="ListParagraph"/>
              <w:numPr>
                <w:ilvl w:val="0"/>
                <w:numId w:val="10"/>
              </w:numPr>
              <w:shd w:val="clear" w:color="auto" w:fill="FFFFFF"/>
              <w:jc w:val="both"/>
              <w:rPr>
                <w:lang w:val="en-GB"/>
              </w:rPr>
            </w:pPr>
            <w:proofErr w:type="spellStart"/>
            <w:r w:rsidRPr="00CE27BF">
              <w:rPr>
                <w:sz w:val="22"/>
                <w:szCs w:val="22"/>
                <w:lang w:val="en-GB"/>
              </w:rPr>
              <w:t>Kulas</w:t>
            </w:r>
            <w:proofErr w:type="spellEnd"/>
            <w:r w:rsidRPr="00CE27BF">
              <w:rPr>
                <w:sz w:val="22"/>
                <w:szCs w:val="22"/>
                <w:lang w:val="en-GB"/>
              </w:rPr>
              <w:t xml:space="preserve"> John, Renata Garcia Prieto Palacios Roji, Smith Adams (2021), IBM SPSS Essentials: Managing and Analysing Social Sciences Data, 2</w:t>
            </w:r>
            <w:r w:rsidRPr="00CE27BF">
              <w:rPr>
                <w:sz w:val="22"/>
                <w:szCs w:val="22"/>
                <w:vertAlign w:val="superscript"/>
                <w:lang w:val="en-GB"/>
              </w:rPr>
              <w:t>nd</w:t>
            </w:r>
            <w:r w:rsidRPr="00CE27BF">
              <w:rPr>
                <w:sz w:val="22"/>
                <w:szCs w:val="22"/>
                <w:lang w:val="en-GB"/>
              </w:rPr>
              <w:t xml:space="preserve"> Edition, John Wiley &amp; Sons Inc., New York </w:t>
            </w:r>
          </w:p>
          <w:p w:rsidR="007E5885" w:rsidRPr="00CE27BF" w:rsidRDefault="007E5885" w:rsidP="007E5885">
            <w:pPr>
              <w:pStyle w:val="ListParagraph"/>
              <w:numPr>
                <w:ilvl w:val="0"/>
                <w:numId w:val="10"/>
              </w:numPr>
              <w:shd w:val="clear" w:color="auto" w:fill="FFFFFF"/>
              <w:jc w:val="both"/>
              <w:rPr>
                <w:lang w:val="en-GB"/>
              </w:rPr>
            </w:pPr>
            <w:proofErr w:type="spellStart"/>
            <w:r w:rsidRPr="00CE27BF">
              <w:rPr>
                <w:sz w:val="22"/>
                <w:szCs w:val="22"/>
                <w:lang w:val="en-GB"/>
              </w:rPr>
              <w:t>Rajathi</w:t>
            </w:r>
            <w:proofErr w:type="spellEnd"/>
            <w:r w:rsidRPr="00CE27BF">
              <w:rPr>
                <w:sz w:val="22"/>
                <w:szCs w:val="22"/>
                <w:lang w:val="en-GB"/>
              </w:rPr>
              <w:t>. A, Chandran. P (2011), SPSS for You, MJP Publishers, Chennai</w:t>
            </w:r>
          </w:p>
          <w:p w:rsidR="007E5885" w:rsidRPr="00CE27BF" w:rsidRDefault="007E5885" w:rsidP="007E5885">
            <w:pPr>
              <w:pStyle w:val="ListParagraph"/>
              <w:numPr>
                <w:ilvl w:val="0"/>
                <w:numId w:val="10"/>
              </w:numPr>
              <w:shd w:val="clear" w:color="auto" w:fill="FFFFFF"/>
              <w:jc w:val="both"/>
              <w:rPr>
                <w:lang w:val="en-GB"/>
              </w:rPr>
            </w:pPr>
            <w:proofErr w:type="spellStart"/>
            <w:r w:rsidRPr="00CE27BF">
              <w:rPr>
                <w:sz w:val="22"/>
                <w:szCs w:val="22"/>
                <w:lang w:val="en-GB"/>
              </w:rPr>
              <w:t>Sangwan</w:t>
            </w:r>
            <w:proofErr w:type="spellEnd"/>
            <w:r w:rsidRPr="00CE27BF">
              <w:rPr>
                <w:sz w:val="22"/>
                <w:szCs w:val="22"/>
                <w:lang w:val="en-GB"/>
              </w:rPr>
              <w:t xml:space="preserve"> Rakesh (2022), Learn Tally Prime in English, Ascend Prime </w:t>
            </w:r>
            <w:proofErr w:type="spellStart"/>
            <w:proofErr w:type="gramStart"/>
            <w:r w:rsidRPr="00CE27BF">
              <w:rPr>
                <w:sz w:val="22"/>
                <w:szCs w:val="22"/>
                <w:lang w:val="en-GB"/>
              </w:rPr>
              <w:t>Publication,Pilani</w:t>
            </w:r>
            <w:proofErr w:type="spellEnd"/>
            <w:proofErr w:type="gramEnd"/>
          </w:p>
          <w:p w:rsidR="007E5885" w:rsidRPr="00CE27BF" w:rsidRDefault="007E5885" w:rsidP="007E5885">
            <w:pPr>
              <w:pStyle w:val="ListParagraph"/>
              <w:numPr>
                <w:ilvl w:val="0"/>
                <w:numId w:val="10"/>
              </w:numPr>
              <w:shd w:val="clear" w:color="auto" w:fill="FFFFFF"/>
              <w:jc w:val="both"/>
              <w:rPr>
                <w:lang w:val="en-GB"/>
              </w:rPr>
            </w:pPr>
            <w:proofErr w:type="spellStart"/>
            <w:r w:rsidRPr="00CE27BF">
              <w:rPr>
                <w:sz w:val="22"/>
                <w:szCs w:val="22"/>
                <w:lang w:val="en-GB"/>
              </w:rPr>
              <w:t>Lodha</w:t>
            </w:r>
            <w:proofErr w:type="spellEnd"/>
            <w:r w:rsidRPr="00CE27BF">
              <w:rPr>
                <w:sz w:val="22"/>
                <w:szCs w:val="22"/>
                <w:lang w:val="en-GB"/>
              </w:rPr>
              <w:t xml:space="preserve"> Roshan (2022), Tally Prime with GST Accounting, Law Point </w:t>
            </w:r>
            <w:proofErr w:type="spellStart"/>
            <w:proofErr w:type="gramStart"/>
            <w:r w:rsidRPr="00CE27BF">
              <w:rPr>
                <w:sz w:val="22"/>
                <w:szCs w:val="22"/>
                <w:lang w:val="en-GB"/>
              </w:rPr>
              <w:t>Publication,Kolkata</w:t>
            </w:r>
            <w:proofErr w:type="spellEnd"/>
            <w:proofErr w:type="gramEnd"/>
          </w:p>
          <w:p w:rsidR="007E5885" w:rsidRPr="00CE27BF" w:rsidRDefault="007E5885" w:rsidP="00235A28">
            <w:pPr>
              <w:jc w:val="both"/>
              <w:rPr>
                <w:bCs/>
                <w:lang w:val="en-GB"/>
              </w:rPr>
            </w:pPr>
          </w:p>
        </w:tc>
      </w:tr>
      <w:tr w:rsidR="007E5885" w:rsidRPr="00CE27BF" w:rsidTr="0023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5"/>
          </w:tcPr>
          <w:p w:rsidR="007E5885" w:rsidRPr="00CE27BF" w:rsidRDefault="007E5885" w:rsidP="00235A28">
            <w:pPr>
              <w:jc w:val="both"/>
              <w:rPr>
                <w:b/>
              </w:rPr>
            </w:pPr>
            <w:r w:rsidRPr="00CE27BF">
              <w:rPr>
                <w:b/>
                <w:sz w:val="22"/>
                <w:szCs w:val="22"/>
              </w:rPr>
              <w:t>Web references:</w:t>
            </w:r>
          </w:p>
          <w:p w:rsidR="007E5885" w:rsidRPr="00CE27BF" w:rsidRDefault="007E5885" w:rsidP="007E5885">
            <w:pPr>
              <w:pStyle w:val="ListParagraph"/>
              <w:numPr>
                <w:ilvl w:val="0"/>
                <w:numId w:val="8"/>
              </w:numPr>
              <w:tabs>
                <w:tab w:val="left" w:pos="9468"/>
              </w:tabs>
              <w:ind w:left="589"/>
              <w:jc w:val="both"/>
              <w:rPr>
                <w:lang w:val="en-GB"/>
              </w:rPr>
            </w:pPr>
            <w:r w:rsidRPr="00CE27BF">
              <w:rPr>
                <w:sz w:val="22"/>
                <w:szCs w:val="22"/>
                <w:lang w:val="en-GB"/>
              </w:rPr>
              <w:t>https://www.spss-tutorials.com/basics/</w:t>
            </w:r>
          </w:p>
          <w:p w:rsidR="007E5885" w:rsidRPr="00CE27BF" w:rsidRDefault="007E5885" w:rsidP="007E5885">
            <w:pPr>
              <w:pStyle w:val="ListParagraph"/>
              <w:numPr>
                <w:ilvl w:val="0"/>
                <w:numId w:val="8"/>
              </w:numPr>
              <w:tabs>
                <w:tab w:val="left" w:pos="9468"/>
              </w:tabs>
              <w:ind w:left="589"/>
              <w:jc w:val="both"/>
              <w:rPr>
                <w:lang w:val="en-GB"/>
              </w:rPr>
            </w:pPr>
            <w:r w:rsidRPr="00CE27BF">
              <w:rPr>
                <w:sz w:val="22"/>
                <w:szCs w:val="22"/>
                <w:lang w:val="en-GB"/>
              </w:rPr>
              <w:t>https://www.tallyclub.in/</w:t>
            </w:r>
          </w:p>
          <w:p w:rsidR="007E5885" w:rsidRPr="00CE27BF" w:rsidRDefault="007E5885" w:rsidP="007E5885">
            <w:pPr>
              <w:pStyle w:val="ListParagraph"/>
              <w:numPr>
                <w:ilvl w:val="0"/>
                <w:numId w:val="8"/>
              </w:numPr>
              <w:tabs>
                <w:tab w:val="left" w:pos="9468"/>
              </w:tabs>
              <w:ind w:left="589"/>
              <w:jc w:val="both"/>
              <w:rPr>
                <w:lang w:val="en-GB"/>
              </w:rPr>
            </w:pPr>
            <w:r w:rsidRPr="00CE27BF">
              <w:rPr>
                <w:sz w:val="22"/>
                <w:szCs w:val="22"/>
                <w:lang w:val="en-GB"/>
              </w:rPr>
              <w:t>https://tallysolutions.com/business-guides/inventory-management-in-tally-erp9/</w:t>
            </w:r>
          </w:p>
          <w:p w:rsidR="007E5885" w:rsidRPr="00CE27BF" w:rsidRDefault="007E5885" w:rsidP="00235A28">
            <w:pPr>
              <w:pStyle w:val="ListParagraph"/>
              <w:shd w:val="clear" w:color="auto" w:fill="FFFFFF"/>
              <w:spacing w:line="235" w:lineRule="atLeast"/>
              <w:ind w:left="742"/>
              <w:rPr>
                <w:b/>
                <w:lang w:val="en-GB"/>
              </w:rPr>
            </w:pPr>
          </w:p>
        </w:tc>
      </w:tr>
    </w:tbl>
    <w:p w:rsidR="007E5885" w:rsidRPr="00CE27BF" w:rsidRDefault="007E5885" w:rsidP="007E5885">
      <w:pPr>
        <w:tabs>
          <w:tab w:val="left" w:pos="9468"/>
        </w:tabs>
        <w:spacing w:line="360" w:lineRule="auto"/>
        <w:jc w:val="both"/>
        <w:rPr>
          <w:sz w:val="22"/>
          <w:szCs w:val="22"/>
        </w:rPr>
      </w:pPr>
    </w:p>
    <w:p w:rsidR="007E5885" w:rsidRPr="00CE27BF" w:rsidRDefault="007E5885" w:rsidP="007E5885">
      <w:pPr>
        <w:spacing w:line="360" w:lineRule="auto"/>
        <w:jc w:val="both"/>
        <w:rPr>
          <w:bCs/>
          <w:sz w:val="22"/>
          <w:szCs w:val="22"/>
        </w:rPr>
      </w:pPr>
      <w:r w:rsidRPr="00CE27BF">
        <w:rPr>
          <w:bCs/>
          <w:sz w:val="22"/>
          <w:szCs w:val="22"/>
        </w:rPr>
        <w:t>Note: Latest edition of the books may be used</w:t>
      </w:r>
    </w:p>
    <w:p w:rsidR="007E5885" w:rsidRPr="00CE27BF" w:rsidRDefault="007E5885" w:rsidP="007C6471">
      <w:pPr>
        <w:spacing w:after="200" w:line="276"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7E5885" w:rsidRPr="00CE27BF" w:rsidTr="00235A28">
        <w:trPr>
          <w:jc w:val="center"/>
        </w:trPr>
        <w:tc>
          <w:tcPr>
            <w:tcW w:w="858" w:type="dxa"/>
          </w:tcPr>
          <w:p w:rsidR="007E5885" w:rsidRPr="00CE27BF" w:rsidRDefault="007E5885" w:rsidP="00235A28">
            <w:pPr>
              <w:pStyle w:val="ListParagraph"/>
              <w:spacing w:line="360" w:lineRule="auto"/>
              <w:ind w:left="0"/>
              <w:jc w:val="center"/>
              <w:rPr>
                <w:b/>
                <w:lang w:val="en-GB"/>
              </w:rPr>
            </w:pPr>
          </w:p>
        </w:tc>
        <w:tc>
          <w:tcPr>
            <w:tcW w:w="5109" w:type="dxa"/>
            <w:gridSpan w:val="6"/>
          </w:tcPr>
          <w:p w:rsidR="007E5885" w:rsidRPr="00CE27BF" w:rsidRDefault="007E5885" w:rsidP="00235A28">
            <w:pPr>
              <w:pStyle w:val="ListParagraph"/>
              <w:spacing w:line="360" w:lineRule="auto"/>
              <w:ind w:left="0"/>
              <w:jc w:val="center"/>
              <w:rPr>
                <w:b/>
                <w:lang w:val="en-GB"/>
              </w:rPr>
            </w:pPr>
            <w:r w:rsidRPr="00CE27BF">
              <w:rPr>
                <w:b/>
                <w:sz w:val="22"/>
                <w:szCs w:val="22"/>
                <w:lang w:val="en-GB"/>
              </w:rPr>
              <w:t>POs</w:t>
            </w:r>
          </w:p>
        </w:tc>
        <w:tc>
          <w:tcPr>
            <w:tcW w:w="2555" w:type="dxa"/>
            <w:gridSpan w:val="3"/>
          </w:tcPr>
          <w:p w:rsidR="007E5885" w:rsidRPr="00CE27BF" w:rsidRDefault="007E5885" w:rsidP="00235A28">
            <w:pPr>
              <w:pStyle w:val="ListParagraph"/>
              <w:spacing w:line="360" w:lineRule="auto"/>
              <w:ind w:left="0"/>
              <w:jc w:val="center"/>
              <w:rPr>
                <w:b/>
                <w:lang w:val="en-GB"/>
              </w:rPr>
            </w:pPr>
            <w:r w:rsidRPr="00CE27BF">
              <w:rPr>
                <w:b/>
                <w:sz w:val="22"/>
                <w:szCs w:val="22"/>
                <w:lang w:val="en-GB"/>
              </w:rPr>
              <w:t>PSOs</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center"/>
              <w:rPr>
                <w:b/>
                <w:lang w:val="en-GB"/>
              </w:rPr>
            </w:pPr>
          </w:p>
        </w:tc>
        <w:tc>
          <w:tcPr>
            <w:tcW w:w="852"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1</w:t>
            </w:r>
          </w:p>
        </w:tc>
        <w:tc>
          <w:tcPr>
            <w:tcW w:w="852"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2</w:t>
            </w:r>
          </w:p>
        </w:tc>
        <w:tc>
          <w:tcPr>
            <w:tcW w:w="852"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3</w:t>
            </w:r>
          </w:p>
        </w:tc>
        <w:tc>
          <w:tcPr>
            <w:tcW w:w="851"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4</w:t>
            </w:r>
          </w:p>
        </w:tc>
        <w:tc>
          <w:tcPr>
            <w:tcW w:w="851"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5</w:t>
            </w:r>
          </w:p>
        </w:tc>
        <w:tc>
          <w:tcPr>
            <w:tcW w:w="851"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6</w:t>
            </w:r>
          </w:p>
        </w:tc>
        <w:tc>
          <w:tcPr>
            <w:tcW w:w="851"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1</w:t>
            </w:r>
          </w:p>
        </w:tc>
        <w:tc>
          <w:tcPr>
            <w:tcW w:w="852"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2</w:t>
            </w:r>
          </w:p>
        </w:tc>
        <w:tc>
          <w:tcPr>
            <w:tcW w:w="852" w:type="dxa"/>
          </w:tcPr>
          <w:p w:rsidR="007E5885" w:rsidRPr="00CE27BF" w:rsidRDefault="007E5885" w:rsidP="00235A28">
            <w:pPr>
              <w:pStyle w:val="ListParagraph"/>
              <w:spacing w:line="360" w:lineRule="auto"/>
              <w:ind w:left="0"/>
              <w:jc w:val="center"/>
              <w:rPr>
                <w:b/>
                <w:lang w:val="en-GB"/>
              </w:rPr>
            </w:pPr>
            <w:r w:rsidRPr="00CE27BF">
              <w:rPr>
                <w:b/>
                <w:sz w:val="22"/>
                <w:szCs w:val="22"/>
                <w:lang w:val="en-GB"/>
              </w:rPr>
              <w:t>3</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both"/>
              <w:rPr>
                <w:b/>
                <w:lang w:val="en-GB"/>
              </w:rPr>
            </w:pPr>
            <w:r w:rsidRPr="00CE27BF">
              <w:rPr>
                <w:b/>
                <w:sz w:val="22"/>
                <w:szCs w:val="22"/>
                <w:lang w:val="en-GB"/>
              </w:rPr>
              <w:t>CO 1</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both"/>
              <w:rPr>
                <w:b/>
                <w:lang w:val="en-GB"/>
              </w:rPr>
            </w:pPr>
            <w:r w:rsidRPr="00CE27BF">
              <w:rPr>
                <w:b/>
                <w:sz w:val="22"/>
                <w:szCs w:val="22"/>
                <w:lang w:val="en-GB"/>
              </w:rPr>
              <w:t>CO 2</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both"/>
              <w:rPr>
                <w:b/>
                <w:lang w:val="en-GB"/>
              </w:rPr>
            </w:pPr>
            <w:r w:rsidRPr="00CE27BF">
              <w:rPr>
                <w:b/>
                <w:sz w:val="22"/>
                <w:szCs w:val="22"/>
                <w:lang w:val="en-GB"/>
              </w:rPr>
              <w:t>CO 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both"/>
              <w:rPr>
                <w:b/>
                <w:lang w:val="en-GB"/>
              </w:rPr>
            </w:pPr>
            <w:r w:rsidRPr="00CE27BF">
              <w:rPr>
                <w:b/>
                <w:sz w:val="22"/>
                <w:szCs w:val="22"/>
                <w:lang w:val="en-GB"/>
              </w:rPr>
              <w:t>CO 4</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r>
      <w:tr w:rsidR="007E5885" w:rsidRPr="00CE27BF" w:rsidTr="00235A28">
        <w:trPr>
          <w:jc w:val="center"/>
        </w:trPr>
        <w:tc>
          <w:tcPr>
            <w:tcW w:w="858" w:type="dxa"/>
          </w:tcPr>
          <w:p w:rsidR="007E5885" w:rsidRPr="00CE27BF" w:rsidRDefault="007E5885" w:rsidP="00235A28">
            <w:pPr>
              <w:pStyle w:val="ListParagraph"/>
              <w:spacing w:line="360" w:lineRule="auto"/>
              <w:ind w:left="0"/>
              <w:jc w:val="both"/>
              <w:rPr>
                <w:b/>
                <w:lang w:val="en-GB"/>
              </w:rPr>
            </w:pPr>
            <w:r w:rsidRPr="00CE27BF">
              <w:rPr>
                <w:b/>
                <w:sz w:val="22"/>
                <w:szCs w:val="22"/>
                <w:lang w:val="en-GB"/>
              </w:rPr>
              <w:t>CO 5</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2</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1"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c>
          <w:tcPr>
            <w:tcW w:w="852" w:type="dxa"/>
          </w:tcPr>
          <w:p w:rsidR="007E5885" w:rsidRPr="00CE27BF" w:rsidRDefault="007E5885" w:rsidP="00235A28">
            <w:pPr>
              <w:pStyle w:val="ListParagraph"/>
              <w:spacing w:line="360" w:lineRule="auto"/>
              <w:ind w:left="0"/>
              <w:jc w:val="center"/>
              <w:rPr>
                <w:lang w:val="en-GB"/>
              </w:rPr>
            </w:pPr>
            <w:r w:rsidRPr="00CE27BF">
              <w:rPr>
                <w:sz w:val="22"/>
                <w:szCs w:val="22"/>
                <w:lang w:val="en-GB"/>
              </w:rPr>
              <w:t>3</w:t>
            </w:r>
          </w:p>
        </w:tc>
      </w:tr>
    </w:tbl>
    <w:p w:rsidR="007E5885" w:rsidRDefault="007E5885" w:rsidP="007E5885">
      <w:pPr>
        <w:spacing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8B4D10" w:rsidRPr="00CE27BF" w:rsidRDefault="008B4D10" w:rsidP="008B4D10">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8B4D10" w:rsidRPr="00CE27BF" w:rsidTr="00AC1EF8">
        <w:trPr>
          <w:trHeight w:val="832"/>
        </w:trPr>
        <w:tc>
          <w:tcPr>
            <w:tcW w:w="1228" w:type="pct"/>
            <w:vAlign w:val="center"/>
          </w:tcPr>
          <w:p w:rsidR="008B4D10" w:rsidRPr="00CE27BF" w:rsidRDefault="008B4D10" w:rsidP="00AC1EF8">
            <w:pPr>
              <w:pStyle w:val="TableParagraph"/>
              <w:spacing w:line="271" w:lineRule="exact"/>
              <w:ind w:left="127"/>
              <w:jc w:val="center"/>
              <w:rPr>
                <w:b/>
              </w:rPr>
            </w:pPr>
            <w:proofErr w:type="gramStart"/>
            <w:r w:rsidRPr="00CE27BF">
              <w:rPr>
                <w:b/>
              </w:rPr>
              <w:t>SEMESTER:IV</w:t>
            </w:r>
            <w:proofErr w:type="gramEnd"/>
          </w:p>
          <w:p w:rsidR="008B4D10" w:rsidRPr="00CE27BF" w:rsidRDefault="008B4D10" w:rsidP="00AC1EF8">
            <w:pPr>
              <w:pStyle w:val="TableParagraph"/>
              <w:spacing w:before="9"/>
              <w:ind w:left="127"/>
              <w:jc w:val="center"/>
              <w:rPr>
                <w:b/>
                <w:spacing w:val="-4"/>
              </w:rPr>
            </w:pPr>
            <w:proofErr w:type="gramStart"/>
            <w:r w:rsidRPr="00CE27BF">
              <w:rPr>
                <w:b/>
                <w:spacing w:val="-4"/>
              </w:rPr>
              <w:t>CORE:XI</w:t>
            </w:r>
            <w:proofErr w:type="gramEnd"/>
          </w:p>
        </w:tc>
        <w:tc>
          <w:tcPr>
            <w:tcW w:w="2729" w:type="pct"/>
            <w:vAlign w:val="center"/>
          </w:tcPr>
          <w:p w:rsidR="008B4D10" w:rsidRPr="00CE27BF" w:rsidRDefault="008B4D10" w:rsidP="00AC1EF8">
            <w:pPr>
              <w:pStyle w:val="TableParagraph"/>
              <w:spacing w:before="133"/>
              <w:jc w:val="center"/>
            </w:pPr>
            <w:r w:rsidRPr="00CE27BF">
              <w:rPr>
                <w:b/>
              </w:rPr>
              <w:t>23PCOPC</w:t>
            </w:r>
            <w:proofErr w:type="gramStart"/>
            <w:r w:rsidRPr="00CE27BF">
              <w:rPr>
                <w:b/>
              </w:rPr>
              <w:t>34</w:t>
            </w:r>
            <w:r>
              <w:rPr>
                <w:b/>
              </w:rPr>
              <w:t xml:space="preserve"> </w:t>
            </w:r>
            <w:r w:rsidRPr="00CE27BF">
              <w:rPr>
                <w:b/>
              </w:rPr>
              <w:t>:</w:t>
            </w:r>
            <w:r w:rsidRPr="00CE27BF">
              <w:rPr>
                <w:b/>
                <w:bCs/>
              </w:rPr>
              <w:t>HUMAN</w:t>
            </w:r>
            <w:proofErr w:type="gramEnd"/>
            <w:r w:rsidRPr="00CE27BF">
              <w:rPr>
                <w:b/>
                <w:bCs/>
              </w:rPr>
              <w:t xml:space="preserve"> RESOURCE ANALYTICS</w:t>
            </w:r>
          </w:p>
        </w:tc>
        <w:tc>
          <w:tcPr>
            <w:tcW w:w="1043" w:type="pct"/>
            <w:vAlign w:val="center"/>
          </w:tcPr>
          <w:p w:rsidR="008B4D10" w:rsidRPr="00CE27BF" w:rsidRDefault="008B4D10" w:rsidP="00AC1EF8">
            <w:pPr>
              <w:pStyle w:val="TableParagraph"/>
              <w:spacing w:line="261" w:lineRule="exact"/>
              <w:jc w:val="center"/>
              <w:rPr>
                <w:b/>
              </w:rPr>
            </w:pPr>
            <w:r w:rsidRPr="00CE27BF">
              <w:rPr>
                <w:b/>
              </w:rPr>
              <w:t>CREDITS:</w:t>
            </w:r>
            <w:r w:rsidR="00C32748">
              <w:rPr>
                <w:b/>
              </w:rPr>
              <w:t xml:space="preserve"> 4</w:t>
            </w:r>
          </w:p>
          <w:p w:rsidR="008B4D10" w:rsidRPr="00CE27BF" w:rsidRDefault="008B4D10" w:rsidP="00AC1EF8">
            <w:pPr>
              <w:pStyle w:val="TableParagraph"/>
              <w:spacing w:line="271" w:lineRule="exact"/>
              <w:jc w:val="center"/>
              <w:rPr>
                <w:b/>
              </w:rPr>
            </w:pPr>
            <w:r w:rsidRPr="00CE27BF">
              <w:rPr>
                <w:b/>
              </w:rPr>
              <w:t>HOURS:</w:t>
            </w:r>
            <w:r w:rsidR="00C32748">
              <w:rPr>
                <w:b/>
              </w:rPr>
              <w:t xml:space="preserve"> </w:t>
            </w:r>
            <w:r w:rsidRPr="00CE27BF">
              <w:rPr>
                <w:b/>
              </w:rPr>
              <w:t>6</w:t>
            </w:r>
          </w:p>
        </w:tc>
      </w:tr>
    </w:tbl>
    <w:p w:rsidR="008B4D10" w:rsidRPr="00CE27BF" w:rsidRDefault="008B4D10" w:rsidP="008B4D10">
      <w:pPr>
        <w:rPr>
          <w:sz w:val="22"/>
          <w:szCs w:val="22"/>
        </w:rPr>
      </w:pPr>
    </w:p>
    <w:p w:rsidR="008B4D10" w:rsidRPr="00CE27BF" w:rsidRDefault="008B4D10" w:rsidP="008B4D10">
      <w:pPr>
        <w:spacing w:line="360" w:lineRule="auto"/>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214"/>
      </w:tblGrid>
      <w:tr w:rsidR="008B4D10" w:rsidRPr="00CE27BF" w:rsidTr="00AC1EF8">
        <w:tc>
          <w:tcPr>
            <w:tcW w:w="802" w:type="dxa"/>
          </w:tcPr>
          <w:p w:rsidR="008B4D10" w:rsidRPr="00CE27BF" w:rsidRDefault="008B4D10" w:rsidP="00AC1EF8">
            <w:pPr>
              <w:spacing w:after="120"/>
              <w:rPr>
                <w:b/>
                <w:color w:val="000000"/>
                <w:lang w:val="en-GB"/>
              </w:rPr>
            </w:pPr>
          </w:p>
        </w:tc>
        <w:tc>
          <w:tcPr>
            <w:tcW w:w="8214" w:type="dxa"/>
          </w:tcPr>
          <w:p w:rsidR="008B4D10" w:rsidRPr="00CE27BF" w:rsidRDefault="008B4D10" w:rsidP="00AC1EF8">
            <w:pPr>
              <w:spacing w:after="120"/>
              <w:jc w:val="center"/>
              <w:rPr>
                <w:b/>
                <w:color w:val="000000"/>
                <w:lang w:val="en-GB"/>
              </w:rPr>
            </w:pPr>
            <w:r w:rsidRPr="00CE27BF">
              <w:rPr>
                <w:b/>
                <w:color w:val="000000"/>
                <w:sz w:val="22"/>
                <w:szCs w:val="22"/>
                <w:lang w:val="en-GB"/>
              </w:rPr>
              <w:t>Learning Objectives</w:t>
            </w:r>
          </w:p>
        </w:tc>
      </w:tr>
      <w:tr w:rsidR="008B4D10" w:rsidRPr="00CE27BF" w:rsidTr="00AC1EF8">
        <w:tc>
          <w:tcPr>
            <w:tcW w:w="802" w:type="dxa"/>
          </w:tcPr>
          <w:p w:rsidR="008B4D10" w:rsidRPr="00CE27BF" w:rsidRDefault="008B4D10" w:rsidP="00AC1EF8">
            <w:pPr>
              <w:spacing w:after="120"/>
              <w:jc w:val="center"/>
              <w:rPr>
                <w:color w:val="000000"/>
                <w:lang w:val="en-GB"/>
              </w:rPr>
            </w:pPr>
            <w:r w:rsidRPr="00CE27BF">
              <w:rPr>
                <w:color w:val="000000"/>
                <w:sz w:val="22"/>
                <w:szCs w:val="22"/>
                <w:lang w:val="en-GB"/>
              </w:rPr>
              <w:t>1</w:t>
            </w:r>
          </w:p>
        </w:tc>
        <w:tc>
          <w:tcPr>
            <w:tcW w:w="8214" w:type="dxa"/>
          </w:tcPr>
          <w:p w:rsidR="008B4D10" w:rsidRPr="00CE27BF" w:rsidRDefault="008B4D10" w:rsidP="00AC1EF8">
            <w:pPr>
              <w:spacing w:after="120"/>
              <w:rPr>
                <w:color w:val="000000"/>
                <w:lang w:val="en-GB"/>
              </w:rPr>
            </w:pPr>
            <w:r w:rsidRPr="00CE27BF">
              <w:rPr>
                <w:color w:val="000000"/>
                <w:sz w:val="22"/>
                <w:szCs w:val="22"/>
                <w:lang w:val="en-GB"/>
              </w:rPr>
              <w:t>To understand the concept and framework of human resource analytics</w:t>
            </w:r>
          </w:p>
        </w:tc>
      </w:tr>
      <w:tr w:rsidR="008B4D10" w:rsidRPr="00CE27BF" w:rsidTr="00AC1EF8">
        <w:tc>
          <w:tcPr>
            <w:tcW w:w="802" w:type="dxa"/>
          </w:tcPr>
          <w:p w:rsidR="008B4D10" w:rsidRPr="00CE27BF" w:rsidRDefault="008B4D10" w:rsidP="00AC1EF8">
            <w:pPr>
              <w:spacing w:after="120"/>
              <w:jc w:val="center"/>
              <w:rPr>
                <w:color w:val="000000"/>
                <w:lang w:val="en-GB"/>
              </w:rPr>
            </w:pPr>
            <w:r w:rsidRPr="00CE27BF">
              <w:rPr>
                <w:color w:val="000000"/>
                <w:sz w:val="22"/>
                <w:szCs w:val="22"/>
                <w:lang w:val="en-GB"/>
              </w:rPr>
              <w:t>2</w:t>
            </w:r>
          </w:p>
        </w:tc>
        <w:tc>
          <w:tcPr>
            <w:tcW w:w="8214" w:type="dxa"/>
          </w:tcPr>
          <w:p w:rsidR="008B4D10" w:rsidRPr="00CE27BF" w:rsidRDefault="008B4D10" w:rsidP="00AC1EF8">
            <w:pPr>
              <w:spacing w:after="120"/>
              <w:rPr>
                <w:color w:val="000000"/>
                <w:lang w:val="en-GB"/>
              </w:rPr>
            </w:pPr>
            <w:r w:rsidRPr="00CE27BF">
              <w:rPr>
                <w:color w:val="000000"/>
                <w:sz w:val="22"/>
                <w:szCs w:val="22"/>
                <w:lang w:val="en-GB"/>
              </w:rPr>
              <w:t>To evaluate the process of human resource analytics and the relevant research tools</w:t>
            </w:r>
          </w:p>
        </w:tc>
      </w:tr>
      <w:tr w:rsidR="008B4D10" w:rsidRPr="00CE27BF" w:rsidTr="00AC1EF8">
        <w:tc>
          <w:tcPr>
            <w:tcW w:w="802" w:type="dxa"/>
          </w:tcPr>
          <w:p w:rsidR="008B4D10" w:rsidRPr="00CE27BF" w:rsidRDefault="008B4D10" w:rsidP="00AC1EF8">
            <w:pPr>
              <w:spacing w:after="120"/>
              <w:jc w:val="center"/>
              <w:rPr>
                <w:color w:val="000000"/>
                <w:lang w:val="en-GB"/>
              </w:rPr>
            </w:pPr>
            <w:r w:rsidRPr="00CE27BF">
              <w:rPr>
                <w:color w:val="000000"/>
                <w:sz w:val="22"/>
                <w:szCs w:val="22"/>
                <w:lang w:val="en-GB"/>
              </w:rPr>
              <w:t>3</w:t>
            </w:r>
          </w:p>
        </w:tc>
        <w:tc>
          <w:tcPr>
            <w:tcW w:w="8214" w:type="dxa"/>
          </w:tcPr>
          <w:p w:rsidR="008B4D10" w:rsidRPr="00CE27BF" w:rsidRDefault="008B4D10" w:rsidP="00AC1EF8">
            <w:pPr>
              <w:spacing w:after="120"/>
              <w:rPr>
                <w:color w:val="000000"/>
                <w:lang w:val="en-GB"/>
              </w:rPr>
            </w:pPr>
            <w:r w:rsidRPr="00CE27BF">
              <w:rPr>
                <w:color w:val="000000"/>
                <w:sz w:val="22"/>
                <w:szCs w:val="22"/>
                <w:lang w:val="en-GB"/>
              </w:rPr>
              <w:t xml:space="preserve">To illustrate the evolution, types and design of HR metrics </w:t>
            </w:r>
          </w:p>
        </w:tc>
      </w:tr>
      <w:tr w:rsidR="008B4D10" w:rsidRPr="00CE27BF" w:rsidTr="00AC1EF8">
        <w:tc>
          <w:tcPr>
            <w:tcW w:w="802" w:type="dxa"/>
          </w:tcPr>
          <w:p w:rsidR="008B4D10" w:rsidRPr="00CE27BF" w:rsidRDefault="008B4D10" w:rsidP="00AC1EF8">
            <w:pPr>
              <w:spacing w:after="120"/>
              <w:jc w:val="center"/>
              <w:rPr>
                <w:color w:val="000000"/>
                <w:lang w:val="en-GB"/>
              </w:rPr>
            </w:pPr>
            <w:r w:rsidRPr="00CE27BF">
              <w:rPr>
                <w:color w:val="000000"/>
                <w:sz w:val="22"/>
                <w:szCs w:val="22"/>
                <w:lang w:val="en-GB"/>
              </w:rPr>
              <w:t>4</w:t>
            </w:r>
          </w:p>
        </w:tc>
        <w:tc>
          <w:tcPr>
            <w:tcW w:w="8214" w:type="dxa"/>
          </w:tcPr>
          <w:p w:rsidR="008B4D10" w:rsidRPr="00CE27BF" w:rsidRDefault="008B4D10" w:rsidP="00AC1EF8">
            <w:pPr>
              <w:spacing w:after="120"/>
              <w:rPr>
                <w:color w:val="000000"/>
                <w:lang w:val="en-GB"/>
              </w:rPr>
            </w:pPr>
            <w:r w:rsidRPr="00CE27BF">
              <w:rPr>
                <w:color w:val="000000"/>
                <w:sz w:val="22"/>
                <w:szCs w:val="22"/>
                <w:lang w:val="en-GB"/>
              </w:rPr>
              <w:t>To deal with data collection and transformation</w:t>
            </w:r>
          </w:p>
        </w:tc>
      </w:tr>
      <w:tr w:rsidR="008B4D10" w:rsidRPr="00CE27BF" w:rsidTr="00AC1EF8">
        <w:tc>
          <w:tcPr>
            <w:tcW w:w="802" w:type="dxa"/>
          </w:tcPr>
          <w:p w:rsidR="008B4D10" w:rsidRPr="00CE27BF" w:rsidRDefault="008B4D10" w:rsidP="00AC1EF8">
            <w:pPr>
              <w:spacing w:after="120"/>
              <w:jc w:val="center"/>
              <w:rPr>
                <w:color w:val="000000"/>
                <w:lang w:val="en-GB"/>
              </w:rPr>
            </w:pPr>
            <w:r w:rsidRPr="00CE27BF">
              <w:rPr>
                <w:color w:val="000000"/>
                <w:sz w:val="22"/>
                <w:szCs w:val="22"/>
                <w:lang w:val="en-GB"/>
              </w:rPr>
              <w:t>5</w:t>
            </w:r>
          </w:p>
        </w:tc>
        <w:tc>
          <w:tcPr>
            <w:tcW w:w="8214" w:type="dxa"/>
          </w:tcPr>
          <w:p w:rsidR="008B4D10" w:rsidRPr="00CE27BF" w:rsidRDefault="008B4D10" w:rsidP="00AC1EF8">
            <w:pPr>
              <w:spacing w:after="120"/>
              <w:rPr>
                <w:color w:val="000000"/>
                <w:lang w:val="en-GB"/>
              </w:rPr>
            </w:pPr>
            <w:r w:rsidRPr="00CE27BF">
              <w:rPr>
                <w:color w:val="000000"/>
                <w:sz w:val="22"/>
                <w:szCs w:val="22"/>
                <w:lang w:val="en-GB"/>
              </w:rPr>
              <w:t>To adopt tools and techniques for predictive modelling</w:t>
            </w:r>
          </w:p>
        </w:tc>
      </w:tr>
    </w:tbl>
    <w:p w:rsidR="008B4D10" w:rsidRPr="00CE27BF" w:rsidRDefault="008B4D10" w:rsidP="008B4D10">
      <w:pPr>
        <w:spacing w:after="120"/>
        <w:rPr>
          <w:color w:val="000000"/>
          <w:sz w:val="22"/>
          <w:szCs w:val="22"/>
          <w:lang w:val="en-GB"/>
        </w:rPr>
      </w:pPr>
    </w:p>
    <w:p w:rsidR="008B4D10" w:rsidRPr="00CE27BF" w:rsidRDefault="008B4D10" w:rsidP="008B4D10">
      <w:pPr>
        <w:spacing w:after="120"/>
        <w:rPr>
          <w:b/>
          <w:bCs/>
          <w:color w:val="000000"/>
          <w:sz w:val="22"/>
          <w:szCs w:val="22"/>
          <w:lang w:val="en-GB"/>
        </w:rPr>
      </w:pPr>
      <w:r w:rsidRPr="00CE27BF">
        <w:rPr>
          <w:b/>
          <w:bCs/>
          <w:color w:val="000000"/>
          <w:sz w:val="22"/>
          <w:szCs w:val="22"/>
          <w:lang w:val="en-GB"/>
        </w:rPr>
        <w:t>Course Units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B4D10" w:rsidRPr="002C3CB9" w:rsidTr="00AC1EF8">
        <w:tc>
          <w:tcPr>
            <w:tcW w:w="9067" w:type="dxa"/>
          </w:tcPr>
          <w:p w:rsidR="008B4D10" w:rsidRPr="00235A28" w:rsidRDefault="008B4D10" w:rsidP="00AC1EF8">
            <w:pPr>
              <w:tabs>
                <w:tab w:val="left" w:pos="7665"/>
              </w:tabs>
              <w:spacing w:line="360" w:lineRule="auto"/>
              <w:jc w:val="both"/>
              <w:rPr>
                <w:b/>
                <w:bCs/>
                <w:lang w:val="en-GB"/>
              </w:rPr>
            </w:pPr>
            <w:r w:rsidRPr="00235A28">
              <w:rPr>
                <w:b/>
                <w:bCs/>
                <w:sz w:val="22"/>
                <w:szCs w:val="22"/>
                <w:lang w:val="en-GB"/>
              </w:rPr>
              <w:t>UNIT I</w:t>
            </w:r>
            <w:r w:rsidRPr="00235A28">
              <w:rPr>
                <w:b/>
                <w:bCs/>
                <w:sz w:val="22"/>
                <w:szCs w:val="22"/>
                <w:lang w:val="en-GB"/>
              </w:rPr>
              <w:tab/>
              <w:t xml:space="preserve"> </w:t>
            </w:r>
            <w:proofErr w:type="gramStart"/>
            <w:r w:rsidRPr="00235A28">
              <w:rPr>
                <w:b/>
                <w:bCs/>
                <w:sz w:val="22"/>
                <w:szCs w:val="22"/>
                <w:lang w:val="en-GB"/>
              </w:rPr>
              <w:t xml:space="preserve">   (</w:t>
            </w:r>
            <w:proofErr w:type="gramEnd"/>
            <w:r w:rsidRPr="00235A28">
              <w:rPr>
                <w:b/>
                <w:bCs/>
                <w:sz w:val="22"/>
                <w:szCs w:val="22"/>
                <w:lang w:val="en-GB"/>
              </w:rPr>
              <w:t>18 hrs)</w:t>
            </w:r>
          </w:p>
          <w:p w:rsidR="008B4D10" w:rsidRPr="00235A28" w:rsidRDefault="008B4D10" w:rsidP="00AC1EF8">
            <w:pPr>
              <w:tabs>
                <w:tab w:val="left" w:pos="7665"/>
              </w:tabs>
              <w:spacing w:line="360" w:lineRule="auto"/>
              <w:jc w:val="both"/>
              <w:rPr>
                <w:b/>
                <w:bCs/>
                <w:lang w:val="en-GB"/>
              </w:rPr>
            </w:pPr>
            <w:r w:rsidRPr="00235A28">
              <w:rPr>
                <w:b/>
                <w:sz w:val="22"/>
                <w:szCs w:val="22"/>
              </w:rPr>
              <w:t>Introduction to Human Resource Analytics</w:t>
            </w:r>
          </w:p>
          <w:p w:rsidR="008B4D10" w:rsidRPr="00235A28" w:rsidRDefault="008B4D10" w:rsidP="00AC1EF8">
            <w:pPr>
              <w:spacing w:line="360" w:lineRule="auto"/>
              <w:jc w:val="both"/>
            </w:pPr>
            <w:r w:rsidRPr="00235A28">
              <w:rPr>
                <w:sz w:val="22"/>
                <w:szCs w:val="22"/>
              </w:rPr>
              <w:t>Human Resource Analytics: Introduction –Concept – Evolution - Importance – Benefits – Challenges - Types of HR Analytics – HR Analytics Framework and Models.</w:t>
            </w:r>
          </w:p>
        </w:tc>
      </w:tr>
      <w:tr w:rsidR="008B4D10" w:rsidRPr="002C3CB9" w:rsidTr="00AC1EF8">
        <w:tc>
          <w:tcPr>
            <w:tcW w:w="9067" w:type="dxa"/>
          </w:tcPr>
          <w:p w:rsidR="008B4D10" w:rsidRPr="00235A28" w:rsidRDefault="008B4D10" w:rsidP="00AC1EF8">
            <w:pPr>
              <w:spacing w:line="360" w:lineRule="auto"/>
              <w:jc w:val="both"/>
              <w:rPr>
                <w:b/>
                <w:bCs/>
                <w:shd w:val="clear" w:color="auto" w:fill="FFFFFF"/>
                <w:lang w:val="en-GB"/>
              </w:rPr>
            </w:pPr>
            <w:r w:rsidRPr="00235A28">
              <w:rPr>
                <w:b/>
                <w:bCs/>
                <w:sz w:val="22"/>
                <w:szCs w:val="22"/>
                <w:shd w:val="clear" w:color="auto" w:fill="FFFFFF"/>
                <w:lang w:val="en-GB"/>
              </w:rPr>
              <w:t>UNIT II</w:t>
            </w:r>
            <w:r w:rsidRPr="00235A28">
              <w:rPr>
                <w:b/>
                <w:bCs/>
                <w:sz w:val="22"/>
                <w:szCs w:val="22"/>
                <w:shd w:val="clear" w:color="auto" w:fill="FFFFFF"/>
                <w:lang w:val="en-GB"/>
              </w:rPr>
              <w:tab/>
              <w:t>(18 hrs)</w:t>
            </w:r>
          </w:p>
          <w:p w:rsidR="008B4D10" w:rsidRPr="00235A28" w:rsidRDefault="008B4D10" w:rsidP="00AC1EF8">
            <w:pPr>
              <w:tabs>
                <w:tab w:val="left" w:pos="8025"/>
              </w:tabs>
              <w:spacing w:line="360" w:lineRule="auto"/>
              <w:jc w:val="both"/>
              <w:rPr>
                <w:b/>
                <w:bCs/>
                <w:shd w:val="clear" w:color="auto" w:fill="FFFFFF"/>
                <w:lang w:val="en-GB"/>
              </w:rPr>
            </w:pPr>
            <w:r w:rsidRPr="00235A28">
              <w:rPr>
                <w:b/>
                <w:sz w:val="22"/>
                <w:szCs w:val="22"/>
              </w:rPr>
              <w:t>Business Process and HR Analytics</w:t>
            </w:r>
          </w:p>
          <w:p w:rsidR="008B4D10" w:rsidRPr="00235A28" w:rsidRDefault="008B4D10" w:rsidP="00AC1EF8">
            <w:pPr>
              <w:spacing w:line="360" w:lineRule="auto"/>
              <w:jc w:val="both"/>
            </w:pPr>
            <w:r w:rsidRPr="00235A28">
              <w:rPr>
                <w:sz w:val="22"/>
                <w:szCs w:val="22"/>
              </w:rPr>
              <w:t xml:space="preserve">Business Process and HR Analytics: Introduction – Data Driven Decision Making in HR - Data Issues – Data Validity – Data Reliability - HR Research tools and techniques –Statistics and Statistics Modelling for HR Research </w:t>
            </w:r>
          </w:p>
        </w:tc>
      </w:tr>
      <w:tr w:rsidR="008B4D10" w:rsidRPr="002C3CB9" w:rsidTr="00AC1EF8">
        <w:tc>
          <w:tcPr>
            <w:tcW w:w="9067" w:type="dxa"/>
          </w:tcPr>
          <w:p w:rsidR="008B4D10" w:rsidRPr="00235A28" w:rsidRDefault="008B4D10" w:rsidP="00AC1EF8">
            <w:pPr>
              <w:tabs>
                <w:tab w:val="left" w:pos="8145"/>
              </w:tabs>
              <w:spacing w:line="360" w:lineRule="auto"/>
              <w:jc w:val="both"/>
              <w:rPr>
                <w:b/>
                <w:bCs/>
              </w:rPr>
            </w:pPr>
            <w:r w:rsidRPr="00235A28">
              <w:rPr>
                <w:b/>
                <w:bCs/>
                <w:sz w:val="22"/>
                <w:szCs w:val="22"/>
              </w:rPr>
              <w:t xml:space="preserve">UNIT III                                                                                                                </w:t>
            </w:r>
            <w:proofErr w:type="gramStart"/>
            <w:r w:rsidRPr="00235A28">
              <w:rPr>
                <w:b/>
                <w:bCs/>
                <w:sz w:val="22"/>
                <w:szCs w:val="22"/>
              </w:rPr>
              <w:t xml:space="preserve">   (</w:t>
            </w:r>
            <w:proofErr w:type="gramEnd"/>
            <w:r w:rsidRPr="00235A28">
              <w:rPr>
                <w:b/>
                <w:bCs/>
                <w:sz w:val="22"/>
                <w:szCs w:val="22"/>
              </w:rPr>
              <w:t xml:space="preserve">18 </w:t>
            </w:r>
            <w:proofErr w:type="spellStart"/>
            <w:r w:rsidRPr="00235A28">
              <w:rPr>
                <w:b/>
                <w:bCs/>
                <w:sz w:val="22"/>
                <w:szCs w:val="22"/>
              </w:rPr>
              <w:t>hrs</w:t>
            </w:r>
            <w:proofErr w:type="spellEnd"/>
            <w:r w:rsidRPr="00235A28">
              <w:rPr>
                <w:b/>
                <w:bCs/>
                <w:sz w:val="22"/>
                <w:szCs w:val="22"/>
              </w:rPr>
              <w:t>)</w:t>
            </w:r>
          </w:p>
          <w:p w:rsidR="008B4D10" w:rsidRPr="00235A28" w:rsidRDefault="008B4D10" w:rsidP="00AC1EF8">
            <w:pPr>
              <w:tabs>
                <w:tab w:val="left" w:pos="8145"/>
              </w:tabs>
              <w:spacing w:line="360" w:lineRule="auto"/>
              <w:jc w:val="both"/>
              <w:rPr>
                <w:b/>
                <w:bCs/>
              </w:rPr>
            </w:pPr>
            <w:r w:rsidRPr="00235A28">
              <w:rPr>
                <w:b/>
                <w:sz w:val="22"/>
                <w:szCs w:val="22"/>
              </w:rPr>
              <w:t>Introduction to HR Metrics</w:t>
            </w:r>
          </w:p>
          <w:p w:rsidR="008B4D10" w:rsidRPr="00235A28" w:rsidRDefault="008B4D10" w:rsidP="00AC1EF8">
            <w:pPr>
              <w:spacing w:line="360" w:lineRule="auto"/>
              <w:jc w:val="both"/>
            </w:pPr>
            <w:r w:rsidRPr="00235A28">
              <w:rPr>
                <w:sz w:val="22"/>
                <w:szCs w:val="22"/>
              </w:rPr>
              <w:t xml:space="preserve">HR Metrics: Introduction - </w:t>
            </w:r>
            <w:r w:rsidRPr="00235A28">
              <w:rPr>
                <w:sz w:val="22"/>
                <w:szCs w:val="22"/>
                <w:shd w:val="clear" w:color="auto" w:fill="FFFFFF"/>
                <w:lang w:val="en-GB"/>
              </w:rPr>
              <w:t>Historical Evolution of HR metrics- Importance – Types of HR Metrics – Types of data - HR Metrics Design Principles</w:t>
            </w:r>
            <w:r w:rsidRPr="00235A28">
              <w:rPr>
                <w:sz w:val="22"/>
                <w:szCs w:val="22"/>
              </w:rPr>
              <w:t xml:space="preserve"> –– HR Scorecard – HR Dashboards.</w:t>
            </w:r>
          </w:p>
        </w:tc>
      </w:tr>
      <w:tr w:rsidR="008B4D10" w:rsidRPr="002C3CB9" w:rsidTr="00AC1EF8">
        <w:tc>
          <w:tcPr>
            <w:tcW w:w="9067" w:type="dxa"/>
          </w:tcPr>
          <w:p w:rsidR="008B4D10" w:rsidRPr="00235A28" w:rsidRDefault="008B4D10" w:rsidP="00AC1EF8">
            <w:pPr>
              <w:tabs>
                <w:tab w:val="left" w:pos="8085"/>
              </w:tabs>
              <w:spacing w:line="360" w:lineRule="auto"/>
              <w:rPr>
                <w:b/>
                <w:bCs/>
              </w:rPr>
            </w:pPr>
            <w:r w:rsidRPr="00235A28">
              <w:rPr>
                <w:b/>
                <w:bCs/>
                <w:sz w:val="22"/>
                <w:szCs w:val="22"/>
              </w:rPr>
              <w:t xml:space="preserve">UNIT IV                                                                                                                   </w:t>
            </w:r>
            <w:proofErr w:type="gramStart"/>
            <w:r w:rsidRPr="00235A28">
              <w:rPr>
                <w:b/>
                <w:bCs/>
                <w:sz w:val="22"/>
                <w:szCs w:val="22"/>
              </w:rPr>
              <w:t xml:space="preserve">   (</w:t>
            </w:r>
            <w:proofErr w:type="gramEnd"/>
            <w:r w:rsidRPr="00235A28">
              <w:rPr>
                <w:b/>
                <w:bCs/>
                <w:sz w:val="22"/>
                <w:szCs w:val="22"/>
              </w:rPr>
              <w:t xml:space="preserve">18 </w:t>
            </w:r>
            <w:proofErr w:type="spellStart"/>
            <w:r w:rsidRPr="00235A28">
              <w:rPr>
                <w:b/>
                <w:bCs/>
                <w:sz w:val="22"/>
                <w:szCs w:val="22"/>
              </w:rPr>
              <w:t>hrs</w:t>
            </w:r>
            <w:proofErr w:type="spellEnd"/>
            <w:r w:rsidRPr="00235A28">
              <w:rPr>
                <w:b/>
                <w:bCs/>
                <w:sz w:val="22"/>
                <w:szCs w:val="22"/>
              </w:rPr>
              <w:t>)</w:t>
            </w:r>
          </w:p>
          <w:p w:rsidR="008B4D10" w:rsidRPr="00235A28" w:rsidRDefault="008B4D10" w:rsidP="00AC1EF8">
            <w:pPr>
              <w:spacing w:line="360" w:lineRule="auto"/>
              <w:jc w:val="both"/>
              <w:rPr>
                <w:b/>
                <w:bCs/>
              </w:rPr>
            </w:pPr>
            <w:r w:rsidRPr="00235A28">
              <w:rPr>
                <w:b/>
                <w:bCs/>
                <w:sz w:val="22"/>
                <w:szCs w:val="22"/>
              </w:rPr>
              <w:t>HR Analytics and Data</w:t>
            </w:r>
          </w:p>
          <w:p w:rsidR="008B4D10" w:rsidRPr="00235A28" w:rsidRDefault="008B4D10" w:rsidP="00AC1EF8">
            <w:pPr>
              <w:spacing w:line="360" w:lineRule="auto"/>
              <w:jc w:val="both"/>
            </w:pPr>
            <w:r w:rsidRPr="00235A28">
              <w:rPr>
                <w:sz w:val="22"/>
                <w:szCs w:val="22"/>
              </w:rPr>
              <w:t>HR Analytics and Data:</w:t>
            </w:r>
            <w:r>
              <w:rPr>
                <w:sz w:val="22"/>
                <w:szCs w:val="22"/>
              </w:rPr>
              <w:t xml:space="preserve"> </w:t>
            </w:r>
            <w:r w:rsidRPr="00235A28">
              <w:rPr>
                <w:sz w:val="22"/>
                <w:szCs w:val="22"/>
              </w:rPr>
              <w:t>Introduction – HR Data Collection – Data quality – Big data for Human Resources – Process of data collection for HR Analytics – Transforming data into HR information – HR Reporting – Data Visualization – Root cause analysis.</w:t>
            </w:r>
          </w:p>
        </w:tc>
      </w:tr>
      <w:tr w:rsidR="008B4D10" w:rsidRPr="002C3CB9" w:rsidTr="00AC1EF8">
        <w:tc>
          <w:tcPr>
            <w:tcW w:w="9067" w:type="dxa"/>
          </w:tcPr>
          <w:p w:rsidR="008B4D10" w:rsidRPr="00235A28" w:rsidRDefault="008B4D10" w:rsidP="00AC1EF8">
            <w:pPr>
              <w:tabs>
                <w:tab w:val="left" w:pos="7935"/>
              </w:tabs>
              <w:spacing w:line="360" w:lineRule="auto"/>
              <w:jc w:val="both"/>
              <w:rPr>
                <w:b/>
                <w:bCs/>
              </w:rPr>
            </w:pPr>
            <w:r w:rsidRPr="00235A28">
              <w:rPr>
                <w:b/>
                <w:bCs/>
                <w:sz w:val="22"/>
                <w:szCs w:val="22"/>
              </w:rPr>
              <w:t>UNIT V</w:t>
            </w:r>
            <w:r w:rsidRPr="00235A28">
              <w:rPr>
                <w:b/>
                <w:bCs/>
                <w:sz w:val="22"/>
                <w:szCs w:val="22"/>
              </w:rPr>
              <w:tab/>
              <w:t xml:space="preserve">(18 </w:t>
            </w:r>
            <w:proofErr w:type="spellStart"/>
            <w:r w:rsidRPr="00235A28">
              <w:rPr>
                <w:b/>
                <w:bCs/>
                <w:sz w:val="22"/>
                <w:szCs w:val="22"/>
              </w:rPr>
              <w:t>hrs</w:t>
            </w:r>
            <w:proofErr w:type="spellEnd"/>
            <w:r w:rsidRPr="00235A28">
              <w:rPr>
                <w:b/>
                <w:bCs/>
                <w:sz w:val="22"/>
                <w:szCs w:val="22"/>
              </w:rPr>
              <w:t>)</w:t>
            </w:r>
          </w:p>
          <w:p w:rsidR="008B4D10" w:rsidRPr="00235A28" w:rsidRDefault="008B4D10" w:rsidP="00AC1EF8">
            <w:pPr>
              <w:tabs>
                <w:tab w:val="left" w:pos="7935"/>
              </w:tabs>
              <w:spacing w:line="360" w:lineRule="auto"/>
              <w:jc w:val="both"/>
              <w:rPr>
                <w:b/>
                <w:bCs/>
              </w:rPr>
            </w:pPr>
            <w:r w:rsidRPr="00235A28">
              <w:rPr>
                <w:b/>
                <w:sz w:val="22"/>
                <w:szCs w:val="22"/>
              </w:rPr>
              <w:t>HR Analytics and Predictive Modelling</w:t>
            </w:r>
          </w:p>
          <w:p w:rsidR="008B4D10" w:rsidRPr="00235A28" w:rsidRDefault="008B4D10" w:rsidP="00AC1EF8">
            <w:pPr>
              <w:spacing w:line="360" w:lineRule="auto"/>
              <w:jc w:val="both"/>
              <w:rPr>
                <w:b/>
                <w:bCs/>
              </w:rPr>
            </w:pPr>
            <w:r w:rsidRPr="00235A28">
              <w:rPr>
                <w:sz w:val="22"/>
                <w:szCs w:val="22"/>
              </w:rPr>
              <w:t xml:space="preserve">HR Analytics and Predictive Modelling: Introduction – HR Predictive Modelling – Different phases – Predictive analytic tools and techniques – Information for Predictive analysis - Software solutions - </w:t>
            </w:r>
            <w:r w:rsidRPr="00235A28">
              <w:rPr>
                <w:sz w:val="22"/>
                <w:szCs w:val="22"/>
                <w:lang w:val="en-GB" w:eastAsia="en-IN"/>
              </w:rPr>
              <w:t xml:space="preserve">Predictive Analytic Models for Quantitative Data - </w:t>
            </w:r>
            <w:r w:rsidRPr="00235A28">
              <w:rPr>
                <w:sz w:val="22"/>
                <w:szCs w:val="22"/>
                <w:shd w:val="clear" w:color="auto" w:fill="FFFFFF"/>
                <w:lang w:val="en-GB"/>
              </w:rPr>
              <w:t>Steps involved in predictive analytics.</w:t>
            </w:r>
          </w:p>
        </w:tc>
      </w:tr>
    </w:tbl>
    <w:p w:rsidR="008B4D10" w:rsidRPr="00CE27BF" w:rsidRDefault="008B4D10" w:rsidP="008B4D10">
      <w:pPr>
        <w:spacing w:line="360" w:lineRule="auto"/>
        <w:jc w:val="both"/>
        <w:rPr>
          <w:b/>
          <w:bCs/>
          <w:sz w:val="22"/>
          <w:szCs w:val="22"/>
        </w:rPr>
      </w:pPr>
    </w:p>
    <w:p w:rsidR="008B4D10" w:rsidRPr="00CE27BF" w:rsidRDefault="008B4D10" w:rsidP="008B4D10">
      <w:pPr>
        <w:spacing w:line="360" w:lineRule="auto"/>
        <w:rPr>
          <w:b/>
          <w:bCs/>
          <w:sz w:val="22"/>
          <w:szCs w:val="22"/>
        </w:rPr>
      </w:pPr>
      <w:r w:rsidRPr="00CE27BF">
        <w:rPr>
          <w:b/>
          <w:bCs/>
          <w:sz w:val="22"/>
          <w:szCs w:val="22"/>
        </w:rPr>
        <w:lastRenderedPageBreak/>
        <w:t>Course Outcomes</w:t>
      </w:r>
    </w:p>
    <w:p w:rsidR="008B4D10" w:rsidRPr="00CE27BF" w:rsidRDefault="008B4D10" w:rsidP="008B4D10">
      <w:pPr>
        <w:spacing w:line="360" w:lineRule="auto"/>
        <w:rPr>
          <w:bCs/>
          <w:sz w:val="22"/>
          <w:szCs w:val="22"/>
        </w:rPr>
      </w:pPr>
      <w:r w:rsidRPr="00CE27BF">
        <w:rPr>
          <w:bCs/>
          <w:sz w:val="22"/>
          <w:szCs w:val="22"/>
        </w:rPr>
        <w:t>Students will be able to</w:t>
      </w:r>
    </w:p>
    <w:tbl>
      <w:tblPr>
        <w:tblW w:w="9001" w:type="dxa"/>
        <w:tblLayout w:type="fixed"/>
        <w:tblLook w:val="0400" w:firstRow="0" w:lastRow="0" w:firstColumn="0" w:lastColumn="0" w:noHBand="0" w:noVBand="1"/>
      </w:tblPr>
      <w:tblGrid>
        <w:gridCol w:w="983"/>
        <w:gridCol w:w="6662"/>
        <w:gridCol w:w="1356"/>
      </w:tblGrid>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r w:rsidRPr="00CE27BF">
              <w:rPr>
                <w:color w:val="000000"/>
                <w:sz w:val="22"/>
                <w:szCs w:val="22"/>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color w:val="000000"/>
              </w:rPr>
            </w:pPr>
            <w:r w:rsidRPr="00CE27BF">
              <w:rPr>
                <w:color w:val="000000"/>
                <w:sz w:val="22"/>
                <w:szCs w:val="22"/>
              </w:rPr>
              <w:t>CO Statement</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pPr>
            <w:r w:rsidRPr="00CE27BF">
              <w:rPr>
                <w:sz w:val="22"/>
                <w:szCs w:val="22"/>
              </w:rPr>
              <w:t>Knowledge level</w:t>
            </w:r>
          </w:p>
        </w:tc>
      </w:tr>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bookmarkStart w:id="0" w:name="_Hlk124199712"/>
            <w:r w:rsidRPr="00CE27BF">
              <w:rPr>
                <w:b/>
                <w:color w:val="000000"/>
                <w:sz w:val="22"/>
                <w:szCs w:val="22"/>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both"/>
              <w:rPr>
                <w:color w:val="000000"/>
              </w:rPr>
            </w:pPr>
            <w:r w:rsidRPr="00CE27BF">
              <w:rPr>
                <w:color w:val="000000"/>
                <w:sz w:val="22"/>
                <w:szCs w:val="22"/>
              </w:rPr>
              <w:t>Examine the concept of human resource analytics</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rPr>
                <w:color w:val="000000"/>
              </w:rPr>
            </w:pPr>
            <w:r w:rsidRPr="00CE27BF">
              <w:rPr>
                <w:sz w:val="22"/>
                <w:szCs w:val="22"/>
              </w:rPr>
              <w:t>K4</w:t>
            </w:r>
          </w:p>
        </w:tc>
      </w:tr>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r w:rsidRPr="00CE27BF">
              <w:rPr>
                <w:b/>
                <w:color w:val="000000"/>
                <w:sz w:val="22"/>
                <w:szCs w:val="22"/>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both"/>
              <w:rPr>
                <w:color w:val="000000"/>
              </w:rPr>
            </w:pPr>
            <w:r w:rsidRPr="00CE27BF">
              <w:rPr>
                <w:color w:val="000000"/>
                <w:sz w:val="22"/>
                <w:szCs w:val="22"/>
              </w:rPr>
              <w:t>Apply the HR tools and techniques in decision making</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rPr>
                <w:color w:val="000000"/>
              </w:rPr>
            </w:pPr>
            <w:r w:rsidRPr="00CE27BF">
              <w:rPr>
                <w:sz w:val="22"/>
                <w:szCs w:val="22"/>
              </w:rPr>
              <w:t>K3</w:t>
            </w:r>
          </w:p>
        </w:tc>
      </w:tr>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r w:rsidRPr="00CE27BF">
              <w:rPr>
                <w:b/>
                <w:color w:val="000000"/>
                <w:sz w:val="22"/>
                <w:szCs w:val="22"/>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rPr>
                <w:color w:val="000000"/>
              </w:rPr>
            </w:pPr>
            <w:r w:rsidRPr="00CE27BF">
              <w:rPr>
                <w:color w:val="000000"/>
                <w:sz w:val="22"/>
                <w:szCs w:val="22"/>
              </w:rPr>
              <w:t>Examine the different types of HR metrics and their relative merits</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rPr>
                <w:color w:val="000000"/>
              </w:rPr>
            </w:pPr>
            <w:r w:rsidRPr="00CE27BF">
              <w:rPr>
                <w:sz w:val="22"/>
                <w:szCs w:val="22"/>
              </w:rPr>
              <w:t>K4</w:t>
            </w:r>
          </w:p>
        </w:tc>
      </w:tr>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r w:rsidRPr="00CE27BF">
              <w:rPr>
                <w:b/>
                <w:color w:val="000000"/>
                <w:sz w:val="22"/>
                <w:szCs w:val="22"/>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both"/>
              <w:rPr>
                <w:color w:val="000000"/>
              </w:rPr>
            </w:pPr>
            <w:r w:rsidRPr="00CE27BF">
              <w:rPr>
                <w:color w:val="000000"/>
                <w:sz w:val="22"/>
                <w:szCs w:val="22"/>
              </w:rPr>
              <w:t>Make use of HR data in report preparation</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rPr>
                <w:color w:val="000000"/>
              </w:rPr>
            </w:pPr>
            <w:r w:rsidRPr="00CE27BF">
              <w:rPr>
                <w:sz w:val="22"/>
                <w:szCs w:val="22"/>
              </w:rPr>
              <w:t>K3</w:t>
            </w:r>
          </w:p>
        </w:tc>
      </w:tr>
      <w:tr w:rsidR="008B4D10" w:rsidRPr="00CE27BF" w:rsidTr="00AC1EF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center"/>
              <w:rPr>
                <w:b/>
                <w:color w:val="000000"/>
              </w:rPr>
            </w:pPr>
            <w:r w:rsidRPr="00CE27BF">
              <w:rPr>
                <w:b/>
                <w:color w:val="000000"/>
                <w:sz w:val="22"/>
                <w:szCs w:val="22"/>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4D10" w:rsidRPr="00CE27BF" w:rsidRDefault="008B4D10" w:rsidP="00AC1EF8">
            <w:pPr>
              <w:pBdr>
                <w:top w:val="nil"/>
                <w:left w:val="nil"/>
                <w:bottom w:val="nil"/>
                <w:right w:val="nil"/>
                <w:between w:val="nil"/>
              </w:pBdr>
              <w:jc w:val="both"/>
              <w:rPr>
                <w:color w:val="000000"/>
              </w:rPr>
            </w:pPr>
            <w:r w:rsidRPr="00CE27BF">
              <w:rPr>
                <w:color w:val="000000"/>
                <w:sz w:val="22"/>
                <w:szCs w:val="22"/>
              </w:rPr>
              <w:t>Build models for predictive analysis</w:t>
            </w:r>
          </w:p>
        </w:tc>
        <w:tc>
          <w:tcPr>
            <w:tcW w:w="1356" w:type="dxa"/>
            <w:tcBorders>
              <w:top w:val="single" w:sz="8" w:space="0" w:color="000000"/>
              <w:left w:val="single" w:sz="8" w:space="0" w:color="000000"/>
              <w:bottom w:val="single" w:sz="8" w:space="0" w:color="000000"/>
              <w:right w:val="single" w:sz="8" w:space="0" w:color="000000"/>
            </w:tcBorders>
          </w:tcPr>
          <w:p w:rsidR="008B4D10" w:rsidRPr="00CE27BF" w:rsidRDefault="008B4D10" w:rsidP="00AC1EF8">
            <w:pPr>
              <w:pBdr>
                <w:top w:val="nil"/>
                <w:left w:val="nil"/>
                <w:bottom w:val="nil"/>
                <w:right w:val="nil"/>
                <w:between w:val="nil"/>
              </w:pBdr>
              <w:jc w:val="center"/>
              <w:rPr>
                <w:color w:val="000000"/>
              </w:rPr>
            </w:pPr>
            <w:r w:rsidRPr="00CE27BF">
              <w:rPr>
                <w:sz w:val="22"/>
                <w:szCs w:val="22"/>
              </w:rPr>
              <w:t>K3</w:t>
            </w:r>
          </w:p>
        </w:tc>
      </w:tr>
      <w:bookmarkEnd w:id="0"/>
    </w:tbl>
    <w:p w:rsidR="008B4D10" w:rsidRPr="00CE27BF" w:rsidRDefault="008B4D10" w:rsidP="008B4D10">
      <w:pPr>
        <w:spacing w:line="360" w:lineRule="auto"/>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B4D10" w:rsidRPr="00CE27BF" w:rsidTr="00AC1EF8">
        <w:tc>
          <w:tcPr>
            <w:tcW w:w="9067" w:type="dxa"/>
          </w:tcPr>
          <w:p w:rsidR="008B4D10" w:rsidRPr="00CE27BF" w:rsidRDefault="008B4D10" w:rsidP="00AC1EF8">
            <w:pPr>
              <w:jc w:val="both"/>
              <w:rPr>
                <w:b/>
                <w:lang w:val="en-GB"/>
              </w:rPr>
            </w:pPr>
            <w:r w:rsidRPr="00CE27BF">
              <w:rPr>
                <w:b/>
                <w:sz w:val="22"/>
                <w:szCs w:val="22"/>
                <w:lang w:val="en-GB"/>
              </w:rPr>
              <w:t>Books for study:</w:t>
            </w:r>
          </w:p>
          <w:p w:rsidR="008B4D10" w:rsidRPr="00CE27BF" w:rsidRDefault="008B4D10" w:rsidP="00AC1EF8">
            <w:pPr>
              <w:pStyle w:val="ListParagraph"/>
              <w:numPr>
                <w:ilvl w:val="0"/>
                <w:numId w:val="20"/>
              </w:numPr>
              <w:shd w:val="clear" w:color="auto" w:fill="FFFFFF"/>
              <w:ind w:left="447"/>
              <w:jc w:val="both"/>
              <w:rPr>
                <w:lang w:val="en-GB"/>
              </w:rPr>
            </w:pPr>
            <w:r w:rsidRPr="00CE27BF">
              <w:rPr>
                <w:color w:val="222222"/>
                <w:sz w:val="22"/>
                <w:szCs w:val="22"/>
                <w:lang w:val="en-GB"/>
              </w:rPr>
              <w:t xml:space="preserve">Nishant Uppal (2020), </w:t>
            </w:r>
            <w:r w:rsidRPr="00CE27BF">
              <w:rPr>
                <w:sz w:val="22"/>
                <w:szCs w:val="22"/>
                <w:lang w:val="en-GB"/>
              </w:rPr>
              <w:t>Human Resource Analytics Strategic Decision Making, 1st Edition, Pearson Education</w:t>
            </w:r>
            <w:r>
              <w:rPr>
                <w:sz w:val="22"/>
                <w:szCs w:val="22"/>
                <w:lang w:val="en-GB"/>
              </w:rPr>
              <w:t xml:space="preserve"> </w:t>
            </w:r>
            <w:proofErr w:type="spellStart"/>
            <w:r w:rsidRPr="00CE27BF">
              <w:rPr>
                <w:sz w:val="22"/>
                <w:szCs w:val="22"/>
                <w:lang w:val="en-GB"/>
              </w:rPr>
              <w:t>Pvt.</w:t>
            </w:r>
            <w:proofErr w:type="spellEnd"/>
            <w:r w:rsidRPr="00CE27BF">
              <w:rPr>
                <w:sz w:val="22"/>
                <w:szCs w:val="22"/>
                <w:lang w:val="en-GB"/>
              </w:rPr>
              <w:t xml:space="preserve"> Ltd., Chennai</w:t>
            </w:r>
          </w:p>
          <w:p w:rsidR="008B4D10" w:rsidRPr="00CE27BF" w:rsidRDefault="008B4D10" w:rsidP="00AC1EF8">
            <w:pPr>
              <w:pStyle w:val="ListParagraph"/>
              <w:numPr>
                <w:ilvl w:val="0"/>
                <w:numId w:val="20"/>
              </w:numPr>
              <w:ind w:left="447"/>
              <w:jc w:val="both"/>
              <w:rPr>
                <w:shd w:val="clear" w:color="auto" w:fill="FFFFFF"/>
                <w:lang w:val="en-GB"/>
              </w:rPr>
            </w:pPr>
            <w:proofErr w:type="spellStart"/>
            <w:r w:rsidRPr="00CE27BF">
              <w:rPr>
                <w:sz w:val="22"/>
                <w:szCs w:val="22"/>
                <w:shd w:val="clear" w:color="auto" w:fill="FFFFFF"/>
                <w:lang w:val="en-GB"/>
              </w:rPr>
              <w:t>Sarojkumar</w:t>
            </w:r>
            <w:proofErr w:type="spellEnd"/>
            <w:r w:rsidRPr="00CE27BF">
              <w:rPr>
                <w:sz w:val="22"/>
                <w:szCs w:val="22"/>
                <w:shd w:val="clear" w:color="auto" w:fill="FFFFFF"/>
                <w:lang w:val="en-GB"/>
              </w:rPr>
              <w:t xml:space="preserve"> and Vikrant Verma (2022), HR analytics, Thakur Publication</w:t>
            </w:r>
            <w:r w:rsidRPr="00CE27BF">
              <w:rPr>
                <w:sz w:val="22"/>
                <w:szCs w:val="22"/>
                <w:lang w:val="en-GB"/>
              </w:rPr>
              <w:t xml:space="preserve"> </w:t>
            </w:r>
            <w:proofErr w:type="spellStart"/>
            <w:r w:rsidRPr="00CE27BF">
              <w:rPr>
                <w:sz w:val="22"/>
                <w:szCs w:val="22"/>
                <w:lang w:val="en-GB"/>
              </w:rPr>
              <w:t>Pvt.</w:t>
            </w:r>
            <w:proofErr w:type="spellEnd"/>
            <w:r w:rsidRPr="00CE27BF">
              <w:rPr>
                <w:sz w:val="22"/>
                <w:szCs w:val="22"/>
                <w:lang w:val="en-GB"/>
              </w:rPr>
              <w:t xml:space="preserve"> Ltd</w:t>
            </w:r>
            <w:r w:rsidRPr="00CE27BF">
              <w:rPr>
                <w:sz w:val="22"/>
                <w:szCs w:val="22"/>
                <w:shd w:val="clear" w:color="auto" w:fill="FFFFFF"/>
                <w:lang w:val="en-GB"/>
              </w:rPr>
              <w:t>, Lucknow.</w:t>
            </w:r>
          </w:p>
          <w:p w:rsidR="008B4D10" w:rsidRPr="00CE27BF" w:rsidRDefault="008B4D10" w:rsidP="00AC1EF8">
            <w:pPr>
              <w:pStyle w:val="ListParagraph"/>
              <w:numPr>
                <w:ilvl w:val="0"/>
                <w:numId w:val="20"/>
              </w:numPr>
              <w:shd w:val="clear" w:color="auto" w:fill="FFFFFF"/>
              <w:ind w:left="447"/>
              <w:jc w:val="both"/>
              <w:rPr>
                <w:lang w:val="en-GB"/>
              </w:rPr>
            </w:pPr>
            <w:r w:rsidRPr="00CE27BF">
              <w:rPr>
                <w:sz w:val="22"/>
                <w:szCs w:val="22"/>
                <w:lang w:val="en-GB"/>
              </w:rPr>
              <w:t>Dipak Kumar Bhattacharyya (2017), HR analytics: understanding theories and applications, 1</w:t>
            </w:r>
            <w:r w:rsidRPr="00CE27BF">
              <w:rPr>
                <w:sz w:val="22"/>
                <w:szCs w:val="22"/>
                <w:vertAlign w:val="superscript"/>
                <w:lang w:val="en-GB"/>
              </w:rPr>
              <w:t>st</w:t>
            </w:r>
            <w:r w:rsidRPr="00CE27BF">
              <w:rPr>
                <w:sz w:val="22"/>
                <w:szCs w:val="22"/>
                <w:lang w:val="en-GB"/>
              </w:rPr>
              <w:t>Edition, S</w:t>
            </w:r>
            <w:r w:rsidRPr="00CE27BF">
              <w:rPr>
                <w:sz w:val="22"/>
                <w:szCs w:val="22"/>
                <w:shd w:val="clear" w:color="auto" w:fill="FFFFFF"/>
                <w:lang w:val="en-GB"/>
              </w:rPr>
              <w:t>age Publications India Private Limited</w:t>
            </w:r>
            <w:r w:rsidRPr="00CE27BF">
              <w:rPr>
                <w:sz w:val="22"/>
                <w:szCs w:val="22"/>
                <w:lang w:val="en-GB"/>
              </w:rPr>
              <w:t>, New Delhi</w:t>
            </w:r>
          </w:p>
          <w:p w:rsidR="008B4D10" w:rsidRPr="00CE27BF" w:rsidRDefault="008B4D10" w:rsidP="00AC1EF8">
            <w:pPr>
              <w:pStyle w:val="ListParagraph"/>
              <w:jc w:val="both"/>
              <w:rPr>
                <w:bCs/>
                <w:lang w:val="en-GB"/>
              </w:rPr>
            </w:pPr>
          </w:p>
        </w:tc>
      </w:tr>
      <w:tr w:rsidR="008B4D10" w:rsidRPr="00CE27BF" w:rsidTr="00AC1EF8">
        <w:tc>
          <w:tcPr>
            <w:tcW w:w="9067" w:type="dxa"/>
          </w:tcPr>
          <w:p w:rsidR="008B4D10" w:rsidRPr="00CE27BF" w:rsidRDefault="008B4D10" w:rsidP="00AC1EF8">
            <w:pPr>
              <w:jc w:val="both"/>
              <w:rPr>
                <w:b/>
              </w:rPr>
            </w:pPr>
            <w:r w:rsidRPr="00CE27BF">
              <w:rPr>
                <w:b/>
                <w:sz w:val="22"/>
                <w:szCs w:val="22"/>
              </w:rPr>
              <w:t>Books for reference:</w:t>
            </w:r>
          </w:p>
          <w:p w:rsidR="008B4D10" w:rsidRPr="00CE27BF" w:rsidRDefault="008B4D10" w:rsidP="00AC1EF8">
            <w:pPr>
              <w:pStyle w:val="ListParagraph"/>
              <w:numPr>
                <w:ilvl w:val="0"/>
                <w:numId w:val="21"/>
              </w:numPr>
              <w:shd w:val="clear" w:color="auto" w:fill="FFFFFF"/>
              <w:ind w:left="447"/>
              <w:jc w:val="both"/>
              <w:rPr>
                <w:color w:val="222222"/>
                <w:lang w:val="en-GB"/>
              </w:rPr>
            </w:pPr>
            <w:r w:rsidRPr="00CE27BF">
              <w:rPr>
                <w:color w:val="222222"/>
                <w:sz w:val="22"/>
                <w:szCs w:val="22"/>
                <w:lang w:val="en-GB"/>
              </w:rPr>
              <w:t xml:space="preserve">Ramesh </w:t>
            </w:r>
            <w:proofErr w:type="spellStart"/>
            <w:r w:rsidRPr="00CE27BF">
              <w:rPr>
                <w:color w:val="222222"/>
                <w:sz w:val="22"/>
                <w:szCs w:val="22"/>
                <w:lang w:val="en-GB"/>
              </w:rPr>
              <w:t>Soundararajan</w:t>
            </w:r>
            <w:proofErr w:type="spellEnd"/>
            <w:r w:rsidRPr="00CE27BF">
              <w:rPr>
                <w:color w:val="222222"/>
                <w:sz w:val="22"/>
                <w:szCs w:val="22"/>
                <w:lang w:val="en-GB"/>
              </w:rPr>
              <w:t xml:space="preserve"> and Kuldeep Singh (2019), Winning on HR analytics, Sage publishing, New Delhi</w:t>
            </w:r>
          </w:p>
          <w:p w:rsidR="008B4D10" w:rsidRPr="00CE27BF" w:rsidRDefault="008B4D10" w:rsidP="00AC1EF8">
            <w:pPr>
              <w:pStyle w:val="ListParagraph"/>
              <w:numPr>
                <w:ilvl w:val="0"/>
                <w:numId w:val="21"/>
              </w:numPr>
              <w:shd w:val="clear" w:color="auto" w:fill="FFFFFF"/>
              <w:ind w:left="447"/>
              <w:jc w:val="both"/>
              <w:rPr>
                <w:color w:val="222222"/>
                <w:lang w:val="en-GB"/>
              </w:rPr>
            </w:pPr>
            <w:r w:rsidRPr="00CE27BF">
              <w:rPr>
                <w:color w:val="222222"/>
                <w:sz w:val="22"/>
                <w:szCs w:val="22"/>
                <w:lang w:val="en-GB"/>
              </w:rPr>
              <w:t>Anshul Saxena (2021), HR analytics: quantifying the intangible, 1st Edition, Blue Rose publishers, New Delhi</w:t>
            </w:r>
          </w:p>
          <w:p w:rsidR="008B4D10" w:rsidRPr="00CE27BF" w:rsidRDefault="008B4D10" w:rsidP="00AC1EF8">
            <w:pPr>
              <w:pStyle w:val="ListParagraph"/>
              <w:numPr>
                <w:ilvl w:val="0"/>
                <w:numId w:val="21"/>
              </w:numPr>
              <w:shd w:val="clear" w:color="auto" w:fill="FFFFFF"/>
              <w:ind w:left="447"/>
              <w:jc w:val="both"/>
              <w:rPr>
                <w:bCs/>
                <w:lang w:val="en-GB"/>
              </w:rPr>
            </w:pPr>
            <w:r w:rsidRPr="00CE27BF">
              <w:rPr>
                <w:sz w:val="22"/>
                <w:szCs w:val="22"/>
                <w:lang w:val="en-GB"/>
              </w:rPr>
              <w:t>Michael J. Walsh (2021), “HR analytics essentials you always wanted to know”, 7</w:t>
            </w:r>
            <w:r w:rsidRPr="00CE27BF">
              <w:rPr>
                <w:sz w:val="22"/>
                <w:szCs w:val="22"/>
                <w:vertAlign w:val="superscript"/>
                <w:lang w:val="en-GB"/>
              </w:rPr>
              <w:t>th</w:t>
            </w:r>
            <w:r w:rsidRPr="00CE27BF">
              <w:rPr>
                <w:sz w:val="22"/>
                <w:szCs w:val="22"/>
                <w:lang w:val="en-GB"/>
              </w:rPr>
              <w:t xml:space="preserve"> Edition, Vibrant publishers, Mumbai.</w:t>
            </w:r>
          </w:p>
          <w:p w:rsidR="008B4D10" w:rsidRPr="00CE27BF" w:rsidRDefault="008B4D10" w:rsidP="00AC1EF8">
            <w:pPr>
              <w:pStyle w:val="ListParagraph"/>
              <w:shd w:val="clear" w:color="auto" w:fill="FFFFFF"/>
              <w:ind w:left="447"/>
              <w:jc w:val="both"/>
              <w:rPr>
                <w:bCs/>
                <w:lang w:val="en-GB"/>
              </w:rPr>
            </w:pPr>
          </w:p>
        </w:tc>
      </w:tr>
      <w:tr w:rsidR="008B4D10" w:rsidRPr="00CE27BF" w:rsidTr="00AC1EF8">
        <w:tc>
          <w:tcPr>
            <w:tcW w:w="9067" w:type="dxa"/>
          </w:tcPr>
          <w:p w:rsidR="008B4D10" w:rsidRPr="00CE27BF" w:rsidRDefault="008B4D10" w:rsidP="00AC1EF8">
            <w:pPr>
              <w:jc w:val="both"/>
              <w:rPr>
                <w:b/>
              </w:rPr>
            </w:pPr>
            <w:r w:rsidRPr="00CE27BF">
              <w:rPr>
                <w:b/>
                <w:sz w:val="22"/>
                <w:szCs w:val="22"/>
              </w:rPr>
              <w:t>Web references:</w:t>
            </w:r>
          </w:p>
          <w:p w:rsidR="008B4D10" w:rsidRPr="00CE27BF" w:rsidRDefault="008B4D10" w:rsidP="00AC1EF8">
            <w:pPr>
              <w:pStyle w:val="ListParagraph"/>
              <w:numPr>
                <w:ilvl w:val="0"/>
                <w:numId w:val="22"/>
              </w:numPr>
              <w:shd w:val="clear" w:color="auto" w:fill="FFFFFF"/>
              <w:spacing w:line="235" w:lineRule="atLeast"/>
              <w:ind w:left="447"/>
              <w:rPr>
                <w:bCs/>
                <w:lang w:val="en-IN"/>
              </w:rPr>
            </w:pPr>
            <w:r w:rsidRPr="00CE27BF">
              <w:rPr>
                <w:bCs/>
                <w:sz w:val="22"/>
                <w:szCs w:val="22"/>
                <w:lang w:val="en-IN"/>
              </w:rPr>
              <w:t>https://hbr.org/webinar/2017/06/leveraging-hr-analytics-in-strategic-decisions</w:t>
            </w:r>
          </w:p>
          <w:p w:rsidR="008B4D10" w:rsidRPr="00CE27BF" w:rsidRDefault="00EF5356" w:rsidP="00AC1EF8">
            <w:pPr>
              <w:pStyle w:val="ListParagraph"/>
              <w:numPr>
                <w:ilvl w:val="0"/>
                <w:numId w:val="22"/>
              </w:numPr>
              <w:shd w:val="clear" w:color="auto" w:fill="FFFFFF"/>
              <w:spacing w:line="235" w:lineRule="atLeast"/>
              <w:ind w:left="447"/>
              <w:rPr>
                <w:bCs/>
                <w:lang w:val="en-IN"/>
              </w:rPr>
            </w:pPr>
            <w:hyperlink r:id="rId14" w:history="1">
              <w:r w:rsidR="008B4D10" w:rsidRPr="00CE27BF">
                <w:rPr>
                  <w:rStyle w:val="Hyperlink"/>
                  <w:bCs/>
                  <w:sz w:val="22"/>
                  <w:szCs w:val="22"/>
                  <w:lang w:val="en-GB"/>
                </w:rPr>
                <w:t>https://www.mbaknol.com/human-resource-management/human-resource-metrics/</w:t>
              </w:r>
            </w:hyperlink>
          </w:p>
          <w:p w:rsidR="008B4D10" w:rsidRPr="00CE27BF" w:rsidRDefault="00EF5356" w:rsidP="00AC1EF8">
            <w:pPr>
              <w:pStyle w:val="ListParagraph"/>
              <w:numPr>
                <w:ilvl w:val="0"/>
                <w:numId w:val="22"/>
              </w:numPr>
              <w:shd w:val="clear" w:color="auto" w:fill="FFFFFF"/>
              <w:spacing w:line="235" w:lineRule="atLeast"/>
              <w:ind w:left="447"/>
              <w:rPr>
                <w:bCs/>
                <w:lang w:val="en-IN"/>
              </w:rPr>
            </w:pPr>
            <w:hyperlink r:id="rId15" w:history="1">
              <w:r w:rsidR="008B4D10" w:rsidRPr="00CE27BF">
                <w:rPr>
                  <w:rStyle w:val="Hyperlink"/>
                  <w:bCs/>
                  <w:sz w:val="22"/>
                  <w:szCs w:val="22"/>
                  <w:lang w:val="en-GB"/>
                </w:rPr>
                <w:t>https://www.managementstudyguide.com/hr-metrics-and-workforce-analysis.htm</w:t>
              </w:r>
            </w:hyperlink>
          </w:p>
        </w:tc>
      </w:tr>
    </w:tbl>
    <w:p w:rsidR="008B4D10" w:rsidRPr="00CE27BF" w:rsidRDefault="008B4D10" w:rsidP="008B4D10">
      <w:pPr>
        <w:tabs>
          <w:tab w:val="left" w:pos="9468"/>
        </w:tabs>
        <w:spacing w:line="360" w:lineRule="auto"/>
        <w:jc w:val="both"/>
        <w:rPr>
          <w:sz w:val="22"/>
          <w:szCs w:val="22"/>
        </w:rPr>
      </w:pPr>
    </w:p>
    <w:p w:rsidR="008B4D10" w:rsidRPr="00CE27BF" w:rsidRDefault="008B4D10" w:rsidP="008B4D10">
      <w:pPr>
        <w:spacing w:line="360" w:lineRule="auto"/>
        <w:jc w:val="both"/>
        <w:rPr>
          <w:bCs/>
          <w:sz w:val="22"/>
          <w:szCs w:val="22"/>
        </w:rPr>
      </w:pPr>
      <w:r w:rsidRPr="00CE27BF">
        <w:rPr>
          <w:bCs/>
          <w:sz w:val="22"/>
          <w:szCs w:val="22"/>
        </w:rPr>
        <w:t>Note: Latest edition of the books may be used</w:t>
      </w:r>
    </w:p>
    <w:p w:rsidR="008B4D10" w:rsidRPr="00CE27BF" w:rsidRDefault="008B4D10" w:rsidP="008B4D10">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8B4D10" w:rsidRPr="00CE27BF" w:rsidTr="00AC1EF8">
        <w:trPr>
          <w:jc w:val="center"/>
        </w:trPr>
        <w:tc>
          <w:tcPr>
            <w:tcW w:w="858" w:type="dxa"/>
          </w:tcPr>
          <w:p w:rsidR="008B4D10" w:rsidRPr="00CE27BF" w:rsidRDefault="008B4D10" w:rsidP="00AC1EF8">
            <w:pPr>
              <w:pStyle w:val="ListParagraph"/>
              <w:spacing w:line="360" w:lineRule="auto"/>
              <w:ind w:left="0"/>
              <w:jc w:val="center"/>
              <w:rPr>
                <w:lang w:val="en-GB"/>
              </w:rPr>
            </w:pPr>
          </w:p>
        </w:tc>
        <w:tc>
          <w:tcPr>
            <w:tcW w:w="5109" w:type="dxa"/>
            <w:gridSpan w:val="6"/>
          </w:tcPr>
          <w:p w:rsidR="008B4D10" w:rsidRPr="00CE27BF" w:rsidRDefault="008B4D10" w:rsidP="00AC1EF8">
            <w:pPr>
              <w:pStyle w:val="ListParagraph"/>
              <w:spacing w:line="360" w:lineRule="auto"/>
              <w:ind w:left="0"/>
              <w:jc w:val="center"/>
              <w:rPr>
                <w:b/>
                <w:lang w:val="en-GB"/>
              </w:rPr>
            </w:pPr>
            <w:r w:rsidRPr="00CE27BF">
              <w:rPr>
                <w:b/>
                <w:sz w:val="22"/>
                <w:szCs w:val="22"/>
                <w:lang w:val="en-GB"/>
              </w:rPr>
              <w:t>POs</w:t>
            </w:r>
          </w:p>
        </w:tc>
        <w:tc>
          <w:tcPr>
            <w:tcW w:w="2555" w:type="dxa"/>
            <w:gridSpan w:val="3"/>
          </w:tcPr>
          <w:p w:rsidR="008B4D10" w:rsidRPr="00CE27BF" w:rsidRDefault="008B4D10" w:rsidP="00AC1EF8">
            <w:pPr>
              <w:pStyle w:val="ListParagraph"/>
              <w:spacing w:line="360" w:lineRule="auto"/>
              <w:ind w:left="0"/>
              <w:jc w:val="center"/>
              <w:rPr>
                <w:b/>
                <w:lang w:val="en-GB"/>
              </w:rPr>
            </w:pPr>
            <w:r w:rsidRPr="00CE27BF">
              <w:rPr>
                <w:b/>
                <w:sz w:val="22"/>
                <w:szCs w:val="22"/>
                <w:lang w:val="en-GB"/>
              </w:rPr>
              <w:t>PSOs</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center"/>
              <w:rPr>
                <w:b/>
                <w:lang w:val="en-GB"/>
              </w:rPr>
            </w:pPr>
          </w:p>
        </w:tc>
        <w:tc>
          <w:tcPr>
            <w:tcW w:w="852"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1</w:t>
            </w:r>
          </w:p>
        </w:tc>
        <w:tc>
          <w:tcPr>
            <w:tcW w:w="852"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2</w:t>
            </w:r>
          </w:p>
        </w:tc>
        <w:tc>
          <w:tcPr>
            <w:tcW w:w="852"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3</w:t>
            </w:r>
          </w:p>
        </w:tc>
        <w:tc>
          <w:tcPr>
            <w:tcW w:w="851"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4</w:t>
            </w:r>
          </w:p>
        </w:tc>
        <w:tc>
          <w:tcPr>
            <w:tcW w:w="851"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5</w:t>
            </w:r>
          </w:p>
        </w:tc>
        <w:tc>
          <w:tcPr>
            <w:tcW w:w="851"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6</w:t>
            </w:r>
          </w:p>
        </w:tc>
        <w:tc>
          <w:tcPr>
            <w:tcW w:w="851"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1</w:t>
            </w:r>
          </w:p>
        </w:tc>
        <w:tc>
          <w:tcPr>
            <w:tcW w:w="852"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2</w:t>
            </w:r>
          </w:p>
        </w:tc>
        <w:tc>
          <w:tcPr>
            <w:tcW w:w="852" w:type="dxa"/>
          </w:tcPr>
          <w:p w:rsidR="008B4D10" w:rsidRPr="00CE27BF" w:rsidRDefault="008B4D10" w:rsidP="00AC1EF8">
            <w:pPr>
              <w:pStyle w:val="ListParagraph"/>
              <w:spacing w:line="360" w:lineRule="auto"/>
              <w:ind w:left="0"/>
              <w:jc w:val="center"/>
              <w:rPr>
                <w:b/>
                <w:lang w:val="en-GB"/>
              </w:rPr>
            </w:pPr>
            <w:r w:rsidRPr="00CE27BF">
              <w:rPr>
                <w:b/>
                <w:sz w:val="22"/>
                <w:szCs w:val="22"/>
                <w:lang w:val="en-GB"/>
              </w:rPr>
              <w:t>3</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both"/>
              <w:rPr>
                <w:b/>
                <w:lang w:val="en-GB"/>
              </w:rPr>
            </w:pPr>
            <w:r w:rsidRPr="00CE27BF">
              <w:rPr>
                <w:b/>
                <w:sz w:val="22"/>
                <w:szCs w:val="22"/>
                <w:lang w:val="en-GB"/>
              </w:rPr>
              <w:t>CO1</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both"/>
              <w:rPr>
                <w:b/>
                <w:lang w:val="en-GB"/>
              </w:rPr>
            </w:pPr>
            <w:r w:rsidRPr="00CE27BF">
              <w:rPr>
                <w:b/>
                <w:sz w:val="22"/>
                <w:szCs w:val="22"/>
                <w:lang w:val="en-GB"/>
              </w:rPr>
              <w:t>CO2</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both"/>
              <w:rPr>
                <w:b/>
                <w:lang w:val="en-GB"/>
              </w:rPr>
            </w:pPr>
            <w:r w:rsidRPr="00CE27BF">
              <w:rPr>
                <w:b/>
                <w:sz w:val="22"/>
                <w:szCs w:val="22"/>
                <w:lang w:val="en-GB"/>
              </w:rPr>
              <w:t>CO3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both"/>
              <w:rPr>
                <w:b/>
                <w:lang w:val="en-GB"/>
              </w:rPr>
            </w:pPr>
            <w:r w:rsidRPr="00CE27BF">
              <w:rPr>
                <w:b/>
                <w:sz w:val="22"/>
                <w:szCs w:val="22"/>
                <w:lang w:val="en-GB"/>
              </w:rPr>
              <w:t>CO4</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r>
      <w:tr w:rsidR="008B4D10" w:rsidRPr="00CE27BF" w:rsidTr="00AC1EF8">
        <w:trPr>
          <w:jc w:val="center"/>
        </w:trPr>
        <w:tc>
          <w:tcPr>
            <w:tcW w:w="858" w:type="dxa"/>
          </w:tcPr>
          <w:p w:rsidR="008B4D10" w:rsidRPr="00CE27BF" w:rsidRDefault="008B4D10" w:rsidP="00AC1EF8">
            <w:pPr>
              <w:pStyle w:val="ListParagraph"/>
              <w:spacing w:line="360" w:lineRule="auto"/>
              <w:ind w:left="0"/>
              <w:jc w:val="both"/>
              <w:rPr>
                <w:b/>
                <w:lang w:val="en-GB"/>
              </w:rPr>
            </w:pPr>
            <w:r w:rsidRPr="00CE27BF">
              <w:rPr>
                <w:b/>
                <w:sz w:val="22"/>
                <w:szCs w:val="22"/>
                <w:lang w:val="en-GB"/>
              </w:rPr>
              <w:t>CO5</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2</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1"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c>
          <w:tcPr>
            <w:tcW w:w="852" w:type="dxa"/>
          </w:tcPr>
          <w:p w:rsidR="008B4D10" w:rsidRPr="00CE27BF" w:rsidRDefault="008B4D10" w:rsidP="00AC1EF8">
            <w:pPr>
              <w:pStyle w:val="ListParagraph"/>
              <w:spacing w:line="360" w:lineRule="auto"/>
              <w:ind w:left="0"/>
              <w:jc w:val="center"/>
              <w:rPr>
                <w:lang w:val="en-GB"/>
              </w:rPr>
            </w:pPr>
            <w:r w:rsidRPr="00CE27BF">
              <w:rPr>
                <w:sz w:val="22"/>
                <w:szCs w:val="22"/>
                <w:lang w:val="en-GB"/>
              </w:rPr>
              <w:t>3</w:t>
            </w:r>
          </w:p>
        </w:tc>
      </w:tr>
    </w:tbl>
    <w:p w:rsidR="008B4D10" w:rsidRPr="00CE27BF" w:rsidRDefault="008B4D10" w:rsidP="008B4D10">
      <w:pPr>
        <w:spacing w:before="120"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8B4D10" w:rsidRPr="00CE27BF" w:rsidRDefault="008B4D10" w:rsidP="008B4D10">
      <w:pPr>
        <w:spacing w:after="200" w:line="276" w:lineRule="auto"/>
        <w:rPr>
          <w:sz w:val="22"/>
          <w:szCs w:val="22"/>
        </w:rPr>
      </w:pPr>
      <w:r w:rsidRPr="00CE27BF">
        <w:rPr>
          <w:sz w:val="22"/>
          <w:szCs w:val="22"/>
        </w:rPr>
        <w:br w:type="page"/>
      </w:r>
    </w:p>
    <w:p w:rsidR="00B42507" w:rsidRPr="00CE27BF" w:rsidRDefault="00B42507">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5C4C38" w:rsidRPr="00CE27BF" w:rsidTr="00235A28">
        <w:trPr>
          <w:trHeight w:val="832"/>
        </w:trPr>
        <w:tc>
          <w:tcPr>
            <w:tcW w:w="1228" w:type="pct"/>
            <w:vAlign w:val="center"/>
          </w:tcPr>
          <w:p w:rsidR="005C4C38" w:rsidRPr="00CE27BF" w:rsidRDefault="005C4C38" w:rsidP="00235A28">
            <w:pPr>
              <w:pStyle w:val="TableParagraph"/>
              <w:spacing w:line="271" w:lineRule="exact"/>
              <w:ind w:left="127"/>
              <w:jc w:val="center"/>
              <w:rPr>
                <w:b/>
              </w:rPr>
            </w:pPr>
            <w:proofErr w:type="gramStart"/>
            <w:r w:rsidRPr="00CE27BF">
              <w:rPr>
                <w:b/>
              </w:rPr>
              <w:t>SEMESTER:III</w:t>
            </w:r>
            <w:proofErr w:type="gramEnd"/>
          </w:p>
          <w:p w:rsidR="005C4C38" w:rsidRPr="00CE27BF" w:rsidRDefault="005C4C38" w:rsidP="00235A28">
            <w:pPr>
              <w:pStyle w:val="TableParagraph"/>
              <w:spacing w:before="9"/>
              <w:ind w:left="127"/>
              <w:jc w:val="center"/>
              <w:rPr>
                <w:b/>
                <w:spacing w:val="-4"/>
              </w:rPr>
            </w:pPr>
            <w:r w:rsidRPr="00CE27BF">
              <w:rPr>
                <w:b/>
                <w:spacing w:val="-4"/>
              </w:rPr>
              <w:t>ELECTIVE: V</w:t>
            </w:r>
          </w:p>
        </w:tc>
        <w:tc>
          <w:tcPr>
            <w:tcW w:w="2729" w:type="pct"/>
            <w:vAlign w:val="center"/>
          </w:tcPr>
          <w:p w:rsidR="005C4C38" w:rsidRPr="00CE27BF" w:rsidRDefault="005C4C38" w:rsidP="00235A28">
            <w:pPr>
              <w:pStyle w:val="TableParagraph"/>
              <w:spacing w:before="133"/>
              <w:jc w:val="center"/>
            </w:pPr>
            <w:r w:rsidRPr="00CE27BF">
              <w:rPr>
                <w:b/>
              </w:rPr>
              <w:t>23PCOPE35-1:</w:t>
            </w:r>
            <w:r w:rsidR="001C0228">
              <w:rPr>
                <w:b/>
              </w:rPr>
              <w:t xml:space="preserve"> </w:t>
            </w:r>
            <w:r w:rsidR="0045161F" w:rsidRPr="00CE27BF">
              <w:rPr>
                <w:b/>
                <w:bCs/>
              </w:rPr>
              <w:t>COOPERATIVE TRAINING: VISIT TO COOPERATIVE INSTITUTIONS AND INTERNSHIP</w:t>
            </w:r>
          </w:p>
        </w:tc>
        <w:tc>
          <w:tcPr>
            <w:tcW w:w="1043" w:type="pct"/>
            <w:vAlign w:val="center"/>
          </w:tcPr>
          <w:p w:rsidR="005C4C38" w:rsidRPr="00CE27BF" w:rsidRDefault="005C4C38" w:rsidP="00235A28">
            <w:pPr>
              <w:pStyle w:val="TableParagraph"/>
              <w:spacing w:line="261" w:lineRule="exact"/>
              <w:jc w:val="center"/>
              <w:rPr>
                <w:b/>
              </w:rPr>
            </w:pPr>
            <w:r w:rsidRPr="00CE27BF">
              <w:rPr>
                <w:b/>
              </w:rPr>
              <w:t>CREDITS:</w:t>
            </w:r>
            <w:r w:rsidR="0045161F" w:rsidRPr="00CE27BF">
              <w:rPr>
                <w:b/>
              </w:rPr>
              <w:t>3</w:t>
            </w:r>
          </w:p>
          <w:p w:rsidR="005C4C38" w:rsidRPr="00CE27BF" w:rsidRDefault="005C4C38" w:rsidP="00235A28">
            <w:pPr>
              <w:pStyle w:val="TableParagraph"/>
              <w:spacing w:line="271" w:lineRule="exact"/>
              <w:jc w:val="center"/>
              <w:rPr>
                <w:b/>
              </w:rPr>
            </w:pPr>
            <w:r w:rsidRPr="00CE27BF">
              <w:rPr>
                <w:b/>
              </w:rPr>
              <w:t>HOURS:</w:t>
            </w:r>
            <w:r w:rsidR="0045161F" w:rsidRPr="00CE27BF">
              <w:rPr>
                <w:b/>
              </w:rPr>
              <w:t>3</w:t>
            </w:r>
          </w:p>
        </w:tc>
      </w:tr>
    </w:tbl>
    <w:p w:rsidR="005C4C38" w:rsidRDefault="005C4C38">
      <w:pPr>
        <w:rPr>
          <w:sz w:val="22"/>
          <w:szCs w:val="22"/>
        </w:rPr>
      </w:pPr>
    </w:p>
    <w:p w:rsidR="005D06FB" w:rsidRPr="00CE27BF" w:rsidRDefault="005D06FB">
      <w:pPr>
        <w:rPr>
          <w:sz w:val="22"/>
          <w:szCs w:val="22"/>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8363"/>
      </w:tblGrid>
      <w:tr w:rsidR="0045161F" w:rsidRPr="00CE27BF" w:rsidTr="00235A28">
        <w:trPr>
          <w:trHeight w:val="354"/>
        </w:trPr>
        <w:tc>
          <w:tcPr>
            <w:tcW w:w="704" w:type="dxa"/>
          </w:tcPr>
          <w:p w:rsidR="0045161F" w:rsidRPr="00CE27BF" w:rsidRDefault="0045161F" w:rsidP="00235A28">
            <w:pPr>
              <w:pStyle w:val="TableParagraph"/>
              <w:spacing w:before="39"/>
              <w:jc w:val="center"/>
              <w:rPr>
                <w:b/>
              </w:rPr>
            </w:pPr>
          </w:p>
        </w:tc>
        <w:tc>
          <w:tcPr>
            <w:tcW w:w="8363" w:type="dxa"/>
          </w:tcPr>
          <w:p w:rsidR="0045161F" w:rsidRPr="00CE27BF" w:rsidRDefault="0045161F" w:rsidP="00235A28">
            <w:pPr>
              <w:pStyle w:val="TableParagraph"/>
              <w:spacing w:before="39"/>
              <w:jc w:val="both"/>
              <w:rPr>
                <w:b/>
              </w:rPr>
            </w:pPr>
            <w:r w:rsidRPr="00CE27BF">
              <w:rPr>
                <w:b/>
              </w:rPr>
              <w:t>Learning Objectives</w:t>
            </w:r>
          </w:p>
        </w:tc>
      </w:tr>
      <w:tr w:rsidR="0045161F" w:rsidRPr="00CE27BF" w:rsidTr="00235A28">
        <w:trPr>
          <w:trHeight w:val="192"/>
        </w:trPr>
        <w:tc>
          <w:tcPr>
            <w:tcW w:w="704" w:type="dxa"/>
          </w:tcPr>
          <w:p w:rsidR="0045161F" w:rsidRPr="00CE27BF" w:rsidRDefault="0045161F" w:rsidP="00235A28">
            <w:pPr>
              <w:pStyle w:val="TableParagraph"/>
              <w:spacing w:before="135"/>
              <w:jc w:val="center"/>
            </w:pPr>
            <w:r w:rsidRPr="00CE27BF">
              <w:t>1.</w:t>
            </w:r>
          </w:p>
        </w:tc>
        <w:tc>
          <w:tcPr>
            <w:tcW w:w="8363" w:type="dxa"/>
          </w:tcPr>
          <w:p w:rsidR="0045161F" w:rsidRPr="00CE27BF" w:rsidRDefault="0045161F" w:rsidP="00235A28">
            <w:pPr>
              <w:pStyle w:val="TableParagraph"/>
              <w:spacing w:line="270" w:lineRule="exact"/>
              <w:jc w:val="both"/>
              <w:rPr>
                <w:color w:val="000000"/>
              </w:rPr>
            </w:pPr>
            <w:r w:rsidRPr="00CE27BF">
              <w:t>To gain practical knowledge on the performance of various types of agricultural and non-agricultural cooperatives</w:t>
            </w:r>
          </w:p>
        </w:tc>
      </w:tr>
      <w:tr w:rsidR="0045161F" w:rsidRPr="00CE27BF" w:rsidTr="00235A28">
        <w:trPr>
          <w:trHeight w:val="370"/>
        </w:trPr>
        <w:tc>
          <w:tcPr>
            <w:tcW w:w="704" w:type="dxa"/>
          </w:tcPr>
          <w:p w:rsidR="0045161F" w:rsidRPr="00CE27BF" w:rsidRDefault="0045161F" w:rsidP="00235A28">
            <w:pPr>
              <w:pStyle w:val="TableParagraph"/>
              <w:spacing w:before="121"/>
              <w:jc w:val="center"/>
            </w:pPr>
            <w:r w:rsidRPr="00CE27BF">
              <w:t>2.</w:t>
            </w:r>
          </w:p>
        </w:tc>
        <w:tc>
          <w:tcPr>
            <w:tcW w:w="8363" w:type="dxa"/>
          </w:tcPr>
          <w:p w:rsidR="0045161F" w:rsidRPr="00CE27BF" w:rsidRDefault="0045161F" w:rsidP="00235A28">
            <w:pPr>
              <w:pStyle w:val="TableParagraph"/>
              <w:spacing w:line="270" w:lineRule="exact"/>
              <w:jc w:val="both"/>
              <w:rPr>
                <w:color w:val="000000"/>
              </w:rPr>
            </w:pPr>
            <w:r w:rsidRPr="00CE27BF">
              <w:t>To provide the exposure on process of maintaining accounting records, auditing and administrative methods of various cooperatives</w:t>
            </w:r>
          </w:p>
        </w:tc>
      </w:tr>
      <w:tr w:rsidR="0045161F" w:rsidRPr="00CE27BF" w:rsidTr="00235A28">
        <w:trPr>
          <w:trHeight w:val="234"/>
        </w:trPr>
        <w:tc>
          <w:tcPr>
            <w:tcW w:w="704" w:type="dxa"/>
          </w:tcPr>
          <w:p w:rsidR="0045161F" w:rsidRPr="00CE27BF" w:rsidRDefault="0045161F" w:rsidP="00235A28">
            <w:pPr>
              <w:pStyle w:val="TableParagraph"/>
              <w:spacing w:before="135"/>
              <w:jc w:val="center"/>
            </w:pPr>
            <w:r w:rsidRPr="00CE27BF">
              <w:t>3.</w:t>
            </w:r>
          </w:p>
        </w:tc>
        <w:tc>
          <w:tcPr>
            <w:tcW w:w="8363" w:type="dxa"/>
          </w:tcPr>
          <w:p w:rsidR="0045161F" w:rsidRPr="00CE27BF" w:rsidRDefault="0045161F" w:rsidP="00235A28">
            <w:pPr>
              <w:pStyle w:val="TableParagraph"/>
              <w:spacing w:line="270" w:lineRule="exact"/>
              <w:jc w:val="both"/>
              <w:rPr>
                <w:color w:val="000000"/>
              </w:rPr>
            </w:pPr>
            <w:r w:rsidRPr="00CE27BF">
              <w:t>To understand the perception of members of cooperative on the functions of cooperatives</w:t>
            </w:r>
          </w:p>
        </w:tc>
      </w:tr>
      <w:tr w:rsidR="0045161F" w:rsidRPr="00CE27BF" w:rsidTr="00235A28">
        <w:trPr>
          <w:trHeight w:val="273"/>
        </w:trPr>
        <w:tc>
          <w:tcPr>
            <w:tcW w:w="704" w:type="dxa"/>
          </w:tcPr>
          <w:p w:rsidR="0045161F" w:rsidRPr="00CE27BF" w:rsidRDefault="0045161F" w:rsidP="00235A28">
            <w:pPr>
              <w:pStyle w:val="TableParagraph"/>
              <w:jc w:val="center"/>
            </w:pPr>
            <w:r w:rsidRPr="00CE27BF">
              <w:t>4.</w:t>
            </w:r>
          </w:p>
        </w:tc>
        <w:tc>
          <w:tcPr>
            <w:tcW w:w="8363" w:type="dxa"/>
          </w:tcPr>
          <w:p w:rsidR="0045161F" w:rsidRPr="00CE27BF" w:rsidRDefault="0045161F" w:rsidP="00235A28">
            <w:pPr>
              <w:pStyle w:val="TableParagraph"/>
              <w:spacing w:line="270" w:lineRule="exact"/>
              <w:jc w:val="both"/>
              <w:rPr>
                <w:color w:val="000000"/>
              </w:rPr>
            </w:pPr>
            <w:r w:rsidRPr="00CE27BF">
              <w:t>To provide an in-depth understanding on the dynamics of various socio-economic and political forces influencing the working of the cooperative institutions</w:t>
            </w:r>
          </w:p>
        </w:tc>
      </w:tr>
      <w:tr w:rsidR="0045161F" w:rsidRPr="00CE27BF" w:rsidTr="00235A28">
        <w:trPr>
          <w:trHeight w:val="280"/>
        </w:trPr>
        <w:tc>
          <w:tcPr>
            <w:tcW w:w="704" w:type="dxa"/>
          </w:tcPr>
          <w:p w:rsidR="0045161F" w:rsidRPr="00CE27BF" w:rsidRDefault="0045161F" w:rsidP="00235A28">
            <w:pPr>
              <w:pStyle w:val="TableParagraph"/>
              <w:jc w:val="center"/>
            </w:pPr>
            <w:r w:rsidRPr="00CE27BF">
              <w:t>5.</w:t>
            </w:r>
          </w:p>
        </w:tc>
        <w:tc>
          <w:tcPr>
            <w:tcW w:w="8363" w:type="dxa"/>
          </w:tcPr>
          <w:p w:rsidR="0045161F" w:rsidRPr="00CE27BF" w:rsidRDefault="0045161F" w:rsidP="00235A28">
            <w:pPr>
              <w:jc w:val="both"/>
            </w:pPr>
            <w:r w:rsidRPr="00CE27BF">
              <w:rPr>
                <w:sz w:val="22"/>
                <w:szCs w:val="22"/>
              </w:rPr>
              <w:t>To develop analytical skills for solving day to day issues faced by the cooperatives</w:t>
            </w:r>
          </w:p>
        </w:tc>
      </w:tr>
    </w:tbl>
    <w:p w:rsidR="0045161F" w:rsidRPr="00CE27BF" w:rsidRDefault="0045161F" w:rsidP="0045161F">
      <w:pPr>
        <w:shd w:val="clear" w:color="auto" w:fill="FFFFFF"/>
        <w:spacing w:line="360" w:lineRule="auto"/>
        <w:ind w:left="2"/>
        <w:jc w:val="center"/>
        <w:rPr>
          <w:b/>
          <w:bCs/>
          <w:sz w:val="22"/>
          <w:szCs w:val="22"/>
        </w:rPr>
      </w:pPr>
    </w:p>
    <w:p w:rsidR="0045161F" w:rsidRPr="00CE27BF" w:rsidRDefault="0045161F" w:rsidP="0045161F">
      <w:pPr>
        <w:shd w:val="clear" w:color="auto" w:fill="FFFFFF"/>
        <w:tabs>
          <w:tab w:val="left" w:pos="1691"/>
        </w:tabs>
        <w:spacing w:line="360" w:lineRule="auto"/>
        <w:ind w:left="2"/>
        <w:rPr>
          <w:color w:val="000000"/>
          <w:sz w:val="22"/>
          <w:szCs w:val="22"/>
        </w:rPr>
      </w:pPr>
      <w:r w:rsidRPr="00CE27BF">
        <w:rPr>
          <w:color w:val="000000"/>
          <w:sz w:val="22"/>
          <w:szCs w:val="22"/>
        </w:rPr>
        <w:t xml:space="preserve">This cooperative training course has two components </w:t>
      </w:r>
    </w:p>
    <w:p w:rsidR="0045161F" w:rsidRPr="00CE27BF" w:rsidRDefault="0045161F" w:rsidP="0045161F">
      <w:pPr>
        <w:pStyle w:val="ListParagraph"/>
        <w:numPr>
          <w:ilvl w:val="0"/>
          <w:numId w:val="14"/>
        </w:numPr>
        <w:shd w:val="clear" w:color="auto" w:fill="FFFFFF"/>
        <w:tabs>
          <w:tab w:val="left" w:pos="1691"/>
        </w:tabs>
        <w:spacing w:after="160" w:line="360" w:lineRule="auto"/>
        <w:rPr>
          <w:color w:val="000000"/>
          <w:sz w:val="22"/>
          <w:szCs w:val="22"/>
        </w:rPr>
      </w:pPr>
      <w:r w:rsidRPr="00CE27BF">
        <w:rPr>
          <w:color w:val="000000"/>
          <w:sz w:val="22"/>
          <w:szCs w:val="22"/>
        </w:rPr>
        <w:t xml:space="preserve">Visit to Cooperative Institutions </w:t>
      </w:r>
    </w:p>
    <w:p w:rsidR="0045161F" w:rsidRPr="00CE27BF" w:rsidRDefault="0045161F" w:rsidP="0045161F">
      <w:pPr>
        <w:pStyle w:val="ListParagraph"/>
        <w:numPr>
          <w:ilvl w:val="0"/>
          <w:numId w:val="14"/>
        </w:numPr>
        <w:shd w:val="clear" w:color="auto" w:fill="FFFFFF"/>
        <w:tabs>
          <w:tab w:val="left" w:pos="1691"/>
        </w:tabs>
        <w:spacing w:after="160" w:line="360" w:lineRule="auto"/>
        <w:rPr>
          <w:sz w:val="22"/>
          <w:szCs w:val="22"/>
        </w:rPr>
      </w:pPr>
      <w:r w:rsidRPr="00CE27BF">
        <w:rPr>
          <w:color w:val="000000"/>
          <w:sz w:val="22"/>
          <w:szCs w:val="22"/>
        </w:rPr>
        <w:t xml:space="preserve">Internship </w:t>
      </w:r>
      <w:r w:rsidRPr="00CE27BF">
        <w:rPr>
          <w:sz w:val="22"/>
          <w:szCs w:val="22"/>
        </w:rPr>
        <w:tab/>
      </w:r>
    </w:p>
    <w:p w:rsidR="0045161F" w:rsidRPr="00CE27BF" w:rsidRDefault="0045161F" w:rsidP="0045161F">
      <w:pPr>
        <w:rPr>
          <w:smallCaps/>
          <w:color w:val="000000"/>
          <w:sz w:val="22"/>
          <w:szCs w:val="22"/>
        </w:rPr>
      </w:pPr>
    </w:p>
    <w:p w:rsidR="005D06FB" w:rsidRPr="005D06FB" w:rsidRDefault="005D06FB" w:rsidP="005D06FB">
      <w:pPr>
        <w:spacing w:line="360" w:lineRule="auto"/>
        <w:ind w:firstLine="431"/>
        <w:jc w:val="both"/>
        <w:rPr>
          <w:sz w:val="22"/>
          <w:szCs w:val="22"/>
        </w:rPr>
      </w:pPr>
      <w:r w:rsidRPr="005D06FB">
        <w:rPr>
          <w:sz w:val="22"/>
          <w:szCs w:val="22"/>
        </w:rPr>
        <w:t>The cooperative institutional visit will be an observation study of various types of cooperatives at District, State and National levels furnished below. The field training should be given under the guidance and supervision of the staff in charge who should accompany the students. The students should maintain a systematic record for cooperative training. It is expected to acquire practical managerial knowledge during their training visits.</w:t>
      </w:r>
    </w:p>
    <w:p w:rsidR="005D06FB" w:rsidRPr="005D06FB" w:rsidRDefault="005D06FB" w:rsidP="005D06FB">
      <w:pPr>
        <w:spacing w:line="360" w:lineRule="auto"/>
        <w:rPr>
          <w:b/>
          <w:bCs/>
          <w:smallCaps/>
          <w:sz w:val="22"/>
          <w:szCs w:val="22"/>
        </w:rPr>
      </w:pPr>
    </w:p>
    <w:p w:rsidR="005D06FB" w:rsidRPr="005D06FB" w:rsidRDefault="005D06FB" w:rsidP="005D06FB">
      <w:pPr>
        <w:rPr>
          <w:sz w:val="22"/>
          <w:szCs w:val="22"/>
        </w:rPr>
      </w:pPr>
      <w:r w:rsidRPr="005D06FB">
        <w:rPr>
          <w:b/>
          <w:bCs/>
          <w:smallCaps/>
          <w:color w:val="000000"/>
          <w:sz w:val="22"/>
          <w:szCs w:val="22"/>
        </w:rPr>
        <w:t>LIST OF VARIOUS TYPES OF DISTRICT LEVEL COOPERATIVE INSTITUIONS</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District Central Cooperative Bank Ltd.</w:t>
      </w:r>
    </w:p>
    <w:p w:rsidR="005D06FB" w:rsidRPr="005D06FB" w:rsidRDefault="005D06FB" w:rsidP="005D06FB">
      <w:pPr>
        <w:pStyle w:val="ListParagraph"/>
        <w:numPr>
          <w:ilvl w:val="0"/>
          <w:numId w:val="15"/>
        </w:numPr>
        <w:rPr>
          <w:sz w:val="22"/>
          <w:szCs w:val="22"/>
        </w:rPr>
      </w:pPr>
      <w:r w:rsidRPr="005D06FB">
        <w:rPr>
          <w:color w:val="000000"/>
          <w:sz w:val="22"/>
          <w:szCs w:val="22"/>
        </w:rPr>
        <w:t>District Consumer Cooperative Wholesale Stores Ltd. </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District Cooperative Milk Producers’ Union Ltd.</w:t>
      </w:r>
    </w:p>
    <w:p w:rsidR="005D06FB" w:rsidRPr="005D06FB" w:rsidRDefault="005D06FB" w:rsidP="005D06FB">
      <w:pPr>
        <w:pStyle w:val="ListParagraph"/>
        <w:numPr>
          <w:ilvl w:val="0"/>
          <w:numId w:val="15"/>
        </w:numPr>
        <w:rPr>
          <w:sz w:val="22"/>
          <w:szCs w:val="22"/>
        </w:rPr>
      </w:pPr>
      <w:r w:rsidRPr="005D06FB">
        <w:rPr>
          <w:color w:val="000000"/>
          <w:sz w:val="22"/>
          <w:szCs w:val="22"/>
        </w:rPr>
        <w:t>District Cooperative Union</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Office of the Deputy Registrar of Cooperative Societies</w:t>
      </w:r>
    </w:p>
    <w:p w:rsidR="005D06FB" w:rsidRPr="005D06FB" w:rsidRDefault="005D06FB" w:rsidP="005D06FB">
      <w:pPr>
        <w:pStyle w:val="ListParagraph"/>
        <w:numPr>
          <w:ilvl w:val="0"/>
          <w:numId w:val="15"/>
        </w:numPr>
        <w:rPr>
          <w:sz w:val="22"/>
          <w:szCs w:val="22"/>
        </w:rPr>
      </w:pPr>
      <w:r w:rsidRPr="005D06FB">
        <w:rPr>
          <w:color w:val="000000"/>
          <w:sz w:val="22"/>
          <w:szCs w:val="22"/>
        </w:rPr>
        <w:t xml:space="preserve">Office of the Joint Registrar of Cooperative Societies </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Cooperative Sugar Mills Ltd.</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Cooperative Tea Factory Ltd.</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Large-Sized Adivasi Multi-Purpose Societies (LAMPS)</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Farmers Service Societies (FSS)</w:t>
      </w:r>
    </w:p>
    <w:p w:rsidR="005D06FB" w:rsidRPr="005D06FB" w:rsidRDefault="005D06FB" w:rsidP="005D06FB">
      <w:pPr>
        <w:pStyle w:val="ListParagraph"/>
        <w:numPr>
          <w:ilvl w:val="0"/>
          <w:numId w:val="15"/>
        </w:numPr>
        <w:rPr>
          <w:sz w:val="22"/>
          <w:szCs w:val="22"/>
        </w:rPr>
      </w:pPr>
      <w:r w:rsidRPr="005D06FB">
        <w:rPr>
          <w:color w:val="000000"/>
          <w:sz w:val="22"/>
          <w:szCs w:val="22"/>
        </w:rPr>
        <w:t>Regional Offices of State Cooperative Institutions</w:t>
      </w:r>
    </w:p>
    <w:p w:rsidR="005D06FB" w:rsidRPr="005D06FB" w:rsidRDefault="005D06FB" w:rsidP="005D06FB">
      <w:pPr>
        <w:pStyle w:val="ListParagraph"/>
        <w:numPr>
          <w:ilvl w:val="0"/>
          <w:numId w:val="15"/>
        </w:numPr>
        <w:rPr>
          <w:color w:val="000000"/>
          <w:sz w:val="22"/>
          <w:szCs w:val="22"/>
        </w:rPr>
      </w:pPr>
      <w:r w:rsidRPr="005D06FB">
        <w:rPr>
          <w:color w:val="000000"/>
          <w:sz w:val="22"/>
          <w:szCs w:val="22"/>
        </w:rPr>
        <w:t>Any other type of cooperative institution functioning at district level</w:t>
      </w:r>
    </w:p>
    <w:p w:rsidR="005D06FB" w:rsidRPr="005D06FB" w:rsidRDefault="005D06FB" w:rsidP="005D06FB">
      <w:pPr>
        <w:pStyle w:val="ListParagraph"/>
        <w:numPr>
          <w:ilvl w:val="0"/>
          <w:numId w:val="15"/>
        </w:numPr>
        <w:jc w:val="both"/>
        <w:rPr>
          <w:sz w:val="22"/>
          <w:szCs w:val="22"/>
        </w:rPr>
      </w:pPr>
      <w:r w:rsidRPr="005D06FB">
        <w:rPr>
          <w:color w:val="000000"/>
          <w:sz w:val="22"/>
          <w:szCs w:val="22"/>
        </w:rPr>
        <w:t xml:space="preserve">Any other special type of cooperative society functioning in the respective district  </w:t>
      </w:r>
    </w:p>
    <w:p w:rsidR="005D06FB" w:rsidRPr="005D06FB" w:rsidRDefault="005D06FB" w:rsidP="005D06FB">
      <w:pPr>
        <w:rPr>
          <w:b/>
          <w:bCs/>
          <w:smallCaps/>
          <w:color w:val="000000"/>
          <w:sz w:val="22"/>
          <w:szCs w:val="22"/>
        </w:rPr>
      </w:pPr>
    </w:p>
    <w:p w:rsidR="005D06FB" w:rsidRPr="005D06FB" w:rsidRDefault="005D06FB">
      <w:pPr>
        <w:spacing w:after="200" w:line="276" w:lineRule="auto"/>
        <w:rPr>
          <w:b/>
          <w:bCs/>
          <w:smallCaps/>
          <w:color w:val="000000"/>
          <w:sz w:val="22"/>
          <w:szCs w:val="22"/>
        </w:rPr>
      </w:pPr>
      <w:r w:rsidRPr="005D06FB">
        <w:rPr>
          <w:b/>
          <w:bCs/>
          <w:smallCaps/>
          <w:color w:val="000000"/>
          <w:sz w:val="22"/>
          <w:szCs w:val="22"/>
        </w:rPr>
        <w:br w:type="page"/>
      </w:r>
    </w:p>
    <w:p w:rsidR="005D06FB" w:rsidRPr="005D06FB" w:rsidRDefault="005D06FB" w:rsidP="005D06FB">
      <w:pPr>
        <w:rPr>
          <w:b/>
          <w:bCs/>
          <w:smallCaps/>
          <w:color w:val="000000"/>
          <w:sz w:val="22"/>
          <w:szCs w:val="22"/>
        </w:rPr>
      </w:pPr>
      <w:r w:rsidRPr="005D06FB">
        <w:rPr>
          <w:b/>
          <w:bCs/>
          <w:smallCaps/>
          <w:color w:val="000000"/>
          <w:sz w:val="22"/>
          <w:szCs w:val="22"/>
        </w:rPr>
        <w:lastRenderedPageBreak/>
        <w:t>LIST OF VARIOUS TYPES OF STATE LEVEL COOPERATIVE INSTITUTIONS</w:t>
      </w:r>
    </w:p>
    <w:p w:rsidR="005D06FB" w:rsidRPr="005D06FB" w:rsidRDefault="005D06FB" w:rsidP="005D06FB">
      <w:pPr>
        <w:rPr>
          <w:sz w:val="22"/>
          <w:szCs w:val="22"/>
        </w:rPr>
      </w:pP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State Apex Cooperative Bank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Agricultural and Rural Development Bank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Consumers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Milk Producers’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Housing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Marketing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Handloom Weavers’ Cooperative Society Ltd (Co-</w:t>
      </w:r>
      <w:proofErr w:type="spellStart"/>
      <w:r w:rsidRPr="005D06FB">
        <w:rPr>
          <w:color w:val="000000"/>
          <w:sz w:val="22"/>
          <w:szCs w:val="22"/>
        </w:rPr>
        <w:t>optex</w:t>
      </w:r>
      <w:proofErr w:type="spellEnd"/>
      <w:r w:rsidRPr="005D06FB">
        <w:rPr>
          <w:color w:val="000000"/>
          <w:sz w:val="22"/>
          <w:szCs w:val="22"/>
        </w:rPr>
        <w:t>)</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Urban Banks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Cooperative Sugar Federation Ltd</w:t>
      </w:r>
    </w:p>
    <w:p w:rsidR="005D06FB" w:rsidRPr="005D06FB" w:rsidRDefault="005D06FB" w:rsidP="005D06FB">
      <w:pPr>
        <w:numPr>
          <w:ilvl w:val="0"/>
          <w:numId w:val="16"/>
        </w:numPr>
        <w:tabs>
          <w:tab w:val="clear" w:pos="720"/>
          <w:tab w:val="num" w:pos="993"/>
        </w:tabs>
        <w:ind w:left="1418"/>
        <w:textAlignment w:val="baseline"/>
        <w:rPr>
          <w:color w:val="000000"/>
          <w:sz w:val="22"/>
          <w:szCs w:val="22"/>
        </w:rPr>
      </w:pPr>
      <w:r w:rsidRPr="005D06FB">
        <w:rPr>
          <w:color w:val="000000"/>
          <w:sz w:val="22"/>
          <w:szCs w:val="22"/>
        </w:rPr>
        <w:t>Tamil Nadu Industrial Cooperative Bank Ltd </w:t>
      </w:r>
    </w:p>
    <w:p w:rsidR="005D06FB" w:rsidRPr="005D06FB" w:rsidRDefault="005D06FB" w:rsidP="005D06FB">
      <w:pPr>
        <w:rPr>
          <w:sz w:val="22"/>
          <w:szCs w:val="22"/>
        </w:rPr>
      </w:pPr>
    </w:p>
    <w:p w:rsidR="005D06FB" w:rsidRPr="005D06FB" w:rsidRDefault="005D06FB" w:rsidP="005D06FB">
      <w:pPr>
        <w:rPr>
          <w:b/>
          <w:bCs/>
          <w:smallCaps/>
          <w:color w:val="000000"/>
          <w:sz w:val="22"/>
          <w:szCs w:val="22"/>
        </w:rPr>
      </w:pPr>
      <w:r w:rsidRPr="005D06FB">
        <w:rPr>
          <w:b/>
          <w:bCs/>
          <w:smallCaps/>
          <w:color w:val="000000"/>
          <w:sz w:val="22"/>
          <w:szCs w:val="22"/>
        </w:rPr>
        <w:t>NATIONAL LEVEL</w:t>
      </w:r>
    </w:p>
    <w:p w:rsidR="005D06FB" w:rsidRPr="005D06FB" w:rsidRDefault="005D06FB" w:rsidP="005D06FB">
      <w:pPr>
        <w:pStyle w:val="ListParagraph"/>
        <w:numPr>
          <w:ilvl w:val="0"/>
          <w:numId w:val="17"/>
        </w:numPr>
        <w:ind w:left="1418" w:hanging="567"/>
        <w:rPr>
          <w:sz w:val="22"/>
          <w:szCs w:val="22"/>
        </w:rPr>
      </w:pPr>
      <w:r w:rsidRPr="005D06FB">
        <w:rPr>
          <w:color w:val="000000"/>
          <w:sz w:val="22"/>
          <w:szCs w:val="22"/>
        </w:rPr>
        <w:t>Regional Offices of any National Level Cooperative Institution</w:t>
      </w:r>
    </w:p>
    <w:p w:rsidR="0045161F" w:rsidRDefault="0045161F" w:rsidP="0045161F">
      <w:pPr>
        <w:rPr>
          <w:sz w:val="22"/>
          <w:szCs w:val="22"/>
        </w:rPr>
      </w:pPr>
    </w:p>
    <w:p w:rsidR="005D06FB" w:rsidRPr="00CE27BF" w:rsidRDefault="005D06FB" w:rsidP="0045161F">
      <w:pPr>
        <w:rPr>
          <w:sz w:val="22"/>
          <w:szCs w:val="22"/>
        </w:rPr>
      </w:pPr>
    </w:p>
    <w:p w:rsidR="0045161F" w:rsidRPr="00CE27BF" w:rsidRDefault="0045161F" w:rsidP="0045161F">
      <w:pPr>
        <w:rPr>
          <w:sz w:val="22"/>
          <w:szCs w:val="22"/>
        </w:rPr>
      </w:pPr>
      <w:r w:rsidRPr="00CE27BF">
        <w:rPr>
          <w:b/>
          <w:bCs/>
          <w:smallCaps/>
          <w:color w:val="000000"/>
          <w:sz w:val="22"/>
          <w:szCs w:val="22"/>
        </w:rPr>
        <w:t xml:space="preserve">II. INTERNSHIP </w:t>
      </w:r>
    </w:p>
    <w:p w:rsidR="0045161F" w:rsidRPr="00CE27BF" w:rsidRDefault="0045161F" w:rsidP="0045161F">
      <w:pPr>
        <w:ind w:firstLine="432"/>
        <w:jc w:val="both"/>
        <w:rPr>
          <w:sz w:val="22"/>
          <w:szCs w:val="22"/>
        </w:rPr>
      </w:pPr>
      <w:r w:rsidRPr="00CE27BF">
        <w:rPr>
          <w:color w:val="000000"/>
          <w:sz w:val="22"/>
          <w:szCs w:val="22"/>
        </w:rPr>
        <w:t>Under the Internship component, the students are to choose any type of cooperative institution within their vicinity for a period of two weeks. The faculty in-charge will guide the students until their successful completion of Internship.</w:t>
      </w:r>
    </w:p>
    <w:p w:rsidR="0045161F" w:rsidRPr="00CE27BF" w:rsidRDefault="0045161F" w:rsidP="0045161F">
      <w:pPr>
        <w:rPr>
          <w:b/>
          <w:bCs/>
          <w:smallCaps/>
          <w:color w:val="000000"/>
          <w:sz w:val="22"/>
          <w:szCs w:val="22"/>
        </w:rPr>
      </w:pPr>
    </w:p>
    <w:p w:rsidR="0045161F" w:rsidRPr="00CE27BF" w:rsidRDefault="0045161F" w:rsidP="0045161F">
      <w:pPr>
        <w:spacing w:line="360" w:lineRule="auto"/>
        <w:rPr>
          <w:sz w:val="22"/>
          <w:szCs w:val="22"/>
        </w:rPr>
      </w:pPr>
      <w:r w:rsidRPr="00CE27BF">
        <w:rPr>
          <w:b/>
          <w:bCs/>
          <w:sz w:val="22"/>
          <w:szCs w:val="22"/>
        </w:rPr>
        <w:t xml:space="preserve">Course Outcomes: </w:t>
      </w:r>
      <w:r w:rsidRPr="00CE27BF">
        <w:rPr>
          <w:sz w:val="22"/>
          <w:szCs w:val="22"/>
        </w:rPr>
        <w:t>Students will be able to:</w:t>
      </w:r>
    </w:p>
    <w:tbl>
      <w:tblPr>
        <w:tblW w:w="9000" w:type="dxa"/>
        <w:jc w:val="center"/>
        <w:tblLayout w:type="fixed"/>
        <w:tblLook w:val="0400" w:firstRow="0" w:lastRow="0" w:firstColumn="0" w:lastColumn="0" w:noHBand="0" w:noVBand="1"/>
      </w:tblPr>
      <w:tblGrid>
        <w:gridCol w:w="983"/>
        <w:gridCol w:w="6378"/>
        <w:gridCol w:w="1639"/>
      </w:tblGrid>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sz w:val="22"/>
                <w:szCs w:val="22"/>
              </w:rPr>
              <w:t>CO No.</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sz w:val="22"/>
                <w:szCs w:val="22"/>
              </w:rPr>
              <w:t>CO Statement</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sz w:val="22"/>
                <w:szCs w:val="22"/>
              </w:rPr>
              <w:t>Knowledge level</w:t>
            </w:r>
          </w:p>
        </w:tc>
      </w:tr>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CO 1</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both"/>
              <w:rPr>
                <w:color w:val="000000"/>
              </w:rPr>
            </w:pPr>
            <w:r w:rsidRPr="00CE27BF">
              <w:rPr>
                <w:color w:val="000000"/>
                <w:sz w:val="22"/>
                <w:szCs w:val="22"/>
              </w:rPr>
              <w:t xml:space="preserve">Recall the procedures involved in admission of a member and issue of loans in cooperatives </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K1</w:t>
            </w:r>
          </w:p>
        </w:tc>
      </w:tr>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CO 2</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both"/>
              <w:rPr>
                <w:color w:val="000000"/>
              </w:rPr>
            </w:pPr>
            <w:r w:rsidRPr="00CE27BF">
              <w:rPr>
                <w:color w:val="000000"/>
                <w:sz w:val="22"/>
                <w:szCs w:val="22"/>
              </w:rPr>
              <w:t>Explain the interest rates for deposits and loans</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K2</w:t>
            </w:r>
          </w:p>
        </w:tc>
      </w:tr>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CO 3</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both"/>
              <w:rPr>
                <w:color w:val="000000"/>
              </w:rPr>
            </w:pPr>
            <w:r w:rsidRPr="00CE27BF">
              <w:rPr>
                <w:color w:val="000000"/>
                <w:sz w:val="22"/>
                <w:szCs w:val="22"/>
              </w:rPr>
              <w:t>Select appropriate method of investment and management</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K3</w:t>
            </w:r>
          </w:p>
        </w:tc>
      </w:tr>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CO 4</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both"/>
              <w:rPr>
                <w:color w:val="000000"/>
              </w:rPr>
            </w:pPr>
            <w:r w:rsidRPr="00CE27BF">
              <w:rPr>
                <w:color w:val="000000"/>
                <w:sz w:val="22"/>
                <w:szCs w:val="22"/>
              </w:rPr>
              <w:t>Infer the observations made during the filed visit about cooperatives</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K2</w:t>
            </w:r>
          </w:p>
        </w:tc>
      </w:tr>
      <w:tr w:rsidR="0045161F" w:rsidRPr="00CE27BF" w:rsidTr="00AC1019">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CO 5</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161F" w:rsidRPr="00CE27BF" w:rsidRDefault="0045161F" w:rsidP="00235A28">
            <w:pPr>
              <w:pBdr>
                <w:top w:val="nil"/>
                <w:left w:val="nil"/>
                <w:bottom w:val="nil"/>
                <w:right w:val="nil"/>
                <w:between w:val="nil"/>
              </w:pBdr>
              <w:jc w:val="both"/>
              <w:rPr>
                <w:color w:val="000000"/>
              </w:rPr>
            </w:pPr>
            <w:proofErr w:type="spellStart"/>
            <w:r w:rsidRPr="00CE27BF">
              <w:rPr>
                <w:color w:val="000000"/>
                <w:sz w:val="22"/>
                <w:szCs w:val="22"/>
              </w:rPr>
              <w:t>Organise</w:t>
            </w:r>
            <w:proofErr w:type="spellEnd"/>
            <w:r w:rsidRPr="00CE27BF">
              <w:rPr>
                <w:color w:val="000000"/>
                <w:sz w:val="22"/>
                <w:szCs w:val="22"/>
              </w:rPr>
              <w:t xml:space="preserve"> a field visit and prepare internship report </w:t>
            </w:r>
          </w:p>
        </w:tc>
        <w:tc>
          <w:tcPr>
            <w:tcW w:w="1639" w:type="dxa"/>
            <w:tcBorders>
              <w:top w:val="single" w:sz="8" w:space="0" w:color="000000"/>
              <w:left w:val="single" w:sz="8" w:space="0" w:color="000000"/>
              <w:bottom w:val="single" w:sz="8" w:space="0" w:color="000000"/>
              <w:right w:val="single" w:sz="8" w:space="0" w:color="000000"/>
            </w:tcBorders>
          </w:tcPr>
          <w:p w:rsidR="0045161F" w:rsidRPr="00CE27BF" w:rsidRDefault="0045161F" w:rsidP="00235A28">
            <w:pPr>
              <w:pBdr>
                <w:top w:val="nil"/>
                <w:left w:val="nil"/>
                <w:bottom w:val="nil"/>
                <w:right w:val="nil"/>
                <w:between w:val="nil"/>
              </w:pBdr>
              <w:jc w:val="center"/>
              <w:rPr>
                <w:color w:val="000000"/>
              </w:rPr>
            </w:pPr>
            <w:r w:rsidRPr="00CE27BF">
              <w:rPr>
                <w:color w:val="000000"/>
                <w:sz w:val="22"/>
                <w:szCs w:val="22"/>
              </w:rPr>
              <w:t>K3</w:t>
            </w:r>
          </w:p>
        </w:tc>
      </w:tr>
    </w:tbl>
    <w:p w:rsidR="0045161F" w:rsidRPr="00CE27BF" w:rsidRDefault="0045161F" w:rsidP="0045161F">
      <w:pPr>
        <w:shd w:val="clear" w:color="auto" w:fill="FFFFFF"/>
        <w:spacing w:line="360" w:lineRule="auto"/>
        <w:ind w:left="2"/>
        <w:jc w:val="center"/>
        <w:rPr>
          <w:b/>
          <w:bCs/>
          <w:sz w:val="22"/>
          <w:szCs w:val="22"/>
        </w:rPr>
      </w:pPr>
    </w:p>
    <w:p w:rsidR="0045161F" w:rsidRPr="00CE27BF" w:rsidRDefault="0045161F" w:rsidP="0045161F">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45161F" w:rsidRPr="00CE27BF" w:rsidTr="00235A28">
        <w:trPr>
          <w:jc w:val="center"/>
        </w:trPr>
        <w:tc>
          <w:tcPr>
            <w:tcW w:w="858" w:type="dxa"/>
          </w:tcPr>
          <w:p w:rsidR="0045161F" w:rsidRPr="00CE27BF" w:rsidRDefault="0045161F" w:rsidP="00235A28">
            <w:pPr>
              <w:pStyle w:val="ListParagraph"/>
              <w:spacing w:line="360" w:lineRule="auto"/>
              <w:ind w:left="0"/>
              <w:jc w:val="center"/>
              <w:rPr>
                <w:b/>
                <w:lang w:val="en-GB"/>
              </w:rPr>
            </w:pPr>
          </w:p>
        </w:tc>
        <w:tc>
          <w:tcPr>
            <w:tcW w:w="5109" w:type="dxa"/>
            <w:gridSpan w:val="6"/>
          </w:tcPr>
          <w:p w:rsidR="0045161F" w:rsidRPr="00CE27BF" w:rsidRDefault="0045161F" w:rsidP="00235A28">
            <w:pPr>
              <w:pStyle w:val="ListParagraph"/>
              <w:spacing w:line="360" w:lineRule="auto"/>
              <w:ind w:left="0"/>
              <w:jc w:val="center"/>
              <w:rPr>
                <w:b/>
                <w:lang w:val="en-GB"/>
              </w:rPr>
            </w:pPr>
            <w:r w:rsidRPr="00CE27BF">
              <w:rPr>
                <w:b/>
                <w:sz w:val="22"/>
                <w:szCs w:val="22"/>
                <w:lang w:val="en-GB"/>
              </w:rPr>
              <w:t>POs</w:t>
            </w:r>
          </w:p>
        </w:tc>
        <w:tc>
          <w:tcPr>
            <w:tcW w:w="2555" w:type="dxa"/>
            <w:gridSpan w:val="3"/>
          </w:tcPr>
          <w:p w:rsidR="0045161F" w:rsidRPr="00CE27BF" w:rsidRDefault="0045161F" w:rsidP="00235A28">
            <w:pPr>
              <w:pStyle w:val="ListParagraph"/>
              <w:spacing w:line="360" w:lineRule="auto"/>
              <w:ind w:left="0"/>
              <w:jc w:val="center"/>
              <w:rPr>
                <w:b/>
                <w:lang w:val="en-GB"/>
              </w:rPr>
            </w:pPr>
            <w:r w:rsidRPr="00CE27BF">
              <w:rPr>
                <w:b/>
                <w:sz w:val="22"/>
                <w:szCs w:val="22"/>
                <w:lang w:val="en-GB"/>
              </w:rPr>
              <w:t>PSOs</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center"/>
              <w:rPr>
                <w:b/>
                <w:lang w:val="en-GB"/>
              </w:rPr>
            </w:pPr>
          </w:p>
        </w:tc>
        <w:tc>
          <w:tcPr>
            <w:tcW w:w="852"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1</w:t>
            </w:r>
          </w:p>
        </w:tc>
        <w:tc>
          <w:tcPr>
            <w:tcW w:w="852"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2</w:t>
            </w:r>
          </w:p>
        </w:tc>
        <w:tc>
          <w:tcPr>
            <w:tcW w:w="852"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3</w:t>
            </w:r>
          </w:p>
        </w:tc>
        <w:tc>
          <w:tcPr>
            <w:tcW w:w="851"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4</w:t>
            </w:r>
          </w:p>
        </w:tc>
        <w:tc>
          <w:tcPr>
            <w:tcW w:w="851"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5</w:t>
            </w:r>
          </w:p>
        </w:tc>
        <w:tc>
          <w:tcPr>
            <w:tcW w:w="851"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6</w:t>
            </w:r>
          </w:p>
        </w:tc>
        <w:tc>
          <w:tcPr>
            <w:tcW w:w="851"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1</w:t>
            </w:r>
          </w:p>
        </w:tc>
        <w:tc>
          <w:tcPr>
            <w:tcW w:w="852"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2</w:t>
            </w:r>
          </w:p>
        </w:tc>
        <w:tc>
          <w:tcPr>
            <w:tcW w:w="852" w:type="dxa"/>
          </w:tcPr>
          <w:p w:rsidR="0045161F" w:rsidRPr="00CE27BF" w:rsidRDefault="0045161F" w:rsidP="00235A28">
            <w:pPr>
              <w:pStyle w:val="ListParagraph"/>
              <w:spacing w:line="360" w:lineRule="auto"/>
              <w:ind w:left="0"/>
              <w:jc w:val="center"/>
              <w:rPr>
                <w:b/>
                <w:lang w:val="en-GB"/>
              </w:rPr>
            </w:pPr>
            <w:r w:rsidRPr="00CE27BF">
              <w:rPr>
                <w:b/>
                <w:sz w:val="22"/>
                <w:szCs w:val="22"/>
                <w:lang w:val="en-GB"/>
              </w:rPr>
              <w:t>3</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both"/>
              <w:rPr>
                <w:b/>
                <w:lang w:val="en-GB"/>
              </w:rPr>
            </w:pPr>
            <w:r w:rsidRPr="00CE27BF">
              <w:rPr>
                <w:b/>
                <w:sz w:val="22"/>
                <w:szCs w:val="22"/>
                <w:lang w:val="en-GB"/>
              </w:rPr>
              <w:t>CO 1</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both"/>
              <w:rPr>
                <w:b/>
                <w:lang w:val="en-GB"/>
              </w:rPr>
            </w:pPr>
            <w:r w:rsidRPr="00CE27BF">
              <w:rPr>
                <w:b/>
                <w:sz w:val="22"/>
                <w:szCs w:val="22"/>
                <w:lang w:val="en-GB"/>
              </w:rPr>
              <w:t>CO 2</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both"/>
              <w:rPr>
                <w:b/>
                <w:lang w:val="en-GB"/>
              </w:rPr>
            </w:pPr>
            <w:r w:rsidRPr="00CE27BF">
              <w:rPr>
                <w:b/>
                <w:sz w:val="22"/>
                <w:szCs w:val="22"/>
                <w:lang w:val="en-GB"/>
              </w:rPr>
              <w:t>CO 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both"/>
              <w:rPr>
                <w:b/>
                <w:lang w:val="en-GB"/>
              </w:rPr>
            </w:pPr>
            <w:r w:rsidRPr="00CE27BF">
              <w:rPr>
                <w:b/>
                <w:sz w:val="22"/>
                <w:szCs w:val="22"/>
                <w:lang w:val="en-GB"/>
              </w:rPr>
              <w:t>CO 4</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r>
      <w:tr w:rsidR="0045161F" w:rsidRPr="00CE27BF" w:rsidTr="00235A28">
        <w:trPr>
          <w:jc w:val="center"/>
        </w:trPr>
        <w:tc>
          <w:tcPr>
            <w:tcW w:w="858" w:type="dxa"/>
          </w:tcPr>
          <w:p w:rsidR="0045161F" w:rsidRPr="00CE27BF" w:rsidRDefault="0045161F" w:rsidP="00235A28">
            <w:pPr>
              <w:pStyle w:val="ListParagraph"/>
              <w:spacing w:line="360" w:lineRule="auto"/>
              <w:ind w:left="0"/>
              <w:jc w:val="both"/>
              <w:rPr>
                <w:b/>
                <w:lang w:val="en-GB"/>
              </w:rPr>
            </w:pPr>
            <w:r w:rsidRPr="00CE27BF">
              <w:rPr>
                <w:b/>
                <w:sz w:val="22"/>
                <w:szCs w:val="22"/>
                <w:lang w:val="en-GB"/>
              </w:rPr>
              <w:t>CO 5</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2</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1"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c>
          <w:tcPr>
            <w:tcW w:w="852" w:type="dxa"/>
          </w:tcPr>
          <w:p w:rsidR="0045161F" w:rsidRPr="00CE27BF" w:rsidRDefault="0045161F" w:rsidP="00235A28">
            <w:pPr>
              <w:pStyle w:val="ListParagraph"/>
              <w:spacing w:line="360" w:lineRule="auto"/>
              <w:ind w:left="0"/>
              <w:jc w:val="center"/>
              <w:rPr>
                <w:lang w:val="en-GB"/>
              </w:rPr>
            </w:pPr>
            <w:r w:rsidRPr="00CE27BF">
              <w:rPr>
                <w:sz w:val="22"/>
                <w:szCs w:val="22"/>
                <w:lang w:val="en-GB"/>
              </w:rPr>
              <w:t>3</w:t>
            </w:r>
          </w:p>
        </w:tc>
      </w:tr>
    </w:tbl>
    <w:p w:rsidR="0045161F" w:rsidRPr="00CE27BF" w:rsidRDefault="0045161F" w:rsidP="0045161F">
      <w:pPr>
        <w:shd w:val="clear" w:color="auto" w:fill="FFFFFF"/>
        <w:spacing w:line="360" w:lineRule="auto"/>
        <w:ind w:left="2"/>
        <w:jc w:val="center"/>
        <w:rPr>
          <w:b/>
          <w:bCs/>
          <w:sz w:val="22"/>
          <w:szCs w:val="22"/>
        </w:rPr>
      </w:pPr>
    </w:p>
    <w:p w:rsidR="0045161F" w:rsidRPr="00CE27BF" w:rsidRDefault="0045161F" w:rsidP="0045161F">
      <w:pPr>
        <w:shd w:val="clear" w:color="auto" w:fill="FFFFFF"/>
        <w:spacing w:line="360" w:lineRule="auto"/>
        <w:ind w:left="2"/>
        <w:jc w:val="center"/>
        <w:rPr>
          <w:b/>
          <w:bCs/>
          <w:sz w:val="22"/>
          <w:szCs w:val="22"/>
        </w:rPr>
      </w:pPr>
      <w:r w:rsidRPr="00CE27BF">
        <w:rPr>
          <w:b/>
          <w:bCs/>
          <w:sz w:val="22"/>
          <w:szCs w:val="22"/>
        </w:rPr>
        <w:t>High - 3                   Medium – 2                 Low - 1</w:t>
      </w:r>
    </w:p>
    <w:p w:rsidR="0045161F" w:rsidRPr="00CE27BF" w:rsidRDefault="0045161F" w:rsidP="0045161F">
      <w:pPr>
        <w:rPr>
          <w:sz w:val="22"/>
          <w:szCs w:val="22"/>
        </w:rPr>
      </w:pPr>
    </w:p>
    <w:p w:rsidR="0045161F" w:rsidRPr="00CE27BF" w:rsidRDefault="0045161F" w:rsidP="0045161F">
      <w:pPr>
        <w:shd w:val="clear" w:color="auto" w:fill="FFFFFF"/>
        <w:spacing w:line="360" w:lineRule="auto"/>
        <w:ind w:left="2"/>
        <w:jc w:val="center"/>
        <w:rPr>
          <w:b/>
          <w:bCs/>
          <w:sz w:val="22"/>
          <w:szCs w:val="22"/>
        </w:rPr>
      </w:pPr>
    </w:p>
    <w:p w:rsidR="00E85FF7" w:rsidRPr="00CE27BF" w:rsidRDefault="00E85FF7">
      <w:pPr>
        <w:spacing w:after="200" w:line="276" w:lineRule="auto"/>
        <w:rPr>
          <w:sz w:val="22"/>
          <w:szCs w:val="22"/>
        </w:rPr>
      </w:pPr>
    </w:p>
    <w:p w:rsidR="00E85FF7" w:rsidRPr="00CE27BF" w:rsidRDefault="00E85FF7">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E85FF7" w:rsidRPr="00CE27BF" w:rsidTr="00235A28">
        <w:trPr>
          <w:trHeight w:val="832"/>
        </w:trPr>
        <w:tc>
          <w:tcPr>
            <w:tcW w:w="1228" w:type="pct"/>
            <w:vAlign w:val="center"/>
          </w:tcPr>
          <w:p w:rsidR="00E85FF7" w:rsidRPr="00CE27BF" w:rsidRDefault="00E85FF7" w:rsidP="00235A28">
            <w:pPr>
              <w:pStyle w:val="TableParagraph"/>
              <w:spacing w:line="271" w:lineRule="exact"/>
              <w:ind w:left="127"/>
              <w:jc w:val="center"/>
              <w:rPr>
                <w:b/>
              </w:rPr>
            </w:pPr>
            <w:proofErr w:type="gramStart"/>
            <w:r w:rsidRPr="00CE27BF">
              <w:rPr>
                <w:b/>
              </w:rPr>
              <w:t>SEMESTER:III</w:t>
            </w:r>
            <w:proofErr w:type="gramEnd"/>
          </w:p>
          <w:p w:rsidR="00E85FF7" w:rsidRPr="00CE27BF" w:rsidRDefault="00E85FF7" w:rsidP="00235A28">
            <w:pPr>
              <w:pStyle w:val="TableParagraph"/>
              <w:spacing w:before="9"/>
              <w:ind w:left="127"/>
              <w:jc w:val="center"/>
              <w:rPr>
                <w:b/>
                <w:spacing w:val="-4"/>
              </w:rPr>
            </w:pPr>
            <w:r w:rsidRPr="00CE27BF">
              <w:rPr>
                <w:b/>
                <w:spacing w:val="-4"/>
              </w:rPr>
              <w:t>ELECTIVE: V</w:t>
            </w:r>
          </w:p>
        </w:tc>
        <w:tc>
          <w:tcPr>
            <w:tcW w:w="2729" w:type="pct"/>
            <w:vAlign w:val="center"/>
          </w:tcPr>
          <w:p w:rsidR="00E85FF7" w:rsidRPr="00CE27BF" w:rsidRDefault="00E85FF7" w:rsidP="00235A28">
            <w:pPr>
              <w:pStyle w:val="TableParagraph"/>
              <w:spacing w:before="133"/>
              <w:jc w:val="center"/>
            </w:pPr>
            <w:r w:rsidRPr="00CE27BF">
              <w:rPr>
                <w:b/>
              </w:rPr>
              <w:t>23PCOPE35-</w:t>
            </w:r>
            <w:proofErr w:type="gramStart"/>
            <w:r w:rsidRPr="00CE27BF">
              <w:rPr>
                <w:b/>
              </w:rPr>
              <w:t>2:</w:t>
            </w:r>
            <w:r w:rsidR="008D09BE" w:rsidRPr="00CE27BF">
              <w:rPr>
                <w:b/>
                <w:bCs/>
              </w:rPr>
              <w:t>MARKETING</w:t>
            </w:r>
            <w:proofErr w:type="gramEnd"/>
            <w:r w:rsidR="008D09BE" w:rsidRPr="00CE27BF">
              <w:rPr>
                <w:b/>
                <w:bCs/>
              </w:rPr>
              <w:t xml:space="preserve"> OF SERVICES</w:t>
            </w:r>
          </w:p>
        </w:tc>
        <w:tc>
          <w:tcPr>
            <w:tcW w:w="1043" w:type="pct"/>
            <w:vAlign w:val="center"/>
          </w:tcPr>
          <w:p w:rsidR="00E85FF7" w:rsidRPr="00CE27BF" w:rsidRDefault="00E85FF7" w:rsidP="00235A28">
            <w:pPr>
              <w:pStyle w:val="TableParagraph"/>
              <w:spacing w:line="261" w:lineRule="exact"/>
              <w:jc w:val="center"/>
              <w:rPr>
                <w:b/>
              </w:rPr>
            </w:pPr>
            <w:r w:rsidRPr="00CE27BF">
              <w:rPr>
                <w:b/>
              </w:rPr>
              <w:t>CREDITS:3</w:t>
            </w:r>
          </w:p>
          <w:p w:rsidR="00E85FF7" w:rsidRPr="00CE27BF" w:rsidRDefault="00E85FF7" w:rsidP="00235A28">
            <w:pPr>
              <w:pStyle w:val="TableParagraph"/>
              <w:spacing w:line="271" w:lineRule="exact"/>
              <w:jc w:val="center"/>
              <w:rPr>
                <w:b/>
              </w:rPr>
            </w:pPr>
            <w:r w:rsidRPr="00CE27BF">
              <w:rPr>
                <w:b/>
              </w:rPr>
              <w:t>HOURS:3</w:t>
            </w:r>
          </w:p>
        </w:tc>
      </w:tr>
    </w:tbl>
    <w:p w:rsidR="00E85FF7" w:rsidRPr="00CE27BF" w:rsidRDefault="00E85FF7">
      <w:pPr>
        <w:rPr>
          <w:sz w:val="22"/>
          <w:szCs w:val="22"/>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8363"/>
      </w:tblGrid>
      <w:tr w:rsidR="00D71986" w:rsidRPr="00CE27BF" w:rsidTr="00235A28">
        <w:trPr>
          <w:trHeight w:val="354"/>
        </w:trPr>
        <w:tc>
          <w:tcPr>
            <w:tcW w:w="704" w:type="dxa"/>
            <w:vAlign w:val="center"/>
          </w:tcPr>
          <w:p w:rsidR="00D71986" w:rsidRPr="00CE27BF" w:rsidRDefault="00D71986" w:rsidP="00235A28">
            <w:pPr>
              <w:pStyle w:val="TableParagraph"/>
              <w:spacing w:before="39"/>
              <w:jc w:val="center"/>
              <w:rPr>
                <w:b/>
              </w:rPr>
            </w:pPr>
          </w:p>
        </w:tc>
        <w:tc>
          <w:tcPr>
            <w:tcW w:w="8363" w:type="dxa"/>
            <w:vAlign w:val="center"/>
          </w:tcPr>
          <w:p w:rsidR="00D71986" w:rsidRPr="00CE27BF" w:rsidRDefault="00D71986" w:rsidP="00235A28">
            <w:pPr>
              <w:pStyle w:val="TableParagraph"/>
              <w:spacing w:before="39"/>
              <w:jc w:val="both"/>
              <w:rPr>
                <w:b/>
              </w:rPr>
            </w:pPr>
            <w:r w:rsidRPr="00CE27BF">
              <w:rPr>
                <w:b/>
              </w:rPr>
              <w:t>Learning Objectives</w:t>
            </w:r>
          </w:p>
        </w:tc>
      </w:tr>
      <w:tr w:rsidR="00D71986" w:rsidRPr="00CE27BF" w:rsidTr="00235A28">
        <w:trPr>
          <w:trHeight w:val="192"/>
        </w:trPr>
        <w:tc>
          <w:tcPr>
            <w:tcW w:w="704" w:type="dxa"/>
            <w:vAlign w:val="center"/>
          </w:tcPr>
          <w:p w:rsidR="00D71986" w:rsidRPr="00CE27BF" w:rsidRDefault="00D71986" w:rsidP="00235A28">
            <w:pPr>
              <w:pStyle w:val="TableParagraph"/>
              <w:spacing w:before="135"/>
              <w:jc w:val="center"/>
            </w:pPr>
            <w:r w:rsidRPr="00CE27BF">
              <w:t>1.</w:t>
            </w:r>
          </w:p>
        </w:tc>
        <w:tc>
          <w:tcPr>
            <w:tcW w:w="8363" w:type="dxa"/>
            <w:vAlign w:val="center"/>
          </w:tcPr>
          <w:p w:rsidR="00D71986" w:rsidRPr="00CE27BF" w:rsidRDefault="00D71986" w:rsidP="00235A28">
            <w:pPr>
              <w:pStyle w:val="TableParagraph"/>
              <w:spacing w:line="270" w:lineRule="exact"/>
              <w:jc w:val="both"/>
              <w:rPr>
                <w:color w:val="000000"/>
              </w:rPr>
            </w:pPr>
            <w:r w:rsidRPr="00CE27BF">
              <w:t>To learn distinctive features of services and key elements in services marketing</w:t>
            </w:r>
          </w:p>
        </w:tc>
      </w:tr>
      <w:tr w:rsidR="00D71986" w:rsidRPr="00CE27BF" w:rsidTr="00235A28">
        <w:trPr>
          <w:trHeight w:val="370"/>
        </w:trPr>
        <w:tc>
          <w:tcPr>
            <w:tcW w:w="704" w:type="dxa"/>
            <w:vAlign w:val="center"/>
          </w:tcPr>
          <w:p w:rsidR="00D71986" w:rsidRPr="00CE27BF" w:rsidRDefault="00D71986" w:rsidP="00235A28">
            <w:pPr>
              <w:pStyle w:val="TableParagraph"/>
              <w:spacing w:before="121"/>
              <w:jc w:val="center"/>
            </w:pPr>
            <w:r w:rsidRPr="00CE27BF">
              <w:t>2.</w:t>
            </w:r>
          </w:p>
        </w:tc>
        <w:tc>
          <w:tcPr>
            <w:tcW w:w="8363" w:type="dxa"/>
            <w:vAlign w:val="center"/>
          </w:tcPr>
          <w:p w:rsidR="00D71986" w:rsidRPr="00CE27BF" w:rsidRDefault="00D71986" w:rsidP="00235A28">
            <w:pPr>
              <w:pStyle w:val="TableParagraph"/>
              <w:spacing w:line="270" w:lineRule="exact"/>
              <w:jc w:val="both"/>
              <w:rPr>
                <w:color w:val="000000"/>
              </w:rPr>
            </w:pPr>
            <w:r w:rsidRPr="00CE27BF">
              <w:t>To provide insight into ways to improve service quality and productivity.</w:t>
            </w:r>
          </w:p>
        </w:tc>
      </w:tr>
      <w:tr w:rsidR="00D71986" w:rsidRPr="00CE27BF" w:rsidTr="00235A28">
        <w:trPr>
          <w:trHeight w:val="234"/>
        </w:trPr>
        <w:tc>
          <w:tcPr>
            <w:tcW w:w="704" w:type="dxa"/>
            <w:vAlign w:val="center"/>
          </w:tcPr>
          <w:p w:rsidR="00D71986" w:rsidRPr="00CE27BF" w:rsidRDefault="00D71986" w:rsidP="00235A28">
            <w:pPr>
              <w:pStyle w:val="TableParagraph"/>
              <w:spacing w:before="135"/>
              <w:jc w:val="center"/>
            </w:pPr>
            <w:r w:rsidRPr="00CE27BF">
              <w:t>3.</w:t>
            </w:r>
          </w:p>
        </w:tc>
        <w:tc>
          <w:tcPr>
            <w:tcW w:w="8363" w:type="dxa"/>
            <w:vAlign w:val="center"/>
          </w:tcPr>
          <w:p w:rsidR="00D71986" w:rsidRPr="00CE27BF" w:rsidRDefault="00D71986" w:rsidP="00235A28">
            <w:pPr>
              <w:pStyle w:val="TableParagraph"/>
              <w:spacing w:line="270" w:lineRule="exact"/>
              <w:jc w:val="both"/>
              <w:rPr>
                <w:color w:val="000000"/>
              </w:rPr>
            </w:pPr>
            <w:r w:rsidRPr="00CE27BF">
              <w:t>To understand marketing of different services in Indian context.</w:t>
            </w:r>
          </w:p>
        </w:tc>
      </w:tr>
      <w:tr w:rsidR="00D71986" w:rsidRPr="00CE27BF" w:rsidTr="00235A28">
        <w:trPr>
          <w:trHeight w:val="273"/>
        </w:trPr>
        <w:tc>
          <w:tcPr>
            <w:tcW w:w="704" w:type="dxa"/>
            <w:vAlign w:val="center"/>
          </w:tcPr>
          <w:p w:rsidR="00D71986" w:rsidRPr="00CE27BF" w:rsidRDefault="00D71986" w:rsidP="00235A28">
            <w:pPr>
              <w:pStyle w:val="TableParagraph"/>
              <w:jc w:val="center"/>
            </w:pPr>
            <w:r w:rsidRPr="00CE27BF">
              <w:t>4.</w:t>
            </w:r>
          </w:p>
        </w:tc>
        <w:tc>
          <w:tcPr>
            <w:tcW w:w="8363" w:type="dxa"/>
            <w:vAlign w:val="center"/>
          </w:tcPr>
          <w:p w:rsidR="00D71986" w:rsidRPr="00CE27BF" w:rsidRDefault="00D71986" w:rsidP="00235A28">
            <w:pPr>
              <w:pStyle w:val="TableParagraph"/>
              <w:spacing w:line="270" w:lineRule="exact"/>
              <w:jc w:val="both"/>
              <w:rPr>
                <w:color w:val="000000"/>
              </w:rPr>
            </w:pPr>
            <w:r w:rsidRPr="00CE27BF">
              <w:t xml:space="preserve">To understand the unique challenges inherent in managing and delivering quality services. </w:t>
            </w:r>
          </w:p>
        </w:tc>
      </w:tr>
      <w:tr w:rsidR="00D71986" w:rsidRPr="00CE27BF" w:rsidTr="00235A28">
        <w:trPr>
          <w:trHeight w:val="280"/>
        </w:trPr>
        <w:tc>
          <w:tcPr>
            <w:tcW w:w="704" w:type="dxa"/>
            <w:vAlign w:val="center"/>
          </w:tcPr>
          <w:p w:rsidR="00D71986" w:rsidRPr="00CE27BF" w:rsidRDefault="00D71986" w:rsidP="00235A28">
            <w:pPr>
              <w:pStyle w:val="TableParagraph"/>
              <w:jc w:val="center"/>
            </w:pPr>
            <w:r w:rsidRPr="00CE27BF">
              <w:t>5.</w:t>
            </w:r>
          </w:p>
        </w:tc>
        <w:tc>
          <w:tcPr>
            <w:tcW w:w="8363" w:type="dxa"/>
            <w:vAlign w:val="center"/>
          </w:tcPr>
          <w:p w:rsidR="00D71986" w:rsidRPr="00CE27BF" w:rsidRDefault="00D71986" w:rsidP="00235A28">
            <w:pPr>
              <w:jc w:val="both"/>
            </w:pPr>
            <w:r w:rsidRPr="00CE27BF">
              <w:rPr>
                <w:sz w:val="22"/>
                <w:szCs w:val="22"/>
              </w:rPr>
              <w:t>To understand the ‘state of the art’ of service management thinking.</w:t>
            </w:r>
          </w:p>
        </w:tc>
      </w:tr>
    </w:tbl>
    <w:p w:rsidR="00D71986" w:rsidRPr="00CE27BF" w:rsidRDefault="00D71986" w:rsidP="00D71986">
      <w:pPr>
        <w:pStyle w:val="BodyText"/>
        <w:spacing w:before="2" w:line="360" w:lineRule="auto"/>
        <w:ind w:right="-46"/>
        <w:jc w:val="both"/>
        <w:rPr>
          <w:b/>
          <w:bCs/>
          <w:sz w:val="22"/>
          <w:szCs w:val="22"/>
        </w:rPr>
      </w:pPr>
    </w:p>
    <w:p w:rsidR="00D71986" w:rsidRPr="0067715E" w:rsidRDefault="00D71986" w:rsidP="00D71986">
      <w:pPr>
        <w:pStyle w:val="BodyText"/>
        <w:spacing w:before="2" w:line="360" w:lineRule="auto"/>
        <w:ind w:right="-46"/>
        <w:jc w:val="both"/>
        <w:rPr>
          <w:b/>
          <w:sz w:val="22"/>
          <w:szCs w:val="22"/>
        </w:rPr>
      </w:pPr>
      <w:r w:rsidRPr="0067715E">
        <w:rPr>
          <w:b/>
          <w:sz w:val="22"/>
          <w:szCs w:val="22"/>
        </w:rPr>
        <w:t>Course Units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7715E" w:rsidRPr="0067715E" w:rsidTr="00235A28">
        <w:tc>
          <w:tcPr>
            <w:tcW w:w="9067" w:type="dxa"/>
          </w:tcPr>
          <w:p w:rsidR="0067715E" w:rsidRPr="0067715E" w:rsidRDefault="0067715E" w:rsidP="0067715E">
            <w:pPr>
              <w:widowControl w:val="0"/>
              <w:tabs>
                <w:tab w:val="left" w:pos="7935"/>
              </w:tabs>
              <w:autoSpaceDE w:val="0"/>
              <w:autoSpaceDN w:val="0"/>
              <w:spacing w:before="2" w:line="360" w:lineRule="auto"/>
              <w:ind w:right="-46"/>
              <w:jc w:val="both"/>
              <w:rPr>
                <w:b/>
                <w:bCs/>
              </w:rPr>
            </w:pPr>
            <w:r w:rsidRPr="0067715E">
              <w:rPr>
                <w:b/>
                <w:bCs/>
                <w:sz w:val="22"/>
                <w:szCs w:val="22"/>
              </w:rPr>
              <w:t>UNIT I</w:t>
            </w:r>
            <w:r w:rsidRPr="0067715E">
              <w:rPr>
                <w:b/>
                <w:bCs/>
                <w:sz w:val="22"/>
                <w:szCs w:val="22"/>
              </w:rPr>
              <w:tab/>
              <w:t xml:space="preserve">(12 </w:t>
            </w:r>
            <w:proofErr w:type="spellStart"/>
            <w:r w:rsidRPr="0067715E">
              <w:rPr>
                <w:b/>
                <w:bCs/>
                <w:sz w:val="22"/>
                <w:szCs w:val="22"/>
              </w:rPr>
              <w:t>hrs</w:t>
            </w:r>
            <w:proofErr w:type="spellEnd"/>
            <w:r w:rsidRPr="0067715E">
              <w:rPr>
                <w:b/>
                <w:bCs/>
                <w:sz w:val="22"/>
                <w:szCs w:val="22"/>
              </w:rPr>
              <w:t>)</w:t>
            </w:r>
          </w:p>
          <w:p w:rsidR="0067715E" w:rsidRPr="0067715E" w:rsidRDefault="0067715E" w:rsidP="0067715E">
            <w:pPr>
              <w:widowControl w:val="0"/>
              <w:tabs>
                <w:tab w:val="left" w:pos="7935"/>
              </w:tabs>
              <w:autoSpaceDE w:val="0"/>
              <w:autoSpaceDN w:val="0"/>
              <w:spacing w:before="2" w:line="360" w:lineRule="auto"/>
              <w:ind w:right="-46"/>
              <w:jc w:val="both"/>
              <w:rPr>
                <w:b/>
                <w:bCs/>
              </w:rPr>
            </w:pPr>
            <w:r w:rsidRPr="0067715E">
              <w:rPr>
                <w:b/>
                <w:bCs/>
                <w:sz w:val="22"/>
                <w:szCs w:val="22"/>
              </w:rPr>
              <w:t>Introduction to Services Marketing</w:t>
            </w:r>
          </w:p>
          <w:p w:rsidR="0067715E" w:rsidRPr="0067715E" w:rsidRDefault="0067715E" w:rsidP="0067715E">
            <w:pPr>
              <w:widowControl w:val="0"/>
              <w:autoSpaceDE w:val="0"/>
              <w:autoSpaceDN w:val="0"/>
              <w:spacing w:before="2" w:line="360" w:lineRule="auto"/>
              <w:ind w:right="-46"/>
              <w:jc w:val="both"/>
            </w:pPr>
            <w:r w:rsidRPr="0067715E">
              <w:rPr>
                <w:bCs/>
                <w:sz w:val="22"/>
                <w:szCs w:val="22"/>
              </w:rPr>
              <w:t>Evolution and growth of service sector – Significance of service marketing - Definition of services – Components – Characteristics – Classification of services – Differences between goods and services – Service design – Factors to be considered in designing service process – Guiding principles – Management models of service design – Services marketing system – Service process planning – Blue printing – Components of service blue prints and its stages – Process layout out and its types – Benchmarking – Service mapping.</w:t>
            </w:r>
          </w:p>
        </w:tc>
      </w:tr>
      <w:tr w:rsidR="0067715E" w:rsidRPr="0067715E" w:rsidTr="00235A28">
        <w:tc>
          <w:tcPr>
            <w:tcW w:w="9067" w:type="dxa"/>
          </w:tcPr>
          <w:p w:rsidR="0067715E" w:rsidRPr="0067715E" w:rsidRDefault="0067715E" w:rsidP="0067715E">
            <w:pPr>
              <w:tabs>
                <w:tab w:val="left" w:pos="7890"/>
              </w:tabs>
              <w:spacing w:line="360" w:lineRule="auto"/>
              <w:ind w:left="2"/>
              <w:rPr>
                <w:rFonts w:cs="Latha"/>
                <w:b/>
                <w:lang w:val="en-GB"/>
              </w:rPr>
            </w:pPr>
            <w:r w:rsidRPr="0067715E">
              <w:rPr>
                <w:rFonts w:cs="Latha"/>
                <w:b/>
                <w:sz w:val="22"/>
                <w:szCs w:val="22"/>
                <w:lang w:val="en-GB"/>
              </w:rPr>
              <w:t>UNIT</w:t>
            </w:r>
            <w:r w:rsidR="00AC1019">
              <w:rPr>
                <w:rFonts w:cs="Latha"/>
                <w:b/>
                <w:sz w:val="22"/>
                <w:szCs w:val="22"/>
                <w:lang w:val="en-GB"/>
              </w:rPr>
              <w:t xml:space="preserve"> </w:t>
            </w:r>
            <w:r w:rsidRPr="0067715E">
              <w:rPr>
                <w:rFonts w:cs="Latha"/>
                <w:b/>
                <w:sz w:val="22"/>
                <w:szCs w:val="22"/>
                <w:lang w:val="en-GB"/>
              </w:rPr>
              <w:t>II</w:t>
            </w:r>
            <w:r w:rsidRPr="0067715E">
              <w:rPr>
                <w:rFonts w:cs="Latha"/>
                <w:b/>
                <w:sz w:val="22"/>
                <w:szCs w:val="22"/>
                <w:lang w:val="en-GB"/>
              </w:rPr>
              <w:tab/>
              <w:t>(12 hrs)</w:t>
            </w:r>
          </w:p>
          <w:p w:rsidR="0067715E" w:rsidRPr="0067715E" w:rsidRDefault="0067715E" w:rsidP="0067715E">
            <w:pPr>
              <w:widowControl w:val="0"/>
              <w:autoSpaceDE w:val="0"/>
              <w:autoSpaceDN w:val="0"/>
              <w:spacing w:line="360" w:lineRule="auto"/>
              <w:ind w:right="95"/>
              <w:jc w:val="both"/>
            </w:pPr>
            <w:r w:rsidRPr="0067715E">
              <w:rPr>
                <w:b/>
                <w:bCs/>
                <w:sz w:val="22"/>
                <w:szCs w:val="22"/>
              </w:rPr>
              <w:t>Service Marketing Mix</w:t>
            </w:r>
          </w:p>
          <w:p w:rsidR="0067715E" w:rsidRPr="0067715E" w:rsidRDefault="0067715E" w:rsidP="0067715E">
            <w:pPr>
              <w:widowControl w:val="0"/>
              <w:autoSpaceDE w:val="0"/>
              <w:autoSpaceDN w:val="0"/>
              <w:spacing w:line="360" w:lineRule="auto"/>
              <w:ind w:right="-46"/>
              <w:jc w:val="both"/>
            </w:pPr>
            <w:r w:rsidRPr="0067715E">
              <w:rPr>
                <w:bCs/>
                <w:sz w:val="22"/>
                <w:szCs w:val="22"/>
              </w:rPr>
              <w:t>Service marketing mix – Definition and Characteristics – Components of service marketing mix – 7Ps product in services, pricing, promotion, place, people, process and physical evidence.</w:t>
            </w:r>
          </w:p>
        </w:tc>
      </w:tr>
      <w:tr w:rsidR="0067715E" w:rsidRPr="0067715E" w:rsidTr="00235A28">
        <w:tc>
          <w:tcPr>
            <w:tcW w:w="9067" w:type="dxa"/>
          </w:tcPr>
          <w:p w:rsidR="0067715E" w:rsidRPr="0067715E" w:rsidRDefault="0067715E" w:rsidP="0067715E">
            <w:pPr>
              <w:tabs>
                <w:tab w:val="left" w:pos="7935"/>
              </w:tabs>
              <w:spacing w:line="360" w:lineRule="auto"/>
              <w:ind w:left="2"/>
              <w:rPr>
                <w:rFonts w:cs="Latha"/>
                <w:b/>
                <w:lang w:val="en-GB"/>
              </w:rPr>
            </w:pPr>
            <w:r w:rsidRPr="0067715E">
              <w:rPr>
                <w:rFonts w:cs="Latha"/>
                <w:b/>
                <w:sz w:val="22"/>
                <w:szCs w:val="22"/>
                <w:lang w:val="en-GB"/>
              </w:rPr>
              <w:t>UNIT</w:t>
            </w:r>
            <w:r w:rsidR="00AC1019">
              <w:rPr>
                <w:rFonts w:cs="Latha"/>
                <w:b/>
                <w:sz w:val="22"/>
                <w:szCs w:val="22"/>
                <w:lang w:val="en-GB"/>
              </w:rPr>
              <w:t xml:space="preserve"> </w:t>
            </w:r>
            <w:r w:rsidRPr="0067715E">
              <w:rPr>
                <w:rFonts w:cs="Latha"/>
                <w:b/>
                <w:sz w:val="22"/>
                <w:szCs w:val="22"/>
                <w:lang w:val="en-GB"/>
              </w:rPr>
              <w:t>III</w:t>
            </w:r>
            <w:r w:rsidRPr="0067715E">
              <w:rPr>
                <w:rFonts w:cs="Latha"/>
                <w:b/>
                <w:sz w:val="22"/>
                <w:szCs w:val="22"/>
                <w:lang w:val="en-GB"/>
              </w:rPr>
              <w:tab/>
              <w:t>(12 hrs)</w:t>
            </w:r>
          </w:p>
          <w:p w:rsidR="0067715E" w:rsidRPr="0067715E" w:rsidRDefault="0067715E" w:rsidP="0067715E">
            <w:pPr>
              <w:widowControl w:val="0"/>
              <w:autoSpaceDE w:val="0"/>
              <w:autoSpaceDN w:val="0"/>
              <w:spacing w:line="360" w:lineRule="auto"/>
              <w:ind w:right="95"/>
              <w:jc w:val="both"/>
              <w:rPr>
                <w:b/>
                <w:bCs/>
              </w:rPr>
            </w:pPr>
            <w:r w:rsidRPr="0067715E">
              <w:rPr>
                <w:b/>
                <w:bCs/>
                <w:sz w:val="22"/>
                <w:szCs w:val="22"/>
              </w:rPr>
              <w:t>Managing Demand and Supply</w:t>
            </w:r>
          </w:p>
          <w:p w:rsidR="0067715E" w:rsidRPr="0067715E" w:rsidRDefault="0067715E" w:rsidP="0067715E">
            <w:pPr>
              <w:widowControl w:val="0"/>
              <w:autoSpaceDE w:val="0"/>
              <w:autoSpaceDN w:val="0"/>
              <w:spacing w:line="360" w:lineRule="auto"/>
              <w:ind w:right="95"/>
              <w:jc w:val="both"/>
            </w:pPr>
            <w:r w:rsidRPr="0067715E">
              <w:rPr>
                <w:bCs/>
                <w:sz w:val="22"/>
                <w:szCs w:val="22"/>
              </w:rPr>
              <w:t xml:space="preserve">Managing demand and supply and its strategies – </w:t>
            </w:r>
            <w:r w:rsidRPr="0067715E">
              <w:rPr>
                <w:sz w:val="22"/>
                <w:szCs w:val="22"/>
              </w:rPr>
              <w:t xml:space="preserve">Consumer </w:t>
            </w:r>
            <w:proofErr w:type="spellStart"/>
            <w:r w:rsidRPr="0067715E">
              <w:rPr>
                <w:sz w:val="22"/>
                <w:szCs w:val="22"/>
              </w:rPr>
              <w:t>Behaviour</w:t>
            </w:r>
            <w:proofErr w:type="spellEnd"/>
            <w:r w:rsidRPr="0067715E">
              <w:rPr>
                <w:sz w:val="22"/>
                <w:szCs w:val="22"/>
              </w:rPr>
              <w:t xml:space="preserve"> - Factors Influencing Consumer </w:t>
            </w:r>
            <w:proofErr w:type="spellStart"/>
            <w:r w:rsidRPr="0067715E">
              <w:rPr>
                <w:sz w:val="22"/>
                <w:szCs w:val="22"/>
              </w:rPr>
              <w:t>Behaviour</w:t>
            </w:r>
            <w:proofErr w:type="spellEnd"/>
            <w:r w:rsidRPr="0067715E">
              <w:rPr>
                <w:sz w:val="22"/>
                <w:szCs w:val="22"/>
              </w:rPr>
              <w:t xml:space="preserve"> - </w:t>
            </w:r>
            <w:r w:rsidRPr="0067715E">
              <w:rPr>
                <w:bCs/>
                <w:sz w:val="22"/>
                <w:szCs w:val="22"/>
              </w:rPr>
              <w:t>Types of marketing in service firms – Internal marketing – External marketing – Service triangle – Relationship marketing</w:t>
            </w:r>
          </w:p>
        </w:tc>
      </w:tr>
      <w:tr w:rsidR="0067715E" w:rsidRPr="0067715E" w:rsidTr="00235A28">
        <w:tc>
          <w:tcPr>
            <w:tcW w:w="9067" w:type="dxa"/>
          </w:tcPr>
          <w:p w:rsidR="0067715E" w:rsidRPr="0067715E" w:rsidRDefault="0067715E" w:rsidP="0067715E">
            <w:pPr>
              <w:tabs>
                <w:tab w:val="left" w:pos="7350"/>
              </w:tabs>
              <w:spacing w:line="360" w:lineRule="auto"/>
              <w:ind w:left="2"/>
              <w:rPr>
                <w:rFonts w:cs="Latha"/>
                <w:b/>
                <w:lang w:val="en-GB"/>
              </w:rPr>
            </w:pPr>
            <w:r w:rsidRPr="0067715E">
              <w:rPr>
                <w:rFonts w:cs="Latha"/>
                <w:b/>
                <w:sz w:val="22"/>
                <w:szCs w:val="22"/>
                <w:lang w:val="en-GB"/>
              </w:rPr>
              <w:t>UNIT</w:t>
            </w:r>
            <w:r w:rsidR="00AC1019">
              <w:rPr>
                <w:rFonts w:cs="Latha"/>
                <w:b/>
                <w:sz w:val="22"/>
                <w:szCs w:val="22"/>
                <w:lang w:val="en-GB"/>
              </w:rPr>
              <w:t xml:space="preserve"> </w:t>
            </w:r>
            <w:r w:rsidRPr="0067715E">
              <w:rPr>
                <w:rFonts w:cs="Latha"/>
                <w:b/>
                <w:sz w:val="22"/>
                <w:szCs w:val="22"/>
                <w:lang w:val="en-GB"/>
              </w:rPr>
              <w:t>IV</w:t>
            </w:r>
            <w:r w:rsidRPr="0067715E">
              <w:rPr>
                <w:rFonts w:cs="Latha"/>
                <w:b/>
                <w:sz w:val="22"/>
                <w:szCs w:val="22"/>
                <w:lang w:val="en-GB"/>
              </w:rPr>
              <w:tab/>
              <w:t xml:space="preserve">         </w:t>
            </w:r>
            <w:proofErr w:type="gramStart"/>
            <w:r w:rsidRPr="0067715E">
              <w:rPr>
                <w:rFonts w:cs="Latha"/>
                <w:b/>
                <w:sz w:val="22"/>
                <w:szCs w:val="22"/>
                <w:lang w:val="en-GB"/>
              </w:rPr>
              <w:t xml:space="preserve">   (</w:t>
            </w:r>
            <w:proofErr w:type="gramEnd"/>
            <w:r w:rsidRPr="0067715E">
              <w:rPr>
                <w:rFonts w:cs="Latha"/>
                <w:b/>
                <w:sz w:val="22"/>
                <w:szCs w:val="22"/>
                <w:lang w:val="en-GB"/>
              </w:rPr>
              <w:t>12 hrs)</w:t>
            </w:r>
          </w:p>
          <w:p w:rsidR="0067715E" w:rsidRPr="0067715E" w:rsidRDefault="0067715E" w:rsidP="0067715E">
            <w:pPr>
              <w:widowControl w:val="0"/>
              <w:autoSpaceDE w:val="0"/>
              <w:autoSpaceDN w:val="0"/>
              <w:spacing w:line="360" w:lineRule="auto"/>
              <w:ind w:right="-46"/>
              <w:jc w:val="both"/>
            </w:pPr>
            <w:r w:rsidRPr="0067715E">
              <w:rPr>
                <w:b/>
                <w:sz w:val="22"/>
                <w:szCs w:val="22"/>
              </w:rPr>
              <w:t>Managing Service Quality</w:t>
            </w:r>
          </w:p>
          <w:p w:rsidR="0067715E" w:rsidRPr="0067715E" w:rsidRDefault="0067715E" w:rsidP="0067715E">
            <w:pPr>
              <w:widowControl w:val="0"/>
              <w:autoSpaceDE w:val="0"/>
              <w:autoSpaceDN w:val="0"/>
              <w:spacing w:line="360" w:lineRule="auto"/>
              <w:ind w:right="-46"/>
              <w:jc w:val="both"/>
            </w:pPr>
            <w:r w:rsidRPr="0067715E">
              <w:rPr>
                <w:bCs/>
                <w:sz w:val="22"/>
                <w:szCs w:val="22"/>
              </w:rPr>
              <w:t>Service quality and its dimensions – Measurement of service quality - Gap analysis – Service quality management - Problems in service quality control - Guidelines for managing service competition.</w:t>
            </w:r>
          </w:p>
        </w:tc>
      </w:tr>
      <w:tr w:rsidR="0067715E" w:rsidRPr="0067715E" w:rsidTr="00235A28">
        <w:tc>
          <w:tcPr>
            <w:tcW w:w="9067" w:type="dxa"/>
          </w:tcPr>
          <w:p w:rsidR="00AA5BF0" w:rsidRDefault="00AA5BF0" w:rsidP="0067715E">
            <w:pPr>
              <w:tabs>
                <w:tab w:val="left" w:pos="8040"/>
              </w:tabs>
              <w:spacing w:line="360" w:lineRule="auto"/>
              <w:ind w:left="2"/>
              <w:jc w:val="both"/>
              <w:rPr>
                <w:rFonts w:cs="Latha"/>
                <w:b/>
                <w:lang w:val="en-GB"/>
              </w:rPr>
            </w:pPr>
          </w:p>
          <w:p w:rsidR="00AA5BF0" w:rsidRDefault="00AA5BF0" w:rsidP="0067715E">
            <w:pPr>
              <w:tabs>
                <w:tab w:val="left" w:pos="8040"/>
              </w:tabs>
              <w:spacing w:line="360" w:lineRule="auto"/>
              <w:ind w:left="2"/>
              <w:jc w:val="both"/>
              <w:rPr>
                <w:rFonts w:cs="Latha"/>
                <w:b/>
                <w:lang w:val="en-GB"/>
              </w:rPr>
            </w:pPr>
          </w:p>
          <w:p w:rsidR="00AA5BF0" w:rsidRDefault="00AA5BF0" w:rsidP="0067715E">
            <w:pPr>
              <w:tabs>
                <w:tab w:val="left" w:pos="8040"/>
              </w:tabs>
              <w:spacing w:line="360" w:lineRule="auto"/>
              <w:ind w:left="2"/>
              <w:jc w:val="both"/>
              <w:rPr>
                <w:rFonts w:cs="Latha"/>
                <w:b/>
                <w:lang w:val="en-GB"/>
              </w:rPr>
            </w:pPr>
          </w:p>
          <w:p w:rsidR="0067715E" w:rsidRPr="0067715E" w:rsidRDefault="0067715E" w:rsidP="0067715E">
            <w:pPr>
              <w:tabs>
                <w:tab w:val="left" w:pos="8040"/>
              </w:tabs>
              <w:spacing w:line="360" w:lineRule="auto"/>
              <w:ind w:left="2"/>
              <w:jc w:val="both"/>
              <w:rPr>
                <w:rFonts w:cs="Latha"/>
                <w:b/>
                <w:lang w:val="en-GB"/>
              </w:rPr>
            </w:pPr>
            <w:r w:rsidRPr="0067715E">
              <w:rPr>
                <w:rFonts w:cs="Latha"/>
                <w:b/>
                <w:sz w:val="22"/>
                <w:szCs w:val="22"/>
                <w:lang w:val="en-GB"/>
              </w:rPr>
              <w:t>UNITV</w:t>
            </w:r>
            <w:r w:rsidRPr="0067715E">
              <w:rPr>
                <w:rFonts w:cs="Latha"/>
                <w:b/>
                <w:sz w:val="22"/>
                <w:szCs w:val="22"/>
                <w:lang w:val="en-GB"/>
              </w:rPr>
              <w:tab/>
              <w:t>(12 hrs)</w:t>
            </w:r>
          </w:p>
          <w:p w:rsidR="0067715E" w:rsidRPr="0067715E" w:rsidRDefault="0067715E" w:rsidP="0067715E">
            <w:pPr>
              <w:spacing w:line="360" w:lineRule="auto"/>
              <w:jc w:val="both"/>
              <w:rPr>
                <w:rFonts w:cs="Latha"/>
                <w:b/>
              </w:rPr>
            </w:pPr>
            <w:r w:rsidRPr="0067715E">
              <w:rPr>
                <w:rFonts w:cs="Latha"/>
                <w:b/>
                <w:sz w:val="22"/>
                <w:szCs w:val="22"/>
              </w:rPr>
              <w:t>Marketing of different services</w:t>
            </w:r>
          </w:p>
          <w:p w:rsidR="0067715E" w:rsidRPr="0067715E" w:rsidRDefault="0067715E" w:rsidP="0067715E">
            <w:pPr>
              <w:spacing w:line="360" w:lineRule="auto"/>
              <w:jc w:val="both"/>
              <w:rPr>
                <w:rFonts w:cs="Latha"/>
                <w:lang w:val="en-GB"/>
              </w:rPr>
            </w:pPr>
            <w:r w:rsidRPr="0067715E">
              <w:rPr>
                <w:rFonts w:cs="Latha"/>
                <w:bCs/>
                <w:sz w:val="22"/>
                <w:szCs w:val="22"/>
              </w:rPr>
              <w:t xml:space="preserve">Marketing of financial services relating to banking and insurance services – </w:t>
            </w:r>
            <w:r w:rsidRPr="0067715E">
              <w:rPr>
                <w:rFonts w:cs="Latha"/>
                <w:sz w:val="22"/>
                <w:szCs w:val="22"/>
                <w:lang w:val="en-GB"/>
              </w:rPr>
              <w:t>Benefits – Formation of marketing mix for banking and insurance products</w:t>
            </w:r>
            <w:r w:rsidRPr="0067715E">
              <w:rPr>
                <w:rFonts w:cs="Latha"/>
                <w:bCs/>
                <w:sz w:val="22"/>
                <w:szCs w:val="22"/>
              </w:rPr>
              <w:t xml:space="preserve"> - Health care services – </w:t>
            </w:r>
            <w:r w:rsidRPr="0067715E">
              <w:rPr>
                <w:rFonts w:cs="Latha"/>
                <w:sz w:val="22"/>
                <w:szCs w:val="22"/>
                <w:lang w:val="en-GB"/>
              </w:rPr>
              <w:t xml:space="preserve">Marketing of health care - Types of hospitals - Marketing mix for health care - </w:t>
            </w:r>
            <w:r w:rsidRPr="0067715E">
              <w:rPr>
                <w:rFonts w:cs="Latha"/>
                <w:bCs/>
                <w:sz w:val="22"/>
                <w:szCs w:val="22"/>
              </w:rPr>
              <w:t xml:space="preserve">Tourism services – </w:t>
            </w:r>
            <w:r w:rsidRPr="0067715E">
              <w:rPr>
                <w:rFonts w:cs="Latha"/>
                <w:sz w:val="22"/>
                <w:szCs w:val="22"/>
                <w:lang w:val="en-GB"/>
              </w:rPr>
              <w:t>Marketing mix for tourism</w:t>
            </w:r>
            <w:r w:rsidRPr="0067715E">
              <w:rPr>
                <w:rFonts w:cs="Latha"/>
                <w:bCs/>
                <w:sz w:val="22"/>
                <w:szCs w:val="22"/>
              </w:rPr>
              <w:t xml:space="preserve"> - Professional or Consultancy services – Telecommunication.</w:t>
            </w:r>
          </w:p>
        </w:tc>
      </w:tr>
    </w:tbl>
    <w:p w:rsidR="00D71986" w:rsidRPr="00CE27BF" w:rsidRDefault="00D71986" w:rsidP="00D71986">
      <w:pPr>
        <w:pStyle w:val="BodyText"/>
        <w:spacing w:line="360" w:lineRule="auto"/>
        <w:rPr>
          <w:b/>
          <w:sz w:val="22"/>
          <w:szCs w:val="22"/>
        </w:rPr>
      </w:pPr>
    </w:p>
    <w:p w:rsidR="00D71986" w:rsidRPr="00CE27BF" w:rsidRDefault="00D71986" w:rsidP="006337CF">
      <w:pPr>
        <w:pStyle w:val="Heading2"/>
      </w:pPr>
      <w:r w:rsidRPr="00CE27BF">
        <w:t>Course Outcomes</w:t>
      </w:r>
    </w:p>
    <w:p w:rsidR="00D71986" w:rsidRPr="00CE27BF" w:rsidRDefault="00D71986" w:rsidP="00D71986">
      <w:pPr>
        <w:rPr>
          <w:b/>
          <w:sz w:val="22"/>
          <w:szCs w:val="22"/>
        </w:rPr>
      </w:pPr>
      <w:r w:rsidRPr="00CE27BF">
        <w:rPr>
          <w:b/>
          <w:sz w:val="22"/>
          <w:szCs w:val="22"/>
        </w:rPr>
        <w:t>Students will be able 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6408"/>
        <w:gridCol w:w="1418"/>
      </w:tblGrid>
      <w:tr w:rsidR="00D71986" w:rsidRPr="00CE27BF" w:rsidTr="00235A28">
        <w:trPr>
          <w:trHeight w:val="561"/>
        </w:trPr>
        <w:tc>
          <w:tcPr>
            <w:tcW w:w="1100" w:type="dxa"/>
          </w:tcPr>
          <w:p w:rsidR="00D71986" w:rsidRPr="00CE27BF" w:rsidRDefault="00D71986" w:rsidP="00235A28">
            <w:pPr>
              <w:pStyle w:val="TableParagraph"/>
              <w:jc w:val="center"/>
            </w:pPr>
            <w:r w:rsidRPr="00CE27BF">
              <w:rPr>
                <w:lang w:val="en-IN"/>
              </w:rPr>
              <w:t>CO No.</w:t>
            </w:r>
          </w:p>
        </w:tc>
        <w:tc>
          <w:tcPr>
            <w:tcW w:w="6408" w:type="dxa"/>
          </w:tcPr>
          <w:p w:rsidR="00D71986" w:rsidRPr="00CE27BF" w:rsidRDefault="00D71986" w:rsidP="00235A28">
            <w:pPr>
              <w:ind w:left="167"/>
              <w:jc w:val="center"/>
              <w:rPr>
                <w:bCs/>
              </w:rPr>
            </w:pPr>
            <w:r w:rsidRPr="00CE27BF">
              <w:rPr>
                <w:bCs/>
                <w:sz w:val="22"/>
                <w:szCs w:val="22"/>
              </w:rPr>
              <w:t>CO Statement</w:t>
            </w:r>
          </w:p>
        </w:tc>
        <w:tc>
          <w:tcPr>
            <w:tcW w:w="1418" w:type="dxa"/>
          </w:tcPr>
          <w:p w:rsidR="00D71986" w:rsidRPr="00CE27BF" w:rsidRDefault="00D71986" w:rsidP="00235A28">
            <w:pPr>
              <w:ind w:left="167"/>
              <w:jc w:val="center"/>
            </w:pPr>
            <w:r w:rsidRPr="00CE27BF">
              <w:rPr>
                <w:bCs/>
                <w:sz w:val="22"/>
                <w:szCs w:val="22"/>
              </w:rPr>
              <w:t>Knowledge level</w:t>
            </w:r>
          </w:p>
        </w:tc>
      </w:tr>
      <w:tr w:rsidR="00D71986" w:rsidRPr="00CE27BF" w:rsidTr="00235A28">
        <w:trPr>
          <w:trHeight w:val="421"/>
        </w:trPr>
        <w:tc>
          <w:tcPr>
            <w:tcW w:w="1100" w:type="dxa"/>
          </w:tcPr>
          <w:p w:rsidR="00D71986" w:rsidRPr="00CE27BF" w:rsidRDefault="00D71986" w:rsidP="00235A28">
            <w:pPr>
              <w:pStyle w:val="TableParagraph"/>
              <w:jc w:val="center"/>
            </w:pPr>
            <w:r w:rsidRPr="00CE27BF">
              <w:t>CO 1</w:t>
            </w:r>
          </w:p>
        </w:tc>
        <w:tc>
          <w:tcPr>
            <w:tcW w:w="6408" w:type="dxa"/>
          </w:tcPr>
          <w:p w:rsidR="00D71986" w:rsidRPr="00CE27BF" w:rsidRDefault="00D71986" w:rsidP="00235A28">
            <w:pPr>
              <w:ind w:left="167"/>
              <w:jc w:val="both"/>
              <w:rPr>
                <w:bCs/>
              </w:rPr>
            </w:pPr>
            <w:proofErr w:type="spellStart"/>
            <w:r w:rsidRPr="00CE27BF">
              <w:rPr>
                <w:bCs/>
                <w:sz w:val="22"/>
                <w:szCs w:val="22"/>
              </w:rPr>
              <w:t>Analyse</w:t>
            </w:r>
            <w:proofErr w:type="spellEnd"/>
            <w:r w:rsidRPr="00CE27BF">
              <w:rPr>
                <w:bCs/>
                <w:sz w:val="22"/>
                <w:szCs w:val="22"/>
              </w:rPr>
              <w:t xml:space="preserve"> the factors to be considered in designing service process </w:t>
            </w:r>
          </w:p>
        </w:tc>
        <w:tc>
          <w:tcPr>
            <w:tcW w:w="1418" w:type="dxa"/>
          </w:tcPr>
          <w:p w:rsidR="00D71986" w:rsidRPr="00CE27BF" w:rsidRDefault="00D71986" w:rsidP="00235A28">
            <w:pPr>
              <w:ind w:left="167"/>
              <w:jc w:val="center"/>
              <w:rPr>
                <w:bCs/>
              </w:rPr>
            </w:pPr>
            <w:r w:rsidRPr="00CE27BF">
              <w:rPr>
                <w:bCs/>
                <w:sz w:val="22"/>
                <w:szCs w:val="22"/>
              </w:rPr>
              <w:t>K4</w:t>
            </w:r>
          </w:p>
        </w:tc>
      </w:tr>
      <w:tr w:rsidR="00D71986" w:rsidRPr="00CE27BF" w:rsidTr="00235A28">
        <w:trPr>
          <w:trHeight w:val="415"/>
        </w:trPr>
        <w:tc>
          <w:tcPr>
            <w:tcW w:w="1100" w:type="dxa"/>
          </w:tcPr>
          <w:p w:rsidR="00D71986" w:rsidRPr="00CE27BF" w:rsidRDefault="00D71986" w:rsidP="00235A28">
            <w:pPr>
              <w:pStyle w:val="TableParagraph"/>
              <w:jc w:val="center"/>
            </w:pPr>
            <w:r w:rsidRPr="00CE27BF">
              <w:t>CO 2</w:t>
            </w:r>
          </w:p>
        </w:tc>
        <w:tc>
          <w:tcPr>
            <w:tcW w:w="6408" w:type="dxa"/>
          </w:tcPr>
          <w:p w:rsidR="00D71986" w:rsidRPr="00CE27BF" w:rsidRDefault="00D71986" w:rsidP="00235A28">
            <w:pPr>
              <w:ind w:left="167"/>
              <w:jc w:val="both"/>
              <w:rPr>
                <w:bCs/>
              </w:rPr>
            </w:pPr>
            <w:proofErr w:type="spellStart"/>
            <w:r w:rsidRPr="00CE27BF">
              <w:rPr>
                <w:bCs/>
                <w:sz w:val="22"/>
                <w:szCs w:val="22"/>
              </w:rPr>
              <w:t>Summarise</w:t>
            </w:r>
            <w:proofErr w:type="spellEnd"/>
            <w:r w:rsidRPr="00CE27BF">
              <w:rPr>
                <w:bCs/>
                <w:sz w:val="22"/>
                <w:szCs w:val="22"/>
              </w:rPr>
              <w:t xml:space="preserve"> </w:t>
            </w:r>
            <w:proofErr w:type="gramStart"/>
            <w:r w:rsidRPr="00CE27BF">
              <w:rPr>
                <w:bCs/>
                <w:sz w:val="22"/>
                <w:szCs w:val="22"/>
              </w:rPr>
              <w:t>the  Components</w:t>
            </w:r>
            <w:proofErr w:type="gramEnd"/>
            <w:r w:rsidRPr="00CE27BF">
              <w:rPr>
                <w:bCs/>
                <w:sz w:val="22"/>
                <w:szCs w:val="22"/>
              </w:rPr>
              <w:t xml:space="preserve"> of service marketing mix</w:t>
            </w:r>
          </w:p>
        </w:tc>
        <w:tc>
          <w:tcPr>
            <w:tcW w:w="1418" w:type="dxa"/>
          </w:tcPr>
          <w:p w:rsidR="00D71986" w:rsidRPr="00CE27BF" w:rsidRDefault="00D71986" w:rsidP="00235A28">
            <w:pPr>
              <w:ind w:left="167"/>
              <w:jc w:val="center"/>
              <w:rPr>
                <w:bCs/>
              </w:rPr>
            </w:pPr>
            <w:r w:rsidRPr="00CE27BF">
              <w:rPr>
                <w:bCs/>
                <w:sz w:val="22"/>
                <w:szCs w:val="22"/>
              </w:rPr>
              <w:t>K2</w:t>
            </w:r>
          </w:p>
        </w:tc>
      </w:tr>
      <w:tr w:rsidR="00D71986" w:rsidRPr="00CE27BF" w:rsidTr="00235A28">
        <w:trPr>
          <w:trHeight w:val="352"/>
        </w:trPr>
        <w:tc>
          <w:tcPr>
            <w:tcW w:w="1100" w:type="dxa"/>
          </w:tcPr>
          <w:p w:rsidR="00D71986" w:rsidRPr="00CE27BF" w:rsidRDefault="00D71986" w:rsidP="00235A28">
            <w:pPr>
              <w:pStyle w:val="TableParagraph"/>
              <w:jc w:val="center"/>
            </w:pPr>
            <w:r w:rsidRPr="00CE27BF">
              <w:t>CO 3</w:t>
            </w:r>
          </w:p>
        </w:tc>
        <w:tc>
          <w:tcPr>
            <w:tcW w:w="6408" w:type="dxa"/>
          </w:tcPr>
          <w:p w:rsidR="00D71986" w:rsidRPr="00CE27BF" w:rsidRDefault="00D71986" w:rsidP="00235A28">
            <w:pPr>
              <w:pStyle w:val="TableParagraph"/>
              <w:ind w:left="167"/>
              <w:rPr>
                <w:bCs/>
              </w:rPr>
            </w:pPr>
            <w:r w:rsidRPr="00CE27BF">
              <w:rPr>
                <w:bCs/>
              </w:rPr>
              <w:t xml:space="preserve">Explain </w:t>
            </w:r>
            <w:proofErr w:type="gramStart"/>
            <w:r w:rsidRPr="00CE27BF">
              <w:rPr>
                <w:bCs/>
              </w:rPr>
              <w:t xml:space="preserve">the </w:t>
            </w:r>
            <w:r w:rsidRPr="00CE27BF">
              <w:t xml:space="preserve"> factors</w:t>
            </w:r>
            <w:proofErr w:type="gramEnd"/>
            <w:r w:rsidRPr="00CE27BF">
              <w:t xml:space="preserve"> influencing Consumer </w:t>
            </w:r>
            <w:proofErr w:type="spellStart"/>
            <w:r w:rsidRPr="00CE27BF">
              <w:t>Behaviour</w:t>
            </w:r>
            <w:proofErr w:type="spellEnd"/>
          </w:p>
        </w:tc>
        <w:tc>
          <w:tcPr>
            <w:tcW w:w="1418" w:type="dxa"/>
          </w:tcPr>
          <w:p w:rsidR="00D71986" w:rsidRPr="00CE27BF" w:rsidRDefault="00D71986" w:rsidP="00235A28">
            <w:pPr>
              <w:pStyle w:val="TableParagraph"/>
              <w:ind w:left="167"/>
              <w:jc w:val="center"/>
              <w:rPr>
                <w:bCs/>
              </w:rPr>
            </w:pPr>
            <w:r w:rsidRPr="00CE27BF">
              <w:rPr>
                <w:bCs/>
              </w:rPr>
              <w:t>K2</w:t>
            </w:r>
          </w:p>
        </w:tc>
      </w:tr>
      <w:tr w:rsidR="00D71986" w:rsidRPr="00CE27BF" w:rsidTr="00235A28">
        <w:trPr>
          <w:trHeight w:val="413"/>
        </w:trPr>
        <w:tc>
          <w:tcPr>
            <w:tcW w:w="1100" w:type="dxa"/>
          </w:tcPr>
          <w:p w:rsidR="00D71986" w:rsidRPr="00CE27BF" w:rsidRDefault="00D71986" w:rsidP="00235A28">
            <w:pPr>
              <w:pStyle w:val="TableParagraph"/>
              <w:jc w:val="center"/>
            </w:pPr>
            <w:r w:rsidRPr="00CE27BF">
              <w:t>CO 4</w:t>
            </w:r>
          </w:p>
        </w:tc>
        <w:tc>
          <w:tcPr>
            <w:tcW w:w="6408" w:type="dxa"/>
          </w:tcPr>
          <w:p w:rsidR="00D71986" w:rsidRPr="00CE27BF" w:rsidRDefault="00D71986" w:rsidP="00235A28">
            <w:pPr>
              <w:ind w:left="167"/>
              <w:rPr>
                <w:lang w:bidi="en-US"/>
              </w:rPr>
            </w:pPr>
            <w:proofErr w:type="spellStart"/>
            <w:r w:rsidRPr="00CE27BF">
              <w:rPr>
                <w:sz w:val="22"/>
                <w:szCs w:val="22"/>
                <w:lang w:bidi="en-US"/>
              </w:rPr>
              <w:t>Analyse</w:t>
            </w:r>
            <w:proofErr w:type="spellEnd"/>
            <w:r w:rsidRPr="00CE27BF">
              <w:rPr>
                <w:sz w:val="22"/>
                <w:szCs w:val="22"/>
                <w:lang w:bidi="en-US"/>
              </w:rPr>
              <w:t xml:space="preserve"> </w:t>
            </w:r>
            <w:proofErr w:type="gramStart"/>
            <w:r w:rsidRPr="00CE27BF">
              <w:rPr>
                <w:sz w:val="22"/>
                <w:szCs w:val="22"/>
                <w:lang w:bidi="en-US"/>
              </w:rPr>
              <w:t xml:space="preserve">the </w:t>
            </w:r>
            <w:r w:rsidRPr="00CE27BF">
              <w:rPr>
                <w:bCs/>
                <w:sz w:val="22"/>
                <w:szCs w:val="22"/>
              </w:rPr>
              <w:t xml:space="preserve"> guidelines</w:t>
            </w:r>
            <w:proofErr w:type="gramEnd"/>
            <w:r w:rsidRPr="00CE27BF">
              <w:rPr>
                <w:bCs/>
                <w:sz w:val="22"/>
                <w:szCs w:val="22"/>
              </w:rPr>
              <w:t xml:space="preserve"> for managing service competition</w:t>
            </w:r>
          </w:p>
        </w:tc>
        <w:tc>
          <w:tcPr>
            <w:tcW w:w="1418" w:type="dxa"/>
          </w:tcPr>
          <w:p w:rsidR="00D71986" w:rsidRPr="00CE27BF" w:rsidRDefault="00D71986" w:rsidP="00235A28">
            <w:pPr>
              <w:ind w:left="167"/>
              <w:jc w:val="center"/>
              <w:rPr>
                <w:bCs/>
              </w:rPr>
            </w:pPr>
            <w:r w:rsidRPr="00CE27BF">
              <w:rPr>
                <w:bCs/>
                <w:sz w:val="22"/>
                <w:szCs w:val="22"/>
              </w:rPr>
              <w:t>K4</w:t>
            </w:r>
          </w:p>
        </w:tc>
      </w:tr>
      <w:tr w:rsidR="00D71986" w:rsidRPr="00CE27BF" w:rsidTr="00235A28">
        <w:trPr>
          <w:trHeight w:val="273"/>
        </w:trPr>
        <w:tc>
          <w:tcPr>
            <w:tcW w:w="1100" w:type="dxa"/>
          </w:tcPr>
          <w:p w:rsidR="00D71986" w:rsidRPr="00CE27BF" w:rsidRDefault="00D71986" w:rsidP="00235A28">
            <w:pPr>
              <w:pStyle w:val="TableParagraph"/>
              <w:jc w:val="center"/>
            </w:pPr>
            <w:r w:rsidRPr="00CE27BF">
              <w:t>CO5</w:t>
            </w:r>
          </w:p>
        </w:tc>
        <w:tc>
          <w:tcPr>
            <w:tcW w:w="6408" w:type="dxa"/>
          </w:tcPr>
          <w:p w:rsidR="00D71986" w:rsidRPr="00CE27BF" w:rsidRDefault="00D71986" w:rsidP="00235A28">
            <w:pPr>
              <w:ind w:left="167"/>
              <w:jc w:val="both"/>
              <w:rPr>
                <w:bCs/>
              </w:rPr>
            </w:pPr>
            <w:proofErr w:type="spellStart"/>
            <w:r w:rsidRPr="00CE27BF">
              <w:rPr>
                <w:sz w:val="22"/>
                <w:szCs w:val="22"/>
              </w:rPr>
              <w:t>Analyse</w:t>
            </w:r>
            <w:proofErr w:type="spellEnd"/>
            <w:r w:rsidRPr="00CE27BF">
              <w:rPr>
                <w:sz w:val="22"/>
                <w:szCs w:val="22"/>
              </w:rPr>
              <w:t xml:space="preserve"> the marketing practices in banking, insurance, health care, tourism and professional or consultancy services</w:t>
            </w:r>
          </w:p>
        </w:tc>
        <w:tc>
          <w:tcPr>
            <w:tcW w:w="1418" w:type="dxa"/>
          </w:tcPr>
          <w:p w:rsidR="00D71986" w:rsidRPr="00CE27BF" w:rsidRDefault="00D71986" w:rsidP="00235A28">
            <w:pPr>
              <w:ind w:left="167"/>
              <w:jc w:val="center"/>
              <w:rPr>
                <w:bCs/>
              </w:rPr>
            </w:pPr>
            <w:r w:rsidRPr="00CE27BF">
              <w:rPr>
                <w:bCs/>
                <w:sz w:val="22"/>
                <w:szCs w:val="22"/>
              </w:rPr>
              <w:t>K4</w:t>
            </w:r>
          </w:p>
        </w:tc>
      </w:tr>
    </w:tbl>
    <w:p w:rsidR="00D71986" w:rsidRPr="00CE27BF" w:rsidRDefault="00D71986" w:rsidP="00D71986">
      <w:pPr>
        <w:spacing w:line="360" w:lineRule="auto"/>
        <w:jc w:val="both"/>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D71986" w:rsidRPr="00CE27BF" w:rsidTr="00235A28">
        <w:tc>
          <w:tcPr>
            <w:tcW w:w="9067" w:type="dxa"/>
          </w:tcPr>
          <w:p w:rsidR="00D71986" w:rsidRPr="00CE27BF" w:rsidRDefault="00D71986" w:rsidP="00235A28">
            <w:pPr>
              <w:jc w:val="both"/>
              <w:rPr>
                <w:b/>
                <w:lang w:val="en-GB"/>
              </w:rPr>
            </w:pPr>
          </w:p>
          <w:p w:rsidR="00D71986" w:rsidRPr="00CE27BF" w:rsidRDefault="00D71986" w:rsidP="00235A28">
            <w:pPr>
              <w:jc w:val="both"/>
              <w:rPr>
                <w:b/>
                <w:lang w:val="en-GB"/>
              </w:rPr>
            </w:pPr>
            <w:r w:rsidRPr="00CE27BF">
              <w:rPr>
                <w:b/>
                <w:sz w:val="22"/>
                <w:szCs w:val="22"/>
                <w:lang w:val="en-GB"/>
              </w:rPr>
              <w:t>Books for study:</w:t>
            </w:r>
          </w:p>
          <w:p w:rsidR="00D71986" w:rsidRPr="00CE27BF" w:rsidRDefault="00D71986" w:rsidP="00D71986">
            <w:pPr>
              <w:pStyle w:val="ListParagraph"/>
              <w:numPr>
                <w:ilvl w:val="0"/>
                <w:numId w:val="18"/>
              </w:numPr>
              <w:spacing w:line="256" w:lineRule="auto"/>
              <w:jc w:val="both"/>
              <w:rPr>
                <w:bCs/>
              </w:rPr>
            </w:pPr>
            <w:r w:rsidRPr="00CE27BF">
              <w:rPr>
                <w:bCs/>
                <w:sz w:val="22"/>
                <w:szCs w:val="22"/>
              </w:rPr>
              <w:t xml:space="preserve">Valarie Zeithaml, D </w:t>
            </w:r>
            <w:proofErr w:type="spellStart"/>
            <w:r w:rsidRPr="00CE27BF">
              <w:rPr>
                <w:bCs/>
                <w:sz w:val="22"/>
                <w:szCs w:val="22"/>
              </w:rPr>
              <w:t>Gremler</w:t>
            </w:r>
            <w:proofErr w:type="spellEnd"/>
            <w:r w:rsidRPr="00CE27BF">
              <w:rPr>
                <w:bCs/>
                <w:sz w:val="22"/>
                <w:szCs w:val="22"/>
              </w:rPr>
              <w:t>, et. al., “Services Marketing”, 4th Edition, TMH, New Delhi</w:t>
            </w:r>
          </w:p>
          <w:p w:rsidR="00D71986" w:rsidRPr="00CE27BF" w:rsidRDefault="00D71986" w:rsidP="00D71986">
            <w:pPr>
              <w:pStyle w:val="ListParagraph"/>
              <w:numPr>
                <w:ilvl w:val="0"/>
                <w:numId w:val="18"/>
              </w:numPr>
              <w:spacing w:line="256" w:lineRule="auto"/>
              <w:jc w:val="both"/>
              <w:rPr>
                <w:bCs/>
              </w:rPr>
            </w:pPr>
            <w:r w:rsidRPr="00CE27BF">
              <w:rPr>
                <w:bCs/>
                <w:sz w:val="22"/>
                <w:szCs w:val="22"/>
              </w:rPr>
              <w:t xml:space="preserve">Jochen Wirtz, Christopher Lovelock, Jayanta Chatterjee and Gopal Das </w:t>
            </w:r>
            <w:r w:rsidRPr="00CE27BF">
              <w:rPr>
                <w:bCs/>
                <w:sz w:val="22"/>
                <w:szCs w:val="22"/>
                <w:lang w:val="en-GB"/>
              </w:rPr>
              <w:t>(2019), “Essentials of Services Marketing”, 3</w:t>
            </w:r>
            <w:r w:rsidRPr="00CE27BF">
              <w:rPr>
                <w:bCs/>
                <w:sz w:val="22"/>
                <w:szCs w:val="22"/>
                <w:vertAlign w:val="superscript"/>
                <w:lang w:val="en-GB"/>
              </w:rPr>
              <w:t>rd</w:t>
            </w:r>
            <w:r w:rsidRPr="00CE27BF">
              <w:rPr>
                <w:bCs/>
                <w:sz w:val="22"/>
                <w:szCs w:val="22"/>
                <w:lang w:val="en-GB"/>
              </w:rPr>
              <w:t xml:space="preserve"> Edition, Pearson Education, New Delhi.</w:t>
            </w:r>
          </w:p>
          <w:p w:rsidR="00D71986" w:rsidRPr="00CE27BF" w:rsidRDefault="00D71986" w:rsidP="00D71986">
            <w:pPr>
              <w:pStyle w:val="ListParagraph"/>
              <w:numPr>
                <w:ilvl w:val="0"/>
                <w:numId w:val="18"/>
              </w:numPr>
              <w:jc w:val="both"/>
              <w:rPr>
                <w:bCs/>
              </w:rPr>
            </w:pPr>
            <w:proofErr w:type="spellStart"/>
            <w:r w:rsidRPr="00CE27BF">
              <w:rPr>
                <w:bCs/>
                <w:sz w:val="22"/>
                <w:szCs w:val="22"/>
              </w:rPr>
              <w:t>Srinaivasan</w:t>
            </w:r>
            <w:proofErr w:type="spellEnd"/>
            <w:r w:rsidRPr="00CE27BF">
              <w:rPr>
                <w:bCs/>
                <w:sz w:val="22"/>
                <w:szCs w:val="22"/>
              </w:rPr>
              <w:t xml:space="preserve">, </w:t>
            </w:r>
            <w:proofErr w:type="gramStart"/>
            <w:r w:rsidRPr="00CE27BF">
              <w:rPr>
                <w:bCs/>
                <w:sz w:val="22"/>
                <w:szCs w:val="22"/>
              </w:rPr>
              <w:t>R(</w:t>
            </w:r>
            <w:proofErr w:type="gramEnd"/>
            <w:r w:rsidRPr="00CE27BF">
              <w:rPr>
                <w:bCs/>
                <w:sz w:val="22"/>
                <w:szCs w:val="22"/>
              </w:rPr>
              <w:t>2016), “Services Marketing in Indian Context”, Prentice Hall.</w:t>
            </w:r>
          </w:p>
        </w:tc>
      </w:tr>
      <w:tr w:rsidR="00D71986" w:rsidRPr="00CE27BF" w:rsidTr="00235A28">
        <w:tc>
          <w:tcPr>
            <w:tcW w:w="9067" w:type="dxa"/>
          </w:tcPr>
          <w:p w:rsidR="00D71986" w:rsidRPr="00CE27BF" w:rsidRDefault="00D71986" w:rsidP="00235A28">
            <w:pPr>
              <w:jc w:val="both"/>
              <w:rPr>
                <w:b/>
                <w:lang w:val="en-GB"/>
              </w:rPr>
            </w:pPr>
            <w:r w:rsidRPr="00CE27BF">
              <w:rPr>
                <w:b/>
                <w:sz w:val="22"/>
                <w:szCs w:val="22"/>
                <w:lang w:val="en-GB"/>
              </w:rPr>
              <w:t>Books for reference:</w:t>
            </w:r>
          </w:p>
          <w:p w:rsidR="00D71986" w:rsidRPr="00CE27BF" w:rsidRDefault="00D71986" w:rsidP="00D71986">
            <w:pPr>
              <w:pStyle w:val="ListParagraph"/>
              <w:numPr>
                <w:ilvl w:val="0"/>
                <w:numId w:val="19"/>
              </w:numPr>
              <w:spacing w:line="256" w:lineRule="auto"/>
              <w:jc w:val="both"/>
              <w:rPr>
                <w:bCs/>
              </w:rPr>
            </w:pPr>
            <w:r w:rsidRPr="00CE27BF">
              <w:rPr>
                <w:bCs/>
                <w:sz w:val="22"/>
                <w:szCs w:val="22"/>
              </w:rPr>
              <w:t xml:space="preserve">James A </w:t>
            </w:r>
            <w:proofErr w:type="spellStart"/>
            <w:r w:rsidRPr="00CE27BF">
              <w:rPr>
                <w:bCs/>
                <w:sz w:val="22"/>
                <w:szCs w:val="22"/>
              </w:rPr>
              <w:t>Fitzmmons</w:t>
            </w:r>
            <w:proofErr w:type="spellEnd"/>
            <w:r w:rsidRPr="00CE27BF">
              <w:rPr>
                <w:bCs/>
                <w:sz w:val="22"/>
                <w:szCs w:val="22"/>
              </w:rPr>
              <w:t xml:space="preserve"> &amp; Mona J </w:t>
            </w:r>
            <w:proofErr w:type="spellStart"/>
            <w:proofErr w:type="gramStart"/>
            <w:r w:rsidRPr="00CE27BF">
              <w:rPr>
                <w:bCs/>
                <w:sz w:val="22"/>
                <w:szCs w:val="22"/>
              </w:rPr>
              <w:t>Fitzmmons</w:t>
            </w:r>
            <w:proofErr w:type="spellEnd"/>
            <w:r w:rsidRPr="00CE27BF">
              <w:rPr>
                <w:bCs/>
                <w:sz w:val="22"/>
                <w:szCs w:val="22"/>
              </w:rPr>
              <w:t>,(</w:t>
            </w:r>
            <w:proofErr w:type="gramEnd"/>
            <w:r w:rsidRPr="00CE27BF">
              <w:rPr>
                <w:bCs/>
                <w:sz w:val="22"/>
                <w:szCs w:val="22"/>
              </w:rPr>
              <w:t>2004), “Service Management: operation, Strategy, Information Technology”, 5th Edition, TMH, New Delhi.</w:t>
            </w:r>
          </w:p>
          <w:p w:rsidR="00D71986" w:rsidRPr="00CE27BF" w:rsidRDefault="00D71986" w:rsidP="00D71986">
            <w:pPr>
              <w:pStyle w:val="ListParagraph"/>
              <w:numPr>
                <w:ilvl w:val="0"/>
                <w:numId w:val="19"/>
              </w:numPr>
              <w:spacing w:line="256" w:lineRule="auto"/>
              <w:jc w:val="both"/>
              <w:rPr>
                <w:bCs/>
                <w:lang w:val="en-GB"/>
              </w:rPr>
            </w:pPr>
            <w:r w:rsidRPr="00CE27BF">
              <w:rPr>
                <w:bCs/>
                <w:sz w:val="22"/>
                <w:szCs w:val="22"/>
              </w:rPr>
              <w:t>Ravi Sankar, (2002), “Services Marketing”, Excel Books, New Delhi</w:t>
            </w:r>
          </w:p>
          <w:p w:rsidR="00D71986" w:rsidRPr="00CE27BF" w:rsidRDefault="00D71986" w:rsidP="00D71986">
            <w:pPr>
              <w:pStyle w:val="ListParagraph"/>
              <w:numPr>
                <w:ilvl w:val="0"/>
                <w:numId w:val="19"/>
              </w:numPr>
              <w:jc w:val="both"/>
              <w:rPr>
                <w:bCs/>
                <w:lang w:val="en-GB"/>
              </w:rPr>
            </w:pPr>
            <w:r w:rsidRPr="00CE27BF">
              <w:rPr>
                <w:bCs/>
                <w:sz w:val="22"/>
                <w:szCs w:val="22"/>
              </w:rPr>
              <w:t>Lovelock Christopher H. Managing, “Services: Marketing Operations and Human Resources”, Englewood Cliffs, New Jersey, Prentice Hall Inc.</w:t>
            </w:r>
          </w:p>
        </w:tc>
      </w:tr>
      <w:tr w:rsidR="00D71986" w:rsidRPr="00CE27BF" w:rsidTr="00235A28">
        <w:tc>
          <w:tcPr>
            <w:tcW w:w="9067" w:type="dxa"/>
          </w:tcPr>
          <w:p w:rsidR="00D71986" w:rsidRPr="00CE27BF" w:rsidRDefault="00D71986" w:rsidP="00235A28">
            <w:pPr>
              <w:jc w:val="both"/>
              <w:rPr>
                <w:b/>
                <w:lang w:val="en-GB"/>
              </w:rPr>
            </w:pPr>
            <w:r w:rsidRPr="00CE27BF">
              <w:rPr>
                <w:b/>
                <w:sz w:val="22"/>
                <w:szCs w:val="22"/>
                <w:lang w:val="en-GB"/>
              </w:rPr>
              <w:t>Web references:</w:t>
            </w:r>
          </w:p>
          <w:p w:rsidR="00D71986" w:rsidRPr="00CE27BF" w:rsidRDefault="00D71986" w:rsidP="00235A28">
            <w:pPr>
              <w:jc w:val="both"/>
              <w:rPr>
                <w:bCs/>
              </w:rPr>
            </w:pPr>
            <w:r w:rsidRPr="00CE27BF">
              <w:rPr>
                <w:bCs/>
                <w:sz w:val="22"/>
                <w:szCs w:val="22"/>
                <w:lang w:val="en-GB"/>
              </w:rPr>
              <w:t>1</w:t>
            </w:r>
            <w:r w:rsidRPr="00CE27BF">
              <w:rPr>
                <w:bCs/>
                <w:sz w:val="22"/>
                <w:szCs w:val="22"/>
              </w:rPr>
              <w:t>.</w:t>
            </w:r>
            <w:hyperlink r:id="rId16" w:history="1">
              <w:r w:rsidRPr="00CE27BF">
                <w:rPr>
                  <w:bCs/>
                  <w:sz w:val="22"/>
                  <w:szCs w:val="22"/>
                </w:rPr>
                <w:t>https://www.drnishikantjha.com/booksCollection/Service%20Sector%20Marketing%20TYBMS%202016-17.pdf</w:t>
              </w:r>
            </w:hyperlink>
          </w:p>
        </w:tc>
      </w:tr>
    </w:tbl>
    <w:p w:rsidR="00D71986" w:rsidRPr="00CE27BF" w:rsidRDefault="00D71986" w:rsidP="00D71986">
      <w:pPr>
        <w:spacing w:line="360" w:lineRule="auto"/>
        <w:rPr>
          <w:bCs/>
          <w:sz w:val="22"/>
          <w:szCs w:val="22"/>
        </w:rPr>
      </w:pPr>
    </w:p>
    <w:p w:rsidR="00D71986" w:rsidRPr="00CE27BF" w:rsidRDefault="00D71986" w:rsidP="00D71986">
      <w:pPr>
        <w:spacing w:line="360" w:lineRule="auto"/>
        <w:rPr>
          <w:bCs/>
          <w:sz w:val="22"/>
          <w:szCs w:val="22"/>
        </w:rPr>
      </w:pPr>
      <w:r w:rsidRPr="00CE27BF">
        <w:rPr>
          <w:bCs/>
          <w:sz w:val="22"/>
          <w:szCs w:val="22"/>
        </w:rPr>
        <w:t>Note: Latest edition of the books may be used</w:t>
      </w:r>
    </w:p>
    <w:p w:rsidR="00D71986" w:rsidRPr="00CE27BF" w:rsidRDefault="00D71986" w:rsidP="00D71986">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7"/>
        <w:gridCol w:w="823"/>
        <w:gridCol w:w="822"/>
        <w:gridCol w:w="822"/>
        <w:gridCol w:w="822"/>
        <w:gridCol w:w="822"/>
        <w:gridCol w:w="822"/>
        <w:gridCol w:w="822"/>
        <w:gridCol w:w="822"/>
        <w:gridCol w:w="822"/>
      </w:tblGrid>
      <w:tr w:rsidR="00D71986" w:rsidRPr="00CE27BF" w:rsidTr="00235A28">
        <w:trPr>
          <w:jc w:val="center"/>
        </w:trPr>
        <w:tc>
          <w:tcPr>
            <w:tcW w:w="827" w:type="dxa"/>
            <w:vAlign w:val="center"/>
          </w:tcPr>
          <w:p w:rsidR="00D71986" w:rsidRPr="00CE27BF" w:rsidRDefault="00D71986" w:rsidP="00235A28">
            <w:pPr>
              <w:jc w:val="center"/>
              <w:rPr>
                <w:b/>
                <w:bCs/>
              </w:rPr>
            </w:pPr>
          </w:p>
        </w:tc>
        <w:tc>
          <w:tcPr>
            <w:tcW w:w="4933" w:type="dxa"/>
            <w:gridSpan w:val="6"/>
            <w:vAlign w:val="center"/>
          </w:tcPr>
          <w:p w:rsidR="00D71986" w:rsidRPr="00CE27BF" w:rsidRDefault="00D71986" w:rsidP="00235A28">
            <w:pPr>
              <w:jc w:val="center"/>
              <w:rPr>
                <w:b/>
                <w:bCs/>
              </w:rPr>
            </w:pPr>
            <w:r w:rsidRPr="00CE27BF">
              <w:rPr>
                <w:b/>
                <w:bCs/>
                <w:sz w:val="22"/>
                <w:szCs w:val="22"/>
              </w:rPr>
              <w:t>POs</w:t>
            </w:r>
          </w:p>
        </w:tc>
        <w:tc>
          <w:tcPr>
            <w:tcW w:w="2466" w:type="dxa"/>
            <w:gridSpan w:val="3"/>
          </w:tcPr>
          <w:p w:rsidR="00D71986" w:rsidRPr="00CE27BF" w:rsidRDefault="00D71986" w:rsidP="00235A28">
            <w:pPr>
              <w:jc w:val="center"/>
              <w:rPr>
                <w:b/>
                <w:bCs/>
              </w:rPr>
            </w:pPr>
            <w:r w:rsidRPr="00CE27BF">
              <w:rPr>
                <w:b/>
                <w:bCs/>
                <w:sz w:val="22"/>
                <w:szCs w:val="22"/>
              </w:rPr>
              <w:t>PSOs</w:t>
            </w:r>
          </w:p>
        </w:tc>
      </w:tr>
      <w:tr w:rsidR="00D71986" w:rsidRPr="00CE27BF" w:rsidTr="00235A28">
        <w:trPr>
          <w:jc w:val="center"/>
        </w:trPr>
        <w:tc>
          <w:tcPr>
            <w:tcW w:w="827" w:type="dxa"/>
            <w:vAlign w:val="center"/>
          </w:tcPr>
          <w:p w:rsidR="00D71986" w:rsidRPr="00CE27BF" w:rsidRDefault="00D71986" w:rsidP="00235A28">
            <w:pPr>
              <w:jc w:val="center"/>
              <w:rPr>
                <w:b/>
                <w:bCs/>
              </w:rPr>
            </w:pPr>
          </w:p>
        </w:tc>
        <w:tc>
          <w:tcPr>
            <w:tcW w:w="823" w:type="dxa"/>
            <w:vAlign w:val="center"/>
          </w:tcPr>
          <w:p w:rsidR="00D71986" w:rsidRPr="00CE27BF" w:rsidRDefault="00D71986" w:rsidP="00235A28">
            <w:pPr>
              <w:jc w:val="center"/>
              <w:rPr>
                <w:b/>
                <w:bCs/>
              </w:rPr>
            </w:pPr>
            <w:r w:rsidRPr="00CE27BF">
              <w:rPr>
                <w:b/>
                <w:bCs/>
                <w:sz w:val="22"/>
                <w:szCs w:val="22"/>
              </w:rPr>
              <w:t>1</w:t>
            </w:r>
          </w:p>
        </w:tc>
        <w:tc>
          <w:tcPr>
            <w:tcW w:w="822" w:type="dxa"/>
            <w:vAlign w:val="center"/>
          </w:tcPr>
          <w:p w:rsidR="00D71986" w:rsidRPr="00CE27BF" w:rsidRDefault="00D71986" w:rsidP="00235A28">
            <w:pPr>
              <w:jc w:val="center"/>
              <w:rPr>
                <w:b/>
                <w:bCs/>
              </w:rPr>
            </w:pPr>
            <w:r w:rsidRPr="00CE27BF">
              <w:rPr>
                <w:b/>
                <w:bCs/>
                <w:sz w:val="22"/>
                <w:szCs w:val="22"/>
              </w:rPr>
              <w:t>2</w:t>
            </w:r>
          </w:p>
        </w:tc>
        <w:tc>
          <w:tcPr>
            <w:tcW w:w="822" w:type="dxa"/>
            <w:vAlign w:val="center"/>
          </w:tcPr>
          <w:p w:rsidR="00D71986" w:rsidRPr="00CE27BF" w:rsidRDefault="00D71986" w:rsidP="00235A28">
            <w:pPr>
              <w:jc w:val="center"/>
              <w:rPr>
                <w:b/>
                <w:bCs/>
              </w:rPr>
            </w:pPr>
            <w:r w:rsidRPr="00CE27BF">
              <w:rPr>
                <w:b/>
                <w:bCs/>
                <w:sz w:val="22"/>
                <w:szCs w:val="22"/>
              </w:rPr>
              <w:t>3</w:t>
            </w:r>
          </w:p>
        </w:tc>
        <w:tc>
          <w:tcPr>
            <w:tcW w:w="822" w:type="dxa"/>
            <w:vAlign w:val="center"/>
          </w:tcPr>
          <w:p w:rsidR="00D71986" w:rsidRPr="00CE27BF" w:rsidRDefault="00D71986" w:rsidP="00235A28">
            <w:pPr>
              <w:jc w:val="center"/>
              <w:rPr>
                <w:b/>
                <w:bCs/>
              </w:rPr>
            </w:pPr>
            <w:r w:rsidRPr="00CE27BF">
              <w:rPr>
                <w:b/>
                <w:bCs/>
                <w:sz w:val="22"/>
                <w:szCs w:val="22"/>
              </w:rPr>
              <w:t>4</w:t>
            </w:r>
          </w:p>
        </w:tc>
        <w:tc>
          <w:tcPr>
            <w:tcW w:w="822" w:type="dxa"/>
            <w:vAlign w:val="center"/>
          </w:tcPr>
          <w:p w:rsidR="00D71986" w:rsidRPr="00CE27BF" w:rsidRDefault="00D71986" w:rsidP="00235A28">
            <w:pPr>
              <w:jc w:val="center"/>
              <w:rPr>
                <w:b/>
                <w:bCs/>
              </w:rPr>
            </w:pPr>
            <w:r w:rsidRPr="00CE27BF">
              <w:rPr>
                <w:b/>
                <w:bCs/>
                <w:sz w:val="22"/>
                <w:szCs w:val="22"/>
              </w:rPr>
              <w:t>5</w:t>
            </w:r>
          </w:p>
        </w:tc>
        <w:tc>
          <w:tcPr>
            <w:tcW w:w="822" w:type="dxa"/>
            <w:vAlign w:val="center"/>
          </w:tcPr>
          <w:p w:rsidR="00D71986" w:rsidRPr="00CE27BF" w:rsidRDefault="00D71986" w:rsidP="00235A28">
            <w:pPr>
              <w:jc w:val="center"/>
              <w:rPr>
                <w:b/>
                <w:bCs/>
              </w:rPr>
            </w:pPr>
            <w:r w:rsidRPr="00CE27BF">
              <w:rPr>
                <w:b/>
                <w:bCs/>
                <w:sz w:val="22"/>
                <w:szCs w:val="22"/>
              </w:rPr>
              <w:t>6</w:t>
            </w:r>
          </w:p>
        </w:tc>
        <w:tc>
          <w:tcPr>
            <w:tcW w:w="822" w:type="dxa"/>
          </w:tcPr>
          <w:p w:rsidR="00D71986" w:rsidRPr="00CE27BF" w:rsidRDefault="00D71986" w:rsidP="00235A28">
            <w:pPr>
              <w:jc w:val="center"/>
              <w:rPr>
                <w:b/>
                <w:bCs/>
              </w:rPr>
            </w:pPr>
            <w:r w:rsidRPr="00CE27BF">
              <w:rPr>
                <w:b/>
                <w:bCs/>
                <w:sz w:val="22"/>
                <w:szCs w:val="22"/>
              </w:rPr>
              <w:t>1</w:t>
            </w:r>
          </w:p>
        </w:tc>
        <w:tc>
          <w:tcPr>
            <w:tcW w:w="822" w:type="dxa"/>
          </w:tcPr>
          <w:p w:rsidR="00D71986" w:rsidRPr="00CE27BF" w:rsidRDefault="00D71986" w:rsidP="00235A28">
            <w:pPr>
              <w:jc w:val="center"/>
              <w:rPr>
                <w:b/>
                <w:bCs/>
              </w:rPr>
            </w:pPr>
            <w:r w:rsidRPr="00CE27BF">
              <w:rPr>
                <w:b/>
                <w:bCs/>
                <w:sz w:val="22"/>
                <w:szCs w:val="22"/>
              </w:rPr>
              <w:t>2</w:t>
            </w:r>
          </w:p>
        </w:tc>
        <w:tc>
          <w:tcPr>
            <w:tcW w:w="822" w:type="dxa"/>
          </w:tcPr>
          <w:p w:rsidR="00D71986" w:rsidRPr="00CE27BF" w:rsidRDefault="00D71986" w:rsidP="00235A28">
            <w:pPr>
              <w:jc w:val="center"/>
              <w:rPr>
                <w:b/>
                <w:bCs/>
              </w:rPr>
            </w:pPr>
            <w:r w:rsidRPr="00CE27BF">
              <w:rPr>
                <w:b/>
                <w:bCs/>
                <w:sz w:val="22"/>
                <w:szCs w:val="22"/>
              </w:rPr>
              <w:t>3</w:t>
            </w:r>
          </w:p>
        </w:tc>
      </w:tr>
      <w:tr w:rsidR="00D71986" w:rsidRPr="00CE27BF" w:rsidTr="00235A28">
        <w:trPr>
          <w:jc w:val="center"/>
        </w:trPr>
        <w:tc>
          <w:tcPr>
            <w:tcW w:w="827" w:type="dxa"/>
            <w:vAlign w:val="center"/>
          </w:tcPr>
          <w:p w:rsidR="00D71986" w:rsidRPr="00CE27BF" w:rsidRDefault="00D71986" w:rsidP="00235A28">
            <w:pPr>
              <w:rPr>
                <w:b/>
                <w:bCs/>
              </w:rPr>
            </w:pPr>
            <w:r w:rsidRPr="00CE27BF">
              <w:rPr>
                <w:b/>
                <w:bCs/>
                <w:sz w:val="22"/>
                <w:szCs w:val="22"/>
              </w:rPr>
              <w:t>CO1</w:t>
            </w:r>
          </w:p>
        </w:tc>
        <w:tc>
          <w:tcPr>
            <w:tcW w:w="823"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1</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3</w:t>
            </w:r>
          </w:p>
        </w:tc>
        <w:tc>
          <w:tcPr>
            <w:tcW w:w="822" w:type="dxa"/>
          </w:tcPr>
          <w:p w:rsidR="00D71986" w:rsidRPr="00CE27BF" w:rsidRDefault="00D71986" w:rsidP="00235A28">
            <w:pPr>
              <w:pStyle w:val="TableParagraph"/>
              <w:jc w:val="center"/>
              <w:rPr>
                <w:w w:val="99"/>
              </w:rPr>
            </w:pPr>
            <w:r w:rsidRPr="00CE27BF">
              <w:rPr>
                <w:w w:val="99"/>
              </w:rPr>
              <w:t>1</w:t>
            </w:r>
          </w:p>
        </w:tc>
        <w:tc>
          <w:tcPr>
            <w:tcW w:w="822" w:type="dxa"/>
          </w:tcPr>
          <w:p w:rsidR="00D71986" w:rsidRPr="00CE27BF" w:rsidRDefault="00D71986" w:rsidP="00235A28">
            <w:pPr>
              <w:pStyle w:val="TableParagraph"/>
              <w:jc w:val="center"/>
              <w:rPr>
                <w:w w:val="99"/>
              </w:rPr>
            </w:pPr>
            <w:r w:rsidRPr="00CE27BF">
              <w:rPr>
                <w:w w:val="99"/>
              </w:rPr>
              <w:t>2</w:t>
            </w:r>
          </w:p>
        </w:tc>
      </w:tr>
      <w:tr w:rsidR="00D71986" w:rsidRPr="00CE27BF" w:rsidTr="00235A28">
        <w:trPr>
          <w:jc w:val="center"/>
        </w:trPr>
        <w:tc>
          <w:tcPr>
            <w:tcW w:w="827" w:type="dxa"/>
            <w:vAlign w:val="center"/>
          </w:tcPr>
          <w:p w:rsidR="00D71986" w:rsidRPr="00CE27BF" w:rsidRDefault="00D71986" w:rsidP="00235A28">
            <w:pPr>
              <w:rPr>
                <w:b/>
                <w:bCs/>
              </w:rPr>
            </w:pPr>
            <w:r w:rsidRPr="00CE27BF">
              <w:rPr>
                <w:b/>
                <w:bCs/>
                <w:sz w:val="22"/>
                <w:szCs w:val="22"/>
              </w:rPr>
              <w:t>CO2</w:t>
            </w:r>
          </w:p>
        </w:tc>
        <w:tc>
          <w:tcPr>
            <w:tcW w:w="823"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rPr>
                <w:w w:val="99"/>
              </w:rPr>
            </w:pPr>
            <w:r w:rsidRPr="00CE27BF">
              <w:rPr>
                <w:w w:val="99"/>
              </w:rPr>
              <w:t>3</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1</w:t>
            </w:r>
          </w:p>
        </w:tc>
      </w:tr>
      <w:tr w:rsidR="00D71986" w:rsidRPr="00CE27BF" w:rsidTr="00235A28">
        <w:trPr>
          <w:jc w:val="center"/>
        </w:trPr>
        <w:tc>
          <w:tcPr>
            <w:tcW w:w="827" w:type="dxa"/>
            <w:vAlign w:val="center"/>
          </w:tcPr>
          <w:p w:rsidR="00D71986" w:rsidRPr="00CE27BF" w:rsidRDefault="00D71986" w:rsidP="00235A28">
            <w:pPr>
              <w:rPr>
                <w:b/>
                <w:bCs/>
              </w:rPr>
            </w:pPr>
            <w:r w:rsidRPr="00CE27BF">
              <w:rPr>
                <w:b/>
                <w:bCs/>
                <w:sz w:val="22"/>
                <w:szCs w:val="22"/>
              </w:rPr>
              <w:t>CO3</w:t>
            </w:r>
          </w:p>
        </w:tc>
        <w:tc>
          <w:tcPr>
            <w:tcW w:w="823"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1</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3</w:t>
            </w:r>
          </w:p>
        </w:tc>
        <w:tc>
          <w:tcPr>
            <w:tcW w:w="822" w:type="dxa"/>
          </w:tcPr>
          <w:p w:rsidR="00D71986" w:rsidRPr="00CE27BF" w:rsidRDefault="00D71986" w:rsidP="00235A28">
            <w:pPr>
              <w:pStyle w:val="TableParagraph"/>
              <w:jc w:val="center"/>
              <w:rPr>
                <w:w w:val="99"/>
              </w:rPr>
            </w:pPr>
            <w:r w:rsidRPr="00CE27BF">
              <w:rPr>
                <w:w w:val="99"/>
              </w:rPr>
              <w:t>3</w:t>
            </w:r>
          </w:p>
        </w:tc>
        <w:tc>
          <w:tcPr>
            <w:tcW w:w="822" w:type="dxa"/>
          </w:tcPr>
          <w:p w:rsidR="00D71986" w:rsidRPr="00CE27BF" w:rsidRDefault="00D71986" w:rsidP="00235A28">
            <w:pPr>
              <w:pStyle w:val="TableParagraph"/>
              <w:jc w:val="center"/>
              <w:rPr>
                <w:w w:val="99"/>
              </w:rPr>
            </w:pPr>
            <w:r w:rsidRPr="00CE27BF">
              <w:rPr>
                <w:w w:val="99"/>
              </w:rPr>
              <w:t>3</w:t>
            </w:r>
          </w:p>
        </w:tc>
      </w:tr>
      <w:tr w:rsidR="00D71986" w:rsidRPr="00CE27BF" w:rsidTr="00235A28">
        <w:trPr>
          <w:jc w:val="center"/>
        </w:trPr>
        <w:tc>
          <w:tcPr>
            <w:tcW w:w="827" w:type="dxa"/>
            <w:vAlign w:val="center"/>
          </w:tcPr>
          <w:p w:rsidR="00D71986" w:rsidRPr="00CE27BF" w:rsidRDefault="00D71986" w:rsidP="00235A28">
            <w:pPr>
              <w:rPr>
                <w:b/>
                <w:bCs/>
              </w:rPr>
            </w:pPr>
            <w:r w:rsidRPr="00CE27BF">
              <w:rPr>
                <w:b/>
                <w:bCs/>
                <w:sz w:val="22"/>
                <w:szCs w:val="22"/>
              </w:rPr>
              <w:t>CO4</w:t>
            </w:r>
          </w:p>
        </w:tc>
        <w:tc>
          <w:tcPr>
            <w:tcW w:w="823" w:type="dxa"/>
          </w:tcPr>
          <w:p w:rsidR="00D71986" w:rsidRPr="00CE27BF" w:rsidRDefault="00D71986" w:rsidP="00235A28">
            <w:pPr>
              <w:pStyle w:val="TableParagraph"/>
              <w:jc w:val="center"/>
            </w:pPr>
            <w:r w:rsidRPr="00CE27BF">
              <w:t>1</w:t>
            </w:r>
          </w:p>
        </w:tc>
        <w:tc>
          <w:tcPr>
            <w:tcW w:w="822"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1</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1</w:t>
            </w:r>
          </w:p>
        </w:tc>
        <w:tc>
          <w:tcPr>
            <w:tcW w:w="822" w:type="dxa"/>
          </w:tcPr>
          <w:p w:rsidR="00D71986" w:rsidRPr="00CE27BF" w:rsidRDefault="00D71986" w:rsidP="00235A28">
            <w:pPr>
              <w:pStyle w:val="TableParagraph"/>
              <w:jc w:val="center"/>
              <w:rPr>
                <w:w w:val="99"/>
              </w:rPr>
            </w:pPr>
            <w:r w:rsidRPr="00CE27BF">
              <w:rPr>
                <w:w w:val="99"/>
              </w:rPr>
              <w:t>1</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2</w:t>
            </w:r>
          </w:p>
        </w:tc>
      </w:tr>
      <w:tr w:rsidR="00D71986" w:rsidRPr="00CE27BF" w:rsidTr="00235A28">
        <w:trPr>
          <w:jc w:val="center"/>
        </w:trPr>
        <w:tc>
          <w:tcPr>
            <w:tcW w:w="827" w:type="dxa"/>
            <w:vAlign w:val="center"/>
          </w:tcPr>
          <w:p w:rsidR="00D71986" w:rsidRPr="00CE27BF" w:rsidRDefault="00D71986" w:rsidP="00235A28">
            <w:pPr>
              <w:rPr>
                <w:b/>
                <w:bCs/>
              </w:rPr>
            </w:pPr>
            <w:r w:rsidRPr="00CE27BF">
              <w:rPr>
                <w:b/>
                <w:bCs/>
                <w:sz w:val="22"/>
                <w:szCs w:val="22"/>
              </w:rPr>
              <w:t>CO5</w:t>
            </w:r>
          </w:p>
        </w:tc>
        <w:tc>
          <w:tcPr>
            <w:tcW w:w="823" w:type="dxa"/>
          </w:tcPr>
          <w:p w:rsidR="00D71986" w:rsidRPr="00CE27BF" w:rsidRDefault="00D71986" w:rsidP="00235A28">
            <w:pPr>
              <w:pStyle w:val="TableParagraph"/>
              <w:jc w:val="center"/>
            </w:pPr>
            <w:r w:rsidRPr="00CE27BF">
              <w:t>3</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pPr>
            <w:r w:rsidRPr="00CE27BF">
              <w:t>2</w:t>
            </w:r>
          </w:p>
        </w:tc>
        <w:tc>
          <w:tcPr>
            <w:tcW w:w="822" w:type="dxa"/>
          </w:tcPr>
          <w:p w:rsidR="00D71986" w:rsidRPr="00CE27BF" w:rsidRDefault="00D71986" w:rsidP="00235A28">
            <w:pPr>
              <w:pStyle w:val="TableParagraph"/>
              <w:jc w:val="center"/>
              <w:rPr>
                <w:w w:val="99"/>
              </w:rPr>
            </w:pPr>
            <w:r w:rsidRPr="00CE27BF">
              <w:rPr>
                <w:w w:val="99"/>
              </w:rPr>
              <w:t>2</w:t>
            </w:r>
          </w:p>
        </w:tc>
        <w:tc>
          <w:tcPr>
            <w:tcW w:w="822" w:type="dxa"/>
          </w:tcPr>
          <w:p w:rsidR="00D71986" w:rsidRPr="00CE27BF" w:rsidRDefault="00D71986" w:rsidP="00235A28">
            <w:pPr>
              <w:pStyle w:val="TableParagraph"/>
              <w:jc w:val="center"/>
              <w:rPr>
                <w:w w:val="99"/>
              </w:rPr>
            </w:pPr>
            <w:r w:rsidRPr="00CE27BF">
              <w:rPr>
                <w:w w:val="99"/>
              </w:rPr>
              <w:t>1</w:t>
            </w:r>
          </w:p>
        </w:tc>
        <w:tc>
          <w:tcPr>
            <w:tcW w:w="822" w:type="dxa"/>
          </w:tcPr>
          <w:p w:rsidR="00D71986" w:rsidRPr="00CE27BF" w:rsidRDefault="00D71986" w:rsidP="00235A28">
            <w:pPr>
              <w:pStyle w:val="TableParagraph"/>
              <w:jc w:val="center"/>
              <w:rPr>
                <w:w w:val="99"/>
              </w:rPr>
            </w:pPr>
            <w:r w:rsidRPr="00CE27BF">
              <w:rPr>
                <w:w w:val="99"/>
              </w:rPr>
              <w:t>1</w:t>
            </w:r>
          </w:p>
        </w:tc>
        <w:tc>
          <w:tcPr>
            <w:tcW w:w="822" w:type="dxa"/>
          </w:tcPr>
          <w:p w:rsidR="00D71986" w:rsidRPr="00CE27BF" w:rsidRDefault="00D71986" w:rsidP="00235A28">
            <w:pPr>
              <w:pStyle w:val="TableParagraph"/>
              <w:jc w:val="center"/>
              <w:rPr>
                <w:w w:val="99"/>
              </w:rPr>
            </w:pPr>
            <w:r w:rsidRPr="00CE27BF">
              <w:rPr>
                <w:w w:val="99"/>
              </w:rPr>
              <w:t>1</w:t>
            </w:r>
          </w:p>
        </w:tc>
      </w:tr>
    </w:tbl>
    <w:p w:rsidR="00D71986" w:rsidRDefault="00D71986">
      <w:pPr>
        <w:rPr>
          <w:sz w:val="22"/>
          <w:szCs w:val="22"/>
        </w:rPr>
      </w:pPr>
    </w:p>
    <w:p w:rsidR="00181909" w:rsidRDefault="00181909" w:rsidP="00181909">
      <w:pPr>
        <w:shd w:val="clear" w:color="auto" w:fill="FFFFFF"/>
        <w:spacing w:line="360" w:lineRule="auto"/>
        <w:ind w:left="2"/>
        <w:jc w:val="center"/>
        <w:rPr>
          <w:b/>
          <w:bCs/>
        </w:rPr>
      </w:pPr>
      <w:r w:rsidRPr="007C0B07">
        <w:rPr>
          <w:b/>
          <w:bCs/>
        </w:rPr>
        <w:t xml:space="preserve">Second Year                             </w:t>
      </w:r>
      <w:r>
        <w:rPr>
          <w:b/>
          <w:bCs/>
        </w:rPr>
        <w:t xml:space="preserve">Skill Enhancement Course </w:t>
      </w:r>
      <w:r w:rsidRPr="007C0B07">
        <w:rPr>
          <w:b/>
          <w:bCs/>
        </w:rPr>
        <w:t xml:space="preserve">                           Semester III </w:t>
      </w:r>
    </w:p>
    <w:p w:rsidR="00181909" w:rsidRPr="007C0B07" w:rsidRDefault="00181909" w:rsidP="00181909">
      <w:pPr>
        <w:pStyle w:val="TableParagraph"/>
        <w:spacing w:line="273" w:lineRule="exact"/>
        <w:ind w:left="105"/>
        <w:jc w:val="center"/>
        <w:rPr>
          <w:b/>
        </w:rPr>
      </w:pPr>
      <w:r>
        <w:rPr>
          <w:b/>
          <w:sz w:val="24"/>
        </w:rPr>
        <w:t>EMPLOYABILITY SKILLS</w:t>
      </w:r>
    </w:p>
    <w:tbl>
      <w:tblPr>
        <w:tblW w:w="507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8"/>
        <w:gridCol w:w="2571"/>
        <w:gridCol w:w="1302"/>
        <w:gridCol w:w="307"/>
        <w:gridCol w:w="298"/>
        <w:gridCol w:w="308"/>
        <w:gridCol w:w="335"/>
        <w:gridCol w:w="47"/>
        <w:gridCol w:w="337"/>
        <w:gridCol w:w="476"/>
        <w:gridCol w:w="140"/>
        <w:gridCol w:w="18"/>
        <w:gridCol w:w="336"/>
        <w:gridCol w:w="516"/>
        <w:gridCol w:w="711"/>
        <w:gridCol w:w="9"/>
      </w:tblGrid>
      <w:tr w:rsidR="00410E78" w:rsidTr="00410E78">
        <w:trPr>
          <w:gridAfter w:val="1"/>
          <w:wAfter w:w="5" w:type="pct"/>
          <w:trHeight w:val="335"/>
        </w:trPr>
        <w:tc>
          <w:tcPr>
            <w:tcW w:w="849"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jc w:val="center"/>
              <w:rPr>
                <w:b/>
                <w:sz w:val="30"/>
              </w:rPr>
            </w:pPr>
            <w:r>
              <w:rPr>
                <w:rFonts w:ascii="Arial" w:hAnsi="Arial" w:cs="Arial"/>
                <w:b/>
                <w:lang w:eastAsia="en-IN"/>
              </w:rPr>
              <w:t>Semester 3</w:t>
            </w:r>
          </w:p>
          <w:p w:rsidR="00181909" w:rsidRDefault="00181909" w:rsidP="005C05C0">
            <w:pPr>
              <w:pStyle w:val="TableParagraph"/>
              <w:spacing w:line="276" w:lineRule="auto"/>
              <w:ind w:left="124"/>
              <w:rPr>
                <w:b/>
                <w:sz w:val="24"/>
              </w:rPr>
            </w:pPr>
            <w:r>
              <w:rPr>
                <w:b/>
                <w:sz w:val="24"/>
              </w:rPr>
              <w:t>Subject</w:t>
            </w:r>
            <w:r>
              <w:rPr>
                <w:b/>
                <w:spacing w:val="-2"/>
                <w:sz w:val="24"/>
              </w:rPr>
              <w:t xml:space="preserve"> </w:t>
            </w:r>
            <w:r>
              <w:rPr>
                <w:b/>
                <w:sz w:val="24"/>
              </w:rPr>
              <w:t>Code</w:t>
            </w:r>
          </w:p>
        </w:tc>
        <w:tc>
          <w:tcPr>
            <w:tcW w:w="1389"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rPr>
                <w:b/>
                <w:sz w:val="30"/>
              </w:rPr>
            </w:pPr>
          </w:p>
          <w:p w:rsidR="00181909" w:rsidRDefault="00181909" w:rsidP="005C05C0">
            <w:pPr>
              <w:pStyle w:val="TableParagraph"/>
              <w:spacing w:line="276" w:lineRule="auto"/>
              <w:ind w:left="717"/>
              <w:rPr>
                <w:b/>
                <w:sz w:val="24"/>
              </w:rPr>
            </w:pPr>
            <w:r>
              <w:rPr>
                <w:b/>
                <w:sz w:val="24"/>
              </w:rPr>
              <w:t>Subject</w:t>
            </w:r>
            <w:r>
              <w:rPr>
                <w:b/>
                <w:spacing w:val="-2"/>
                <w:sz w:val="24"/>
              </w:rPr>
              <w:t xml:space="preserve"> </w:t>
            </w:r>
            <w:r>
              <w:rPr>
                <w:b/>
                <w:sz w:val="24"/>
              </w:rPr>
              <w:t>Name</w:t>
            </w:r>
          </w:p>
        </w:tc>
        <w:tc>
          <w:tcPr>
            <w:tcW w:w="694" w:type="pct"/>
            <w:vMerge w:val="restart"/>
            <w:tcBorders>
              <w:top w:val="single" w:sz="4" w:space="0" w:color="000000"/>
              <w:left w:val="single" w:sz="4" w:space="0" w:color="000000"/>
              <w:bottom w:val="single" w:sz="4" w:space="0" w:color="000000"/>
              <w:right w:val="single" w:sz="4" w:space="0" w:color="000000"/>
            </w:tcBorders>
            <w:textDirection w:val="btLr"/>
          </w:tcPr>
          <w:p w:rsidR="00181909" w:rsidRDefault="00181909" w:rsidP="005C05C0">
            <w:pPr>
              <w:pStyle w:val="TableParagraph"/>
              <w:spacing w:line="276" w:lineRule="auto"/>
              <w:rPr>
                <w:b/>
                <w:sz w:val="26"/>
              </w:rPr>
            </w:pPr>
          </w:p>
          <w:p w:rsidR="00181909" w:rsidRDefault="00181909" w:rsidP="005C05C0">
            <w:pPr>
              <w:pStyle w:val="TableParagraph"/>
              <w:spacing w:line="276" w:lineRule="auto"/>
              <w:rPr>
                <w:b/>
                <w:sz w:val="24"/>
              </w:rPr>
            </w:pPr>
          </w:p>
          <w:p w:rsidR="00181909" w:rsidRDefault="00181909" w:rsidP="005C05C0">
            <w:pPr>
              <w:pStyle w:val="TableParagraph"/>
              <w:spacing w:line="276" w:lineRule="auto"/>
              <w:ind w:left="316"/>
              <w:rPr>
                <w:b/>
                <w:sz w:val="24"/>
              </w:rPr>
            </w:pPr>
            <w:r>
              <w:rPr>
                <w:b/>
                <w:sz w:val="24"/>
              </w:rPr>
              <w:t>Category</w:t>
            </w:r>
          </w:p>
        </w:tc>
        <w:tc>
          <w:tcPr>
            <w:tcW w:w="169"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rPr>
                <w:b/>
                <w:sz w:val="30"/>
              </w:rPr>
            </w:pPr>
          </w:p>
          <w:p w:rsidR="00181909" w:rsidRDefault="00181909" w:rsidP="005C05C0">
            <w:pPr>
              <w:pStyle w:val="TableParagraph"/>
              <w:spacing w:line="276" w:lineRule="auto"/>
              <w:ind w:left="106"/>
              <w:rPr>
                <w:b/>
                <w:sz w:val="24"/>
              </w:rPr>
            </w:pPr>
            <w:r>
              <w:rPr>
                <w:b/>
                <w:w w:val="99"/>
                <w:sz w:val="24"/>
              </w:rPr>
              <w:t>L</w:t>
            </w:r>
          </w:p>
        </w:tc>
        <w:tc>
          <w:tcPr>
            <w:tcW w:w="164"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rPr>
                <w:b/>
                <w:sz w:val="30"/>
              </w:rPr>
            </w:pPr>
          </w:p>
          <w:p w:rsidR="00181909" w:rsidRDefault="00181909" w:rsidP="005C05C0">
            <w:pPr>
              <w:pStyle w:val="TableParagraph"/>
              <w:spacing w:line="276" w:lineRule="auto"/>
              <w:ind w:left="106"/>
              <w:rPr>
                <w:b/>
                <w:sz w:val="24"/>
              </w:rPr>
            </w:pPr>
            <w:r>
              <w:rPr>
                <w:b/>
                <w:w w:val="99"/>
                <w:sz w:val="24"/>
              </w:rPr>
              <w:t>T</w:t>
            </w:r>
          </w:p>
        </w:tc>
        <w:tc>
          <w:tcPr>
            <w:tcW w:w="169"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rPr>
                <w:b/>
                <w:sz w:val="30"/>
              </w:rPr>
            </w:pPr>
          </w:p>
          <w:p w:rsidR="00181909" w:rsidRDefault="00181909" w:rsidP="005C05C0">
            <w:pPr>
              <w:pStyle w:val="TableParagraph"/>
              <w:spacing w:line="276" w:lineRule="auto"/>
              <w:ind w:left="112"/>
              <w:rPr>
                <w:b/>
                <w:sz w:val="24"/>
              </w:rPr>
            </w:pPr>
            <w:r>
              <w:rPr>
                <w:b/>
                <w:w w:val="99"/>
                <w:sz w:val="24"/>
              </w:rPr>
              <w:t>P</w:t>
            </w:r>
          </w:p>
        </w:tc>
        <w:tc>
          <w:tcPr>
            <w:tcW w:w="184" w:type="pct"/>
            <w:vMerge w:val="restar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5" w:line="276" w:lineRule="auto"/>
              <w:rPr>
                <w:b/>
                <w:sz w:val="30"/>
              </w:rPr>
            </w:pPr>
          </w:p>
          <w:p w:rsidR="00181909" w:rsidRDefault="00181909" w:rsidP="005C05C0">
            <w:pPr>
              <w:pStyle w:val="TableParagraph"/>
              <w:spacing w:line="276" w:lineRule="auto"/>
              <w:ind w:left="107"/>
              <w:rPr>
                <w:b/>
                <w:sz w:val="24"/>
              </w:rPr>
            </w:pPr>
            <w:r>
              <w:rPr>
                <w:b/>
                <w:w w:val="99"/>
                <w:sz w:val="24"/>
              </w:rPr>
              <w:t>O</w:t>
            </w:r>
          </w:p>
        </w:tc>
        <w:tc>
          <w:tcPr>
            <w:tcW w:w="205" w:type="pct"/>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181909" w:rsidRDefault="00181909" w:rsidP="005C05C0">
            <w:pPr>
              <w:pStyle w:val="TableParagraph"/>
              <w:spacing w:before="42" w:line="276" w:lineRule="auto"/>
              <w:ind w:left="407"/>
              <w:rPr>
                <w:b/>
                <w:sz w:val="24"/>
              </w:rPr>
            </w:pPr>
            <w:r>
              <w:rPr>
                <w:b/>
                <w:sz w:val="24"/>
              </w:rPr>
              <w:t>Credits</w:t>
            </w:r>
          </w:p>
        </w:tc>
        <w:tc>
          <w:tcPr>
            <w:tcW w:w="253" w:type="pct"/>
            <w:vMerge w:val="restart"/>
            <w:tcBorders>
              <w:top w:val="single" w:sz="4" w:space="0" w:color="000000"/>
              <w:left w:val="single" w:sz="4" w:space="0" w:color="000000"/>
              <w:bottom w:val="single" w:sz="4" w:space="0" w:color="000000"/>
              <w:right w:val="single" w:sz="4" w:space="0" w:color="000000"/>
            </w:tcBorders>
            <w:textDirection w:val="btLr"/>
            <w:hideMark/>
          </w:tcPr>
          <w:p w:rsidR="00181909" w:rsidRDefault="00181909" w:rsidP="005C05C0">
            <w:pPr>
              <w:pStyle w:val="TableParagraph"/>
              <w:spacing w:before="134" w:line="276" w:lineRule="auto"/>
              <w:ind w:left="206"/>
              <w:rPr>
                <w:b/>
                <w:sz w:val="24"/>
              </w:rPr>
            </w:pPr>
            <w:r>
              <w:rPr>
                <w:b/>
                <w:sz w:val="24"/>
              </w:rPr>
              <w:t>Inst.</w:t>
            </w:r>
            <w:r>
              <w:rPr>
                <w:b/>
                <w:spacing w:val="1"/>
                <w:sz w:val="24"/>
              </w:rPr>
              <w:t xml:space="preserve"> </w:t>
            </w:r>
            <w:r>
              <w:rPr>
                <w:b/>
                <w:sz w:val="24"/>
              </w:rPr>
              <w:t>Hours</w:t>
            </w:r>
          </w:p>
        </w:tc>
        <w:tc>
          <w:tcPr>
            <w:tcW w:w="920" w:type="pct"/>
            <w:gridSpan w:val="5"/>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25" w:line="276" w:lineRule="auto"/>
              <w:ind w:left="565"/>
              <w:rPr>
                <w:b/>
                <w:sz w:val="24"/>
              </w:rPr>
            </w:pPr>
            <w:r>
              <w:rPr>
                <w:b/>
                <w:sz w:val="24"/>
              </w:rPr>
              <w:t>Marks</w:t>
            </w:r>
          </w:p>
        </w:tc>
      </w:tr>
      <w:tr w:rsidR="00410E78" w:rsidTr="00410E78">
        <w:trPr>
          <w:gridAfter w:val="1"/>
          <w:wAfter w:w="5" w:type="pct"/>
          <w:trHeight w:val="1233"/>
        </w:trPr>
        <w:tc>
          <w:tcPr>
            <w:tcW w:w="849"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1389"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164"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184"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205" w:type="pct"/>
            <w:gridSpan w:val="2"/>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253" w:type="pct"/>
            <w:vMerge/>
            <w:tcBorders>
              <w:top w:val="single" w:sz="4" w:space="0" w:color="000000"/>
              <w:left w:val="single" w:sz="4" w:space="0" w:color="000000"/>
              <w:bottom w:val="single" w:sz="4" w:space="0" w:color="000000"/>
              <w:right w:val="single" w:sz="4" w:space="0" w:color="000000"/>
            </w:tcBorders>
            <w:vAlign w:val="center"/>
            <w:hideMark/>
          </w:tcPr>
          <w:p w:rsidR="00181909" w:rsidRDefault="00181909" w:rsidP="005C05C0">
            <w:pPr>
              <w:spacing w:line="276" w:lineRule="auto"/>
              <w:rPr>
                <w:b/>
              </w:rPr>
            </w:pPr>
          </w:p>
        </w:tc>
        <w:tc>
          <w:tcPr>
            <w:tcW w:w="266" w:type="pct"/>
            <w:gridSpan w:val="3"/>
            <w:tcBorders>
              <w:top w:val="single" w:sz="4" w:space="0" w:color="000000"/>
              <w:left w:val="single" w:sz="4" w:space="0" w:color="000000"/>
              <w:bottom w:val="single" w:sz="4" w:space="0" w:color="000000"/>
              <w:right w:val="single" w:sz="4" w:space="0" w:color="000000"/>
            </w:tcBorders>
            <w:textDirection w:val="btLr"/>
            <w:hideMark/>
          </w:tcPr>
          <w:p w:rsidR="00181909" w:rsidRDefault="00181909" w:rsidP="005C05C0">
            <w:pPr>
              <w:pStyle w:val="TableParagraph"/>
              <w:spacing w:before="135" w:line="276" w:lineRule="auto"/>
              <w:ind w:left="398"/>
              <w:rPr>
                <w:b/>
                <w:sz w:val="24"/>
              </w:rPr>
            </w:pPr>
            <w:r>
              <w:rPr>
                <w:b/>
                <w:sz w:val="24"/>
              </w:rPr>
              <w:t>CIA</w:t>
            </w:r>
          </w:p>
        </w:tc>
        <w:tc>
          <w:tcPr>
            <w:tcW w:w="275" w:type="pct"/>
            <w:tcBorders>
              <w:top w:val="single" w:sz="4" w:space="0" w:color="000000"/>
              <w:left w:val="single" w:sz="4" w:space="0" w:color="000000"/>
              <w:bottom w:val="single" w:sz="4" w:space="0" w:color="000000"/>
              <w:right w:val="single" w:sz="4" w:space="0" w:color="000000"/>
            </w:tcBorders>
            <w:textDirection w:val="btLr"/>
            <w:hideMark/>
          </w:tcPr>
          <w:p w:rsidR="00181909" w:rsidRDefault="00181909" w:rsidP="005C05C0">
            <w:pPr>
              <w:pStyle w:val="TableParagraph"/>
              <w:spacing w:before="137" w:line="276" w:lineRule="auto"/>
              <w:ind w:left="172"/>
              <w:rPr>
                <w:b/>
                <w:sz w:val="24"/>
              </w:rPr>
            </w:pPr>
            <w:r>
              <w:rPr>
                <w:b/>
                <w:sz w:val="24"/>
              </w:rPr>
              <w:t>External</w:t>
            </w:r>
          </w:p>
        </w:tc>
        <w:tc>
          <w:tcPr>
            <w:tcW w:w="378" w:type="pct"/>
            <w:tcBorders>
              <w:top w:val="single" w:sz="4" w:space="0" w:color="000000"/>
              <w:left w:val="single" w:sz="4" w:space="0" w:color="000000"/>
              <w:bottom w:val="single" w:sz="4" w:space="0" w:color="000000"/>
              <w:right w:val="single" w:sz="4" w:space="0" w:color="000000"/>
            </w:tcBorders>
            <w:textDirection w:val="btLr"/>
            <w:hideMark/>
          </w:tcPr>
          <w:p w:rsidR="00181909" w:rsidRDefault="00181909" w:rsidP="005C05C0">
            <w:pPr>
              <w:pStyle w:val="TableParagraph"/>
              <w:spacing w:before="228" w:line="276" w:lineRule="auto"/>
              <w:ind w:left="345"/>
              <w:rPr>
                <w:b/>
                <w:sz w:val="24"/>
              </w:rPr>
            </w:pPr>
            <w:r>
              <w:rPr>
                <w:b/>
                <w:sz w:val="24"/>
              </w:rPr>
              <w:t>Total</w:t>
            </w:r>
          </w:p>
        </w:tc>
      </w:tr>
      <w:tr w:rsidR="00410E78" w:rsidTr="00410E78">
        <w:trPr>
          <w:gridAfter w:val="1"/>
          <w:wAfter w:w="5" w:type="pct"/>
          <w:trHeight w:val="551"/>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135" w:line="276" w:lineRule="auto"/>
              <w:ind w:left="99" w:right="92"/>
              <w:jc w:val="center"/>
              <w:rPr>
                <w:b/>
                <w:sz w:val="24"/>
              </w:rPr>
            </w:pPr>
            <w:r>
              <w:rPr>
                <w:b/>
                <w:sz w:val="24"/>
              </w:rPr>
              <w:t>23PCOPS36</w:t>
            </w:r>
          </w:p>
        </w:tc>
        <w:tc>
          <w:tcPr>
            <w:tcW w:w="138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3" w:lineRule="exact"/>
              <w:ind w:left="105"/>
              <w:rPr>
                <w:b/>
                <w:sz w:val="24"/>
              </w:rPr>
            </w:pPr>
            <w:r>
              <w:rPr>
                <w:b/>
                <w:sz w:val="24"/>
              </w:rPr>
              <w:t>EMPLOYABILITY</w:t>
            </w:r>
          </w:p>
          <w:p w:rsidR="00181909" w:rsidRDefault="00181909" w:rsidP="005C05C0">
            <w:pPr>
              <w:pStyle w:val="TableParagraph"/>
              <w:spacing w:before="2" w:line="257" w:lineRule="exact"/>
              <w:ind w:left="105"/>
              <w:rPr>
                <w:b/>
                <w:sz w:val="24"/>
              </w:rPr>
            </w:pPr>
            <w:r>
              <w:rPr>
                <w:b/>
                <w:sz w:val="24"/>
              </w:rPr>
              <w:t>SKILLS</w:t>
            </w:r>
          </w:p>
        </w:tc>
        <w:tc>
          <w:tcPr>
            <w:tcW w:w="6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05"/>
              <w:rPr>
                <w:sz w:val="24"/>
              </w:rPr>
            </w:pPr>
            <w:r>
              <w:rPr>
                <w:sz w:val="24"/>
              </w:rPr>
              <w:t>Extra</w:t>
            </w:r>
          </w:p>
          <w:p w:rsidR="00181909" w:rsidRDefault="00181909" w:rsidP="005C05C0">
            <w:pPr>
              <w:pStyle w:val="TableParagraph"/>
              <w:spacing w:before="2" w:line="261" w:lineRule="exact"/>
              <w:ind w:left="105"/>
              <w:rPr>
                <w:sz w:val="24"/>
              </w:rPr>
            </w:pPr>
            <w:r>
              <w:rPr>
                <w:sz w:val="24"/>
              </w:rPr>
              <w:t>Disciplinary</w:t>
            </w:r>
          </w:p>
        </w:tc>
        <w:tc>
          <w:tcPr>
            <w:tcW w:w="16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10"/>
              <w:rPr>
                <w:sz w:val="24"/>
              </w:rPr>
            </w:pPr>
            <w:r>
              <w:rPr>
                <w:w w:val="99"/>
                <w:sz w:val="24"/>
              </w:rPr>
              <w:t>3</w:t>
            </w:r>
          </w:p>
        </w:tc>
        <w:tc>
          <w:tcPr>
            <w:tcW w:w="16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1"/>
              <w:jc w:val="center"/>
              <w:rPr>
                <w:sz w:val="24"/>
              </w:rPr>
            </w:pPr>
            <w:r>
              <w:rPr>
                <w:w w:val="99"/>
                <w:sz w:val="24"/>
              </w:rPr>
              <w:t>-</w:t>
            </w:r>
          </w:p>
        </w:tc>
        <w:tc>
          <w:tcPr>
            <w:tcW w:w="16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7"/>
              <w:jc w:val="center"/>
              <w:rPr>
                <w:sz w:val="24"/>
              </w:rPr>
            </w:pPr>
            <w:r>
              <w:rPr>
                <w:w w:val="99"/>
                <w:sz w:val="24"/>
              </w:rPr>
              <w:t>-</w:t>
            </w:r>
          </w:p>
        </w:tc>
        <w:tc>
          <w:tcPr>
            <w:tcW w:w="18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right="21"/>
              <w:jc w:val="center"/>
              <w:rPr>
                <w:sz w:val="24"/>
              </w:rPr>
            </w:pPr>
            <w:r>
              <w:rPr>
                <w:w w:val="99"/>
                <w:sz w:val="24"/>
              </w:rPr>
              <w:t>-</w:t>
            </w:r>
          </w:p>
        </w:tc>
        <w:tc>
          <w:tcPr>
            <w:tcW w:w="205"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18"/>
              <w:rPr>
                <w:sz w:val="24"/>
              </w:rPr>
            </w:pPr>
            <w:r>
              <w:rPr>
                <w:w w:val="99"/>
                <w:sz w:val="24"/>
              </w:rPr>
              <w:t>2</w:t>
            </w:r>
          </w:p>
        </w:tc>
        <w:tc>
          <w:tcPr>
            <w:tcW w:w="253"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48"/>
              <w:rPr>
                <w:sz w:val="24"/>
              </w:rPr>
            </w:pPr>
            <w:r>
              <w:rPr>
                <w:sz w:val="24"/>
              </w:rPr>
              <w:t>45</w:t>
            </w:r>
          </w:p>
        </w:tc>
        <w:tc>
          <w:tcPr>
            <w:tcW w:w="266" w:type="pct"/>
            <w:gridSpan w:val="3"/>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53"/>
              <w:rPr>
                <w:sz w:val="24"/>
              </w:rPr>
            </w:pPr>
            <w:r>
              <w:rPr>
                <w:sz w:val="24"/>
              </w:rPr>
              <w:t>25</w:t>
            </w:r>
          </w:p>
        </w:tc>
        <w:tc>
          <w:tcPr>
            <w:tcW w:w="275"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50"/>
              <w:rPr>
                <w:sz w:val="24"/>
              </w:rPr>
            </w:pPr>
            <w:r>
              <w:rPr>
                <w:sz w:val="24"/>
              </w:rPr>
              <w:t>75</w:t>
            </w:r>
          </w:p>
        </w:tc>
        <w:tc>
          <w:tcPr>
            <w:tcW w:w="378"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89"/>
              <w:rPr>
                <w:sz w:val="24"/>
              </w:rPr>
            </w:pPr>
            <w:r>
              <w:rPr>
                <w:sz w:val="24"/>
              </w:rPr>
              <w:t>100</w:t>
            </w:r>
          </w:p>
        </w:tc>
      </w:tr>
      <w:tr w:rsidR="00181909" w:rsidTr="00181909">
        <w:trPr>
          <w:gridAfter w:val="1"/>
          <w:wAfter w:w="5" w:type="pct"/>
          <w:trHeight w:val="278"/>
        </w:trPr>
        <w:tc>
          <w:tcPr>
            <w:tcW w:w="4995" w:type="pct"/>
            <w:gridSpan w:val="15"/>
            <w:tcBorders>
              <w:top w:val="single" w:sz="4" w:space="0" w:color="000000"/>
              <w:left w:val="single" w:sz="4" w:space="0" w:color="000000"/>
              <w:bottom w:val="single" w:sz="4" w:space="0" w:color="000000"/>
              <w:right w:val="single" w:sz="4" w:space="0" w:color="000000"/>
            </w:tcBorders>
            <w:hideMark/>
          </w:tcPr>
          <w:p w:rsidR="00181909" w:rsidRDefault="00181909" w:rsidP="00B621CA">
            <w:pPr>
              <w:pStyle w:val="TableParagraph"/>
              <w:spacing w:line="258" w:lineRule="exact"/>
              <w:ind w:right="4042"/>
              <w:rPr>
                <w:b/>
                <w:sz w:val="24"/>
              </w:rPr>
            </w:pPr>
            <w:r>
              <w:rPr>
                <w:b/>
                <w:sz w:val="24"/>
              </w:rPr>
              <w:t>Course</w:t>
            </w:r>
            <w:r>
              <w:rPr>
                <w:b/>
                <w:spacing w:val="-2"/>
                <w:sz w:val="24"/>
              </w:rPr>
              <w:t xml:space="preserve"> </w:t>
            </w:r>
            <w:r>
              <w:rPr>
                <w:b/>
                <w:sz w:val="24"/>
              </w:rPr>
              <w:t>Objectives</w:t>
            </w:r>
          </w:p>
        </w:tc>
      </w:tr>
      <w:tr w:rsidR="00181909" w:rsidTr="00410E78">
        <w:trPr>
          <w:gridAfter w:val="1"/>
          <w:wAfter w:w="5" w:type="pct"/>
          <w:trHeight w:val="273"/>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95" w:right="92"/>
              <w:jc w:val="center"/>
              <w:rPr>
                <w:sz w:val="24"/>
              </w:rPr>
            </w:pPr>
            <w:r>
              <w:rPr>
                <w:sz w:val="24"/>
              </w:rPr>
              <w:t>C1</w:t>
            </w:r>
          </w:p>
        </w:tc>
        <w:tc>
          <w:tcPr>
            <w:tcW w:w="4146" w:type="pct"/>
            <w:gridSpan w:val="1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sz w:val="24"/>
              </w:rPr>
            </w:pPr>
            <w:r>
              <w:rPr>
                <w:sz w:val="24"/>
              </w:rPr>
              <w:t>To</w:t>
            </w:r>
            <w:r>
              <w:rPr>
                <w:spacing w:val="-3"/>
                <w:sz w:val="24"/>
              </w:rPr>
              <w:t xml:space="preserve"> </w:t>
            </w:r>
            <w:r>
              <w:rPr>
                <w:sz w:val="24"/>
              </w:rPr>
              <w:t>learn</w:t>
            </w:r>
            <w:r>
              <w:rPr>
                <w:spacing w:val="-5"/>
                <w:sz w:val="24"/>
              </w:rPr>
              <w:t xml:space="preserve"> </w:t>
            </w:r>
            <w:r>
              <w:rPr>
                <w:sz w:val="24"/>
              </w:rPr>
              <w:t>about</w:t>
            </w:r>
            <w:r>
              <w:rPr>
                <w:spacing w:val="-10"/>
                <w:sz w:val="24"/>
              </w:rPr>
              <w:t xml:space="preserve"> </w:t>
            </w:r>
            <w:r>
              <w:rPr>
                <w:sz w:val="24"/>
              </w:rPr>
              <w:t>the</w:t>
            </w:r>
            <w:r>
              <w:rPr>
                <w:spacing w:val="-3"/>
                <w:sz w:val="24"/>
              </w:rPr>
              <w:t xml:space="preserve"> </w:t>
            </w:r>
            <w:r>
              <w:rPr>
                <w:sz w:val="24"/>
              </w:rPr>
              <w:t>employability</w:t>
            </w:r>
            <w:r>
              <w:rPr>
                <w:spacing w:val="-4"/>
                <w:sz w:val="24"/>
              </w:rPr>
              <w:t xml:space="preserve"> </w:t>
            </w:r>
            <w:r>
              <w:rPr>
                <w:sz w:val="24"/>
              </w:rPr>
              <w:t>skills</w:t>
            </w:r>
          </w:p>
        </w:tc>
      </w:tr>
      <w:tr w:rsidR="00181909" w:rsidTr="00410E78">
        <w:trPr>
          <w:gridAfter w:val="1"/>
          <w:wAfter w:w="5" w:type="pct"/>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95" w:right="92"/>
              <w:jc w:val="center"/>
              <w:rPr>
                <w:sz w:val="24"/>
              </w:rPr>
            </w:pPr>
            <w:r>
              <w:rPr>
                <w:sz w:val="24"/>
              </w:rPr>
              <w:t>C2</w:t>
            </w:r>
          </w:p>
        </w:tc>
        <w:tc>
          <w:tcPr>
            <w:tcW w:w="4146" w:type="pct"/>
            <w:gridSpan w:val="1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To</w:t>
            </w:r>
            <w:r>
              <w:rPr>
                <w:spacing w:val="-3"/>
                <w:sz w:val="24"/>
              </w:rPr>
              <w:t xml:space="preserve"> </w:t>
            </w:r>
            <w:r>
              <w:rPr>
                <w:sz w:val="24"/>
              </w:rPr>
              <w:t>understand</w:t>
            </w:r>
            <w:r>
              <w:rPr>
                <w:spacing w:val="-6"/>
                <w:sz w:val="24"/>
              </w:rPr>
              <w:t xml:space="preserve"> </w:t>
            </w:r>
            <w:r>
              <w:rPr>
                <w:sz w:val="24"/>
              </w:rPr>
              <w:t>dimensions</w:t>
            </w:r>
            <w:r>
              <w:rPr>
                <w:spacing w:val="-3"/>
                <w:sz w:val="24"/>
              </w:rPr>
              <w:t xml:space="preserve"> </w:t>
            </w:r>
            <w:r>
              <w:rPr>
                <w:sz w:val="24"/>
              </w:rPr>
              <w:t>of</w:t>
            </w:r>
            <w:r>
              <w:rPr>
                <w:spacing w:val="-5"/>
                <w:sz w:val="24"/>
              </w:rPr>
              <w:t xml:space="preserve"> </w:t>
            </w:r>
            <w:proofErr w:type="gramStart"/>
            <w:r>
              <w:rPr>
                <w:sz w:val="24"/>
              </w:rPr>
              <w:t>task</w:t>
            </w:r>
            <w:r>
              <w:rPr>
                <w:spacing w:val="-8"/>
                <w:sz w:val="24"/>
              </w:rPr>
              <w:t xml:space="preserve"> </w:t>
            </w:r>
            <w:r>
              <w:rPr>
                <w:sz w:val="24"/>
              </w:rPr>
              <w:t>oriented</w:t>
            </w:r>
            <w:proofErr w:type="gramEnd"/>
            <w:r>
              <w:rPr>
                <w:spacing w:val="-4"/>
                <w:sz w:val="24"/>
              </w:rPr>
              <w:t xml:space="preserve"> </w:t>
            </w:r>
            <w:r>
              <w:rPr>
                <w:sz w:val="24"/>
              </w:rPr>
              <w:t>skills</w:t>
            </w:r>
          </w:p>
        </w:tc>
      </w:tr>
      <w:tr w:rsidR="00181909" w:rsidTr="00410E78">
        <w:trPr>
          <w:gridAfter w:val="1"/>
          <w:wAfter w:w="5" w:type="pct"/>
          <w:trHeight w:val="273"/>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95" w:right="92"/>
              <w:jc w:val="center"/>
              <w:rPr>
                <w:sz w:val="24"/>
              </w:rPr>
            </w:pPr>
            <w:r>
              <w:rPr>
                <w:sz w:val="24"/>
              </w:rPr>
              <w:t>C3</w:t>
            </w:r>
          </w:p>
        </w:tc>
        <w:tc>
          <w:tcPr>
            <w:tcW w:w="4146" w:type="pct"/>
            <w:gridSpan w:val="1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sz w:val="24"/>
              </w:rPr>
            </w:pPr>
            <w:r>
              <w:rPr>
                <w:sz w:val="24"/>
              </w:rPr>
              <w:t>To</w:t>
            </w:r>
            <w:r>
              <w:rPr>
                <w:spacing w:val="-5"/>
                <w:sz w:val="24"/>
              </w:rPr>
              <w:t xml:space="preserve"> </w:t>
            </w:r>
            <w:r>
              <w:rPr>
                <w:sz w:val="24"/>
              </w:rPr>
              <w:t>study</w:t>
            </w:r>
            <w:r>
              <w:rPr>
                <w:spacing w:val="-9"/>
                <w:sz w:val="24"/>
              </w:rPr>
              <w:t xml:space="preserve"> </w:t>
            </w:r>
            <w:r>
              <w:rPr>
                <w:sz w:val="24"/>
              </w:rPr>
              <w:t>on</w:t>
            </w:r>
            <w:r>
              <w:rPr>
                <w:spacing w:val="-5"/>
                <w:sz w:val="24"/>
              </w:rPr>
              <w:t xml:space="preserve"> </w:t>
            </w:r>
            <w:r>
              <w:rPr>
                <w:sz w:val="24"/>
              </w:rPr>
              <w:t>critical</w:t>
            </w:r>
            <w:r>
              <w:rPr>
                <w:spacing w:val="-9"/>
                <w:sz w:val="24"/>
              </w:rPr>
              <w:t xml:space="preserve"> </w:t>
            </w:r>
            <w:r>
              <w:rPr>
                <w:sz w:val="24"/>
              </w:rPr>
              <w:t>problem-solving</w:t>
            </w:r>
            <w:r>
              <w:rPr>
                <w:spacing w:val="-5"/>
                <w:sz w:val="24"/>
              </w:rPr>
              <w:t xml:space="preserve"> </w:t>
            </w:r>
            <w:r>
              <w:rPr>
                <w:sz w:val="24"/>
              </w:rPr>
              <w:t>techniques</w:t>
            </w:r>
          </w:p>
        </w:tc>
      </w:tr>
      <w:tr w:rsidR="00181909" w:rsidTr="00410E78">
        <w:trPr>
          <w:gridAfter w:val="1"/>
          <w:wAfter w:w="5" w:type="pct"/>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95" w:right="92"/>
              <w:jc w:val="center"/>
              <w:rPr>
                <w:sz w:val="24"/>
              </w:rPr>
            </w:pPr>
            <w:r>
              <w:rPr>
                <w:sz w:val="24"/>
              </w:rPr>
              <w:t>C4</w:t>
            </w:r>
          </w:p>
        </w:tc>
        <w:tc>
          <w:tcPr>
            <w:tcW w:w="4146" w:type="pct"/>
            <w:gridSpan w:val="1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To</w:t>
            </w:r>
            <w:r>
              <w:rPr>
                <w:spacing w:val="-5"/>
                <w:sz w:val="24"/>
              </w:rPr>
              <w:t xml:space="preserve"> </w:t>
            </w:r>
            <w:r>
              <w:rPr>
                <w:sz w:val="24"/>
              </w:rPr>
              <w:t>develop</w:t>
            </w:r>
            <w:r>
              <w:rPr>
                <w:spacing w:val="-5"/>
                <w:sz w:val="24"/>
              </w:rPr>
              <w:t xml:space="preserve"> </w:t>
            </w:r>
            <w:r>
              <w:rPr>
                <w:sz w:val="24"/>
              </w:rPr>
              <w:t>employability</w:t>
            </w:r>
            <w:r>
              <w:rPr>
                <w:spacing w:val="-6"/>
                <w:sz w:val="24"/>
              </w:rPr>
              <w:t xml:space="preserve"> </w:t>
            </w:r>
            <w:r>
              <w:rPr>
                <w:sz w:val="24"/>
              </w:rPr>
              <w:t>skills</w:t>
            </w:r>
          </w:p>
        </w:tc>
      </w:tr>
      <w:tr w:rsidR="00181909" w:rsidTr="00410E78">
        <w:trPr>
          <w:gridAfter w:val="1"/>
          <w:wAfter w:w="5" w:type="pct"/>
          <w:trHeight w:val="277"/>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95" w:right="92"/>
              <w:jc w:val="center"/>
              <w:rPr>
                <w:sz w:val="24"/>
              </w:rPr>
            </w:pPr>
            <w:r>
              <w:rPr>
                <w:sz w:val="24"/>
              </w:rPr>
              <w:t>C5</w:t>
            </w:r>
          </w:p>
        </w:tc>
        <w:tc>
          <w:tcPr>
            <w:tcW w:w="4146" w:type="pct"/>
            <w:gridSpan w:val="1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To</w:t>
            </w:r>
            <w:r>
              <w:rPr>
                <w:spacing w:val="-5"/>
                <w:sz w:val="24"/>
              </w:rPr>
              <w:t xml:space="preserve"> </w:t>
            </w:r>
            <w:r>
              <w:rPr>
                <w:sz w:val="24"/>
              </w:rPr>
              <w:t>understand</w:t>
            </w:r>
            <w:r>
              <w:rPr>
                <w:spacing w:val="-5"/>
                <w:sz w:val="24"/>
              </w:rPr>
              <w:t xml:space="preserve"> </w:t>
            </w:r>
            <w:r>
              <w:rPr>
                <w:sz w:val="24"/>
              </w:rPr>
              <w:t>the</w:t>
            </w:r>
            <w:r>
              <w:rPr>
                <w:spacing w:val="-4"/>
                <w:sz w:val="24"/>
              </w:rPr>
              <w:t xml:space="preserve"> </w:t>
            </w:r>
            <w:r>
              <w:rPr>
                <w:sz w:val="24"/>
              </w:rPr>
              <w:t>logical</w:t>
            </w:r>
            <w:r>
              <w:rPr>
                <w:spacing w:val="-6"/>
                <w:sz w:val="24"/>
              </w:rPr>
              <w:t xml:space="preserve"> </w:t>
            </w:r>
            <w:r>
              <w:rPr>
                <w:sz w:val="24"/>
              </w:rPr>
              <w:t>and</w:t>
            </w:r>
            <w:r>
              <w:rPr>
                <w:spacing w:val="-5"/>
                <w:sz w:val="24"/>
              </w:rPr>
              <w:t xml:space="preserve"> </w:t>
            </w:r>
            <w:r>
              <w:rPr>
                <w:sz w:val="24"/>
              </w:rPr>
              <w:t>reasoning</w:t>
            </w:r>
            <w:r>
              <w:rPr>
                <w:spacing w:val="-4"/>
                <w:sz w:val="24"/>
              </w:rPr>
              <w:t xml:space="preserve"> </w:t>
            </w:r>
            <w:r>
              <w:rPr>
                <w:sz w:val="24"/>
              </w:rPr>
              <w:t>skills</w:t>
            </w:r>
          </w:p>
        </w:tc>
      </w:tr>
      <w:tr w:rsidR="00181909" w:rsidTr="00181909">
        <w:trPr>
          <w:gridAfter w:val="1"/>
          <w:wAfter w:w="5" w:type="pct"/>
          <w:trHeight w:val="273"/>
        </w:trPr>
        <w:tc>
          <w:tcPr>
            <w:tcW w:w="4995" w:type="pct"/>
            <w:gridSpan w:val="15"/>
            <w:tcBorders>
              <w:top w:val="single" w:sz="4" w:space="0" w:color="000000"/>
              <w:left w:val="single" w:sz="4" w:space="0" w:color="000000"/>
              <w:bottom w:val="single" w:sz="4" w:space="0" w:color="000000"/>
              <w:right w:val="single" w:sz="4" w:space="0" w:color="000000"/>
            </w:tcBorders>
            <w:hideMark/>
          </w:tcPr>
          <w:p w:rsidR="00181909" w:rsidRDefault="00181909" w:rsidP="00B621CA">
            <w:pPr>
              <w:pStyle w:val="TableParagraph"/>
              <w:spacing w:line="253" w:lineRule="exact"/>
              <w:jc w:val="center"/>
              <w:rPr>
                <w:b/>
                <w:sz w:val="24"/>
              </w:rPr>
            </w:pPr>
            <w:r>
              <w:rPr>
                <w:b/>
                <w:sz w:val="24"/>
              </w:rPr>
              <w:t>SYLLABUS</w:t>
            </w:r>
          </w:p>
        </w:tc>
      </w:tr>
      <w:tr w:rsidR="00181909" w:rsidTr="00410E78">
        <w:trPr>
          <w:gridAfter w:val="1"/>
          <w:wAfter w:w="5" w:type="pct"/>
          <w:trHeight w:val="55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5" w:line="276" w:lineRule="auto"/>
              <w:ind w:left="98" w:right="92"/>
              <w:jc w:val="center"/>
              <w:rPr>
                <w:b/>
                <w:sz w:val="24"/>
              </w:rPr>
            </w:pPr>
            <w:r>
              <w:rPr>
                <w:b/>
                <w:sz w:val="24"/>
              </w:rPr>
              <w:t>UNIT</w:t>
            </w:r>
          </w:p>
        </w:tc>
        <w:tc>
          <w:tcPr>
            <w:tcW w:w="2769" w:type="pct"/>
            <w:gridSpan w:val="6"/>
            <w:tcBorders>
              <w:top w:val="single" w:sz="4" w:space="0" w:color="000000"/>
              <w:left w:val="single" w:sz="4" w:space="0" w:color="000000"/>
              <w:bottom w:val="single" w:sz="4" w:space="0" w:color="000000"/>
              <w:right w:val="single" w:sz="4" w:space="0" w:color="000000"/>
            </w:tcBorders>
            <w:hideMark/>
          </w:tcPr>
          <w:p w:rsidR="00181909" w:rsidRDefault="00181909" w:rsidP="00B621CA">
            <w:pPr>
              <w:pStyle w:val="TableParagraph"/>
              <w:spacing w:before="135" w:line="276" w:lineRule="auto"/>
              <w:jc w:val="center"/>
              <w:rPr>
                <w:b/>
                <w:sz w:val="24"/>
              </w:rPr>
            </w:pPr>
            <w:r>
              <w:rPr>
                <w:b/>
                <w:sz w:val="24"/>
              </w:rPr>
              <w:t>Details</w:t>
            </w:r>
          </w:p>
        </w:tc>
        <w:tc>
          <w:tcPr>
            <w:tcW w:w="536" w:type="pct"/>
            <w:gridSpan w:val="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3" w:lineRule="exact"/>
              <w:ind w:left="266"/>
              <w:rPr>
                <w:b/>
                <w:sz w:val="24"/>
              </w:rPr>
            </w:pPr>
            <w:r>
              <w:rPr>
                <w:b/>
                <w:sz w:val="24"/>
              </w:rPr>
              <w:t>No.</w:t>
            </w:r>
            <w:r>
              <w:rPr>
                <w:b/>
                <w:spacing w:val="-2"/>
                <w:sz w:val="24"/>
              </w:rPr>
              <w:t xml:space="preserve"> </w:t>
            </w:r>
            <w:r>
              <w:rPr>
                <w:b/>
                <w:sz w:val="24"/>
              </w:rPr>
              <w:t>of</w:t>
            </w:r>
          </w:p>
          <w:p w:rsidR="00181909" w:rsidRDefault="00181909" w:rsidP="005C05C0">
            <w:pPr>
              <w:pStyle w:val="TableParagraph"/>
              <w:spacing w:before="2" w:line="257" w:lineRule="exact"/>
              <w:ind w:left="252"/>
              <w:rPr>
                <w:b/>
                <w:sz w:val="24"/>
              </w:rPr>
            </w:pPr>
            <w:r>
              <w:rPr>
                <w:b/>
                <w:sz w:val="24"/>
              </w:rPr>
              <w:t>Hours</w:t>
            </w:r>
          </w:p>
        </w:tc>
        <w:tc>
          <w:tcPr>
            <w:tcW w:w="842" w:type="pct"/>
            <w:gridSpan w:val="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3" w:lineRule="exact"/>
              <w:ind w:left="249" w:right="229"/>
              <w:jc w:val="center"/>
              <w:rPr>
                <w:b/>
                <w:sz w:val="24"/>
              </w:rPr>
            </w:pPr>
            <w:r>
              <w:rPr>
                <w:b/>
                <w:sz w:val="24"/>
              </w:rPr>
              <w:t>Course</w:t>
            </w:r>
          </w:p>
          <w:p w:rsidR="00181909" w:rsidRDefault="00181909" w:rsidP="005C05C0">
            <w:pPr>
              <w:pStyle w:val="TableParagraph"/>
              <w:spacing w:before="2" w:line="257" w:lineRule="exact"/>
              <w:ind w:left="249" w:right="230"/>
              <w:jc w:val="center"/>
              <w:rPr>
                <w:b/>
                <w:sz w:val="24"/>
              </w:rPr>
            </w:pPr>
            <w:r>
              <w:rPr>
                <w:b/>
                <w:sz w:val="24"/>
              </w:rPr>
              <w:t>Objectives</w:t>
            </w:r>
          </w:p>
        </w:tc>
      </w:tr>
      <w:tr w:rsidR="00181909" w:rsidTr="00410E78">
        <w:trPr>
          <w:gridAfter w:val="1"/>
          <w:wAfter w:w="5" w:type="pct"/>
          <w:trHeight w:val="1381"/>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8"/>
              <w:jc w:val="center"/>
              <w:rPr>
                <w:sz w:val="24"/>
              </w:rPr>
            </w:pPr>
            <w:r>
              <w:rPr>
                <w:w w:val="99"/>
                <w:sz w:val="24"/>
              </w:rPr>
              <w:t>I</w:t>
            </w:r>
          </w:p>
        </w:tc>
        <w:tc>
          <w:tcPr>
            <w:tcW w:w="2769" w:type="pct"/>
            <w:gridSpan w:val="6"/>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1" w:lineRule="exact"/>
              <w:ind w:left="105"/>
              <w:rPr>
                <w:b/>
                <w:sz w:val="24"/>
              </w:rPr>
            </w:pPr>
            <w:r>
              <w:rPr>
                <w:b/>
                <w:sz w:val="24"/>
              </w:rPr>
              <w:t>INTRODUCTION</w:t>
            </w:r>
            <w:r>
              <w:rPr>
                <w:b/>
                <w:spacing w:val="-8"/>
                <w:sz w:val="24"/>
              </w:rPr>
              <w:t xml:space="preserve"> </w:t>
            </w:r>
            <w:r>
              <w:rPr>
                <w:b/>
                <w:sz w:val="24"/>
              </w:rPr>
              <w:t>TO</w:t>
            </w:r>
            <w:r>
              <w:rPr>
                <w:b/>
                <w:spacing w:val="-7"/>
                <w:sz w:val="24"/>
              </w:rPr>
              <w:t xml:space="preserve"> </w:t>
            </w:r>
            <w:r>
              <w:rPr>
                <w:b/>
                <w:sz w:val="24"/>
              </w:rPr>
              <w:t>EMPLOYABILITY</w:t>
            </w:r>
            <w:r>
              <w:rPr>
                <w:b/>
                <w:spacing w:val="-8"/>
                <w:sz w:val="24"/>
              </w:rPr>
              <w:t xml:space="preserve"> </w:t>
            </w:r>
            <w:r>
              <w:rPr>
                <w:b/>
                <w:sz w:val="24"/>
              </w:rPr>
              <w:t>SKILLS</w:t>
            </w:r>
          </w:p>
          <w:p w:rsidR="00181909" w:rsidRDefault="00181909" w:rsidP="005C05C0">
            <w:pPr>
              <w:pStyle w:val="TableParagraph"/>
              <w:spacing w:line="274" w:lineRule="exact"/>
              <w:ind w:left="105"/>
              <w:rPr>
                <w:sz w:val="24"/>
              </w:rPr>
            </w:pPr>
            <w:r>
              <w:rPr>
                <w:sz w:val="24"/>
              </w:rPr>
              <w:t>Meaning</w:t>
            </w:r>
            <w:r>
              <w:rPr>
                <w:spacing w:val="-6"/>
                <w:sz w:val="24"/>
              </w:rPr>
              <w:t xml:space="preserve"> </w:t>
            </w:r>
            <w:r>
              <w:rPr>
                <w:sz w:val="24"/>
              </w:rPr>
              <w:t>–</w:t>
            </w:r>
            <w:r>
              <w:rPr>
                <w:spacing w:val="-3"/>
                <w:sz w:val="24"/>
              </w:rPr>
              <w:t xml:space="preserve"> </w:t>
            </w:r>
            <w:r>
              <w:rPr>
                <w:sz w:val="24"/>
              </w:rPr>
              <w:t>Definition</w:t>
            </w:r>
            <w:r>
              <w:rPr>
                <w:spacing w:val="-5"/>
                <w:sz w:val="24"/>
              </w:rPr>
              <w:t xml:space="preserve"> </w:t>
            </w:r>
            <w:r>
              <w:rPr>
                <w:sz w:val="24"/>
              </w:rPr>
              <w:t>–</w:t>
            </w:r>
            <w:r>
              <w:rPr>
                <w:spacing w:val="-4"/>
                <w:sz w:val="24"/>
              </w:rPr>
              <w:t xml:space="preserve"> </w:t>
            </w:r>
            <w:r>
              <w:rPr>
                <w:sz w:val="24"/>
              </w:rPr>
              <w:t>Hard</w:t>
            </w:r>
            <w:r>
              <w:rPr>
                <w:spacing w:val="-3"/>
                <w:sz w:val="24"/>
              </w:rPr>
              <w:t xml:space="preserve"> </w:t>
            </w:r>
            <w:r>
              <w:rPr>
                <w:sz w:val="24"/>
              </w:rPr>
              <w:t>skills</w:t>
            </w:r>
            <w:r>
              <w:rPr>
                <w:spacing w:val="-4"/>
                <w:sz w:val="24"/>
              </w:rPr>
              <w:t xml:space="preserve"> </w:t>
            </w:r>
            <w:r>
              <w:rPr>
                <w:sz w:val="24"/>
              </w:rPr>
              <w:t>and</w:t>
            </w:r>
            <w:r>
              <w:rPr>
                <w:spacing w:val="-5"/>
                <w:sz w:val="24"/>
              </w:rPr>
              <w:t xml:space="preserve"> </w:t>
            </w:r>
            <w:r>
              <w:rPr>
                <w:sz w:val="24"/>
              </w:rPr>
              <w:t>soft</w:t>
            </w:r>
          </w:p>
          <w:p w:rsidR="00181909" w:rsidRDefault="00181909" w:rsidP="005C05C0">
            <w:pPr>
              <w:pStyle w:val="TableParagraph"/>
              <w:ind w:left="105" w:right="768"/>
              <w:rPr>
                <w:sz w:val="24"/>
              </w:rPr>
            </w:pPr>
            <w:r>
              <w:rPr>
                <w:sz w:val="24"/>
              </w:rPr>
              <w:t>skills</w:t>
            </w:r>
            <w:r>
              <w:rPr>
                <w:spacing w:val="-7"/>
                <w:sz w:val="24"/>
              </w:rPr>
              <w:t xml:space="preserve"> </w:t>
            </w:r>
            <w:r>
              <w:rPr>
                <w:sz w:val="24"/>
              </w:rPr>
              <w:t>–Employability</w:t>
            </w:r>
            <w:r>
              <w:rPr>
                <w:spacing w:val="-7"/>
                <w:sz w:val="24"/>
              </w:rPr>
              <w:t xml:space="preserve"> </w:t>
            </w:r>
            <w:r>
              <w:rPr>
                <w:sz w:val="24"/>
              </w:rPr>
              <w:t>skills</w:t>
            </w:r>
            <w:r>
              <w:rPr>
                <w:spacing w:val="-5"/>
                <w:sz w:val="24"/>
              </w:rPr>
              <w:t xml:space="preserve"> </w:t>
            </w:r>
            <w:r>
              <w:rPr>
                <w:sz w:val="24"/>
              </w:rPr>
              <w:t>and</w:t>
            </w:r>
            <w:r>
              <w:rPr>
                <w:spacing w:val="-6"/>
                <w:sz w:val="24"/>
              </w:rPr>
              <w:t xml:space="preserve"> </w:t>
            </w:r>
            <w:r>
              <w:rPr>
                <w:sz w:val="24"/>
              </w:rPr>
              <w:t>vocational</w:t>
            </w:r>
            <w:r>
              <w:rPr>
                <w:spacing w:val="-1"/>
                <w:sz w:val="24"/>
              </w:rPr>
              <w:t xml:space="preserve"> </w:t>
            </w:r>
            <w:r>
              <w:rPr>
                <w:sz w:val="24"/>
              </w:rPr>
              <w:t>skills</w:t>
            </w:r>
            <w:r>
              <w:rPr>
                <w:spacing w:val="-13"/>
                <w:sz w:val="24"/>
              </w:rPr>
              <w:t xml:space="preserve"> </w:t>
            </w:r>
            <w:r>
              <w:rPr>
                <w:sz w:val="24"/>
              </w:rPr>
              <w:t>–</w:t>
            </w:r>
            <w:r>
              <w:rPr>
                <w:spacing w:val="-57"/>
                <w:sz w:val="24"/>
              </w:rPr>
              <w:t xml:space="preserve"> </w:t>
            </w:r>
            <w:r>
              <w:rPr>
                <w:sz w:val="24"/>
              </w:rPr>
              <w:t>Employability and employment</w:t>
            </w:r>
            <w:r>
              <w:rPr>
                <w:spacing w:val="-4"/>
                <w:sz w:val="24"/>
              </w:rPr>
              <w:t xml:space="preserve"> </w:t>
            </w:r>
            <w:r>
              <w:rPr>
                <w:sz w:val="24"/>
              </w:rPr>
              <w:t>–</w:t>
            </w:r>
          </w:p>
          <w:p w:rsidR="00181909" w:rsidRDefault="00181909" w:rsidP="005C05C0">
            <w:pPr>
              <w:pStyle w:val="TableParagraph"/>
              <w:spacing w:line="261" w:lineRule="exact"/>
              <w:ind w:left="105"/>
              <w:rPr>
                <w:sz w:val="24"/>
              </w:rPr>
            </w:pPr>
            <w:r>
              <w:rPr>
                <w:sz w:val="24"/>
              </w:rPr>
              <w:t>Employability</w:t>
            </w:r>
            <w:r>
              <w:rPr>
                <w:spacing w:val="-11"/>
                <w:sz w:val="24"/>
              </w:rPr>
              <w:t xml:space="preserve"> </w:t>
            </w:r>
            <w:r>
              <w:rPr>
                <w:sz w:val="24"/>
              </w:rPr>
              <w:t>attributes.</w:t>
            </w:r>
          </w:p>
        </w:tc>
        <w:tc>
          <w:tcPr>
            <w:tcW w:w="536"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43"/>
              <w:jc w:val="center"/>
              <w:rPr>
                <w:sz w:val="24"/>
              </w:rPr>
            </w:pPr>
            <w:r>
              <w:rPr>
                <w:w w:val="99"/>
                <w:sz w:val="24"/>
              </w:rPr>
              <w:t>9</w:t>
            </w:r>
          </w:p>
        </w:tc>
        <w:tc>
          <w:tcPr>
            <w:tcW w:w="842"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248" w:right="230"/>
              <w:jc w:val="center"/>
              <w:rPr>
                <w:sz w:val="24"/>
              </w:rPr>
            </w:pPr>
            <w:r>
              <w:rPr>
                <w:sz w:val="24"/>
              </w:rPr>
              <w:t>C1</w:t>
            </w:r>
          </w:p>
        </w:tc>
      </w:tr>
      <w:tr w:rsidR="00181909" w:rsidTr="00410E78">
        <w:trPr>
          <w:gridAfter w:val="1"/>
          <w:wAfter w:w="5" w:type="pct"/>
          <w:trHeight w:val="1377"/>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106" w:right="92"/>
              <w:jc w:val="center"/>
              <w:rPr>
                <w:sz w:val="24"/>
              </w:rPr>
            </w:pPr>
            <w:r>
              <w:rPr>
                <w:sz w:val="24"/>
              </w:rPr>
              <w:t>II</w:t>
            </w:r>
          </w:p>
        </w:tc>
        <w:tc>
          <w:tcPr>
            <w:tcW w:w="2769" w:type="pct"/>
            <w:gridSpan w:val="6"/>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9" w:lineRule="exact"/>
              <w:ind w:left="105"/>
              <w:rPr>
                <w:b/>
                <w:sz w:val="24"/>
              </w:rPr>
            </w:pPr>
            <w:r>
              <w:rPr>
                <w:b/>
                <w:sz w:val="24"/>
              </w:rPr>
              <w:t>UNPACKING</w:t>
            </w:r>
            <w:r>
              <w:rPr>
                <w:b/>
                <w:spacing w:val="-7"/>
                <w:sz w:val="24"/>
              </w:rPr>
              <w:t xml:space="preserve"> </w:t>
            </w:r>
            <w:r>
              <w:rPr>
                <w:b/>
                <w:sz w:val="24"/>
              </w:rPr>
              <w:t>EMPLOYABILITY</w:t>
            </w:r>
            <w:r>
              <w:rPr>
                <w:b/>
                <w:spacing w:val="-7"/>
                <w:sz w:val="24"/>
              </w:rPr>
              <w:t xml:space="preserve"> </w:t>
            </w:r>
            <w:r>
              <w:rPr>
                <w:b/>
                <w:sz w:val="24"/>
              </w:rPr>
              <w:t>SKILLS</w:t>
            </w:r>
          </w:p>
          <w:p w:rsidR="00181909" w:rsidRDefault="00181909" w:rsidP="005C05C0">
            <w:pPr>
              <w:pStyle w:val="TableParagraph"/>
              <w:spacing w:line="276" w:lineRule="auto"/>
              <w:ind w:left="105"/>
              <w:rPr>
                <w:sz w:val="24"/>
              </w:rPr>
            </w:pPr>
            <w:r>
              <w:rPr>
                <w:sz w:val="24"/>
              </w:rPr>
              <w:t>Embedded employability skills – Dimensions of</w:t>
            </w:r>
            <w:r>
              <w:rPr>
                <w:spacing w:val="1"/>
                <w:sz w:val="24"/>
              </w:rPr>
              <w:t xml:space="preserve"> </w:t>
            </w:r>
            <w:r>
              <w:rPr>
                <w:sz w:val="24"/>
              </w:rPr>
              <w:t>competency</w:t>
            </w:r>
            <w:r>
              <w:rPr>
                <w:spacing w:val="-7"/>
                <w:sz w:val="24"/>
              </w:rPr>
              <w:t xml:space="preserve"> </w:t>
            </w:r>
            <w:r>
              <w:rPr>
                <w:sz w:val="24"/>
              </w:rPr>
              <w:t>–</w:t>
            </w:r>
            <w:r>
              <w:rPr>
                <w:spacing w:val="-3"/>
                <w:sz w:val="24"/>
              </w:rPr>
              <w:t xml:space="preserve"> </w:t>
            </w:r>
            <w:r>
              <w:rPr>
                <w:sz w:val="24"/>
              </w:rPr>
              <w:t>Task</w:t>
            </w:r>
            <w:r>
              <w:rPr>
                <w:spacing w:val="-4"/>
                <w:sz w:val="24"/>
              </w:rPr>
              <w:t xml:space="preserve"> </w:t>
            </w:r>
            <w:r>
              <w:rPr>
                <w:sz w:val="24"/>
              </w:rPr>
              <w:t>skills</w:t>
            </w:r>
            <w:r>
              <w:rPr>
                <w:spacing w:val="-6"/>
                <w:sz w:val="24"/>
              </w:rPr>
              <w:t xml:space="preserve"> </w:t>
            </w:r>
            <w:r>
              <w:rPr>
                <w:sz w:val="24"/>
              </w:rPr>
              <w:t>–Task</w:t>
            </w:r>
            <w:r>
              <w:rPr>
                <w:spacing w:val="-5"/>
                <w:sz w:val="24"/>
              </w:rPr>
              <w:t xml:space="preserve"> </w:t>
            </w:r>
            <w:r>
              <w:rPr>
                <w:sz w:val="24"/>
              </w:rPr>
              <w:t>Management</w:t>
            </w:r>
            <w:r>
              <w:rPr>
                <w:spacing w:val="-2"/>
                <w:sz w:val="24"/>
              </w:rPr>
              <w:t xml:space="preserve"> </w:t>
            </w:r>
            <w:r>
              <w:rPr>
                <w:sz w:val="24"/>
              </w:rPr>
              <w:t>skills</w:t>
            </w:r>
            <w:r>
              <w:rPr>
                <w:spacing w:val="-7"/>
                <w:sz w:val="24"/>
              </w:rPr>
              <w:t xml:space="preserve"> </w:t>
            </w:r>
            <w:r>
              <w:rPr>
                <w:sz w:val="24"/>
              </w:rPr>
              <w:t>–</w:t>
            </w:r>
            <w:r>
              <w:rPr>
                <w:spacing w:val="-57"/>
                <w:sz w:val="24"/>
              </w:rPr>
              <w:t xml:space="preserve"> </w:t>
            </w:r>
            <w:r>
              <w:rPr>
                <w:sz w:val="24"/>
              </w:rPr>
              <w:t>Contingency Management</w:t>
            </w:r>
            <w:r>
              <w:rPr>
                <w:spacing w:val="2"/>
                <w:sz w:val="24"/>
              </w:rPr>
              <w:t xml:space="preserve"> </w:t>
            </w:r>
            <w:r>
              <w:rPr>
                <w:sz w:val="24"/>
              </w:rPr>
              <w:t>skills</w:t>
            </w:r>
            <w:r>
              <w:rPr>
                <w:spacing w:val="-5"/>
                <w:sz w:val="24"/>
              </w:rPr>
              <w:t xml:space="preserve"> </w:t>
            </w:r>
            <w:r>
              <w:rPr>
                <w:sz w:val="24"/>
              </w:rPr>
              <w:t>–</w:t>
            </w:r>
          </w:p>
          <w:p w:rsidR="00181909" w:rsidRDefault="00181909" w:rsidP="005C05C0">
            <w:pPr>
              <w:pStyle w:val="TableParagraph"/>
              <w:spacing w:line="261" w:lineRule="exact"/>
              <w:ind w:left="105"/>
              <w:rPr>
                <w:sz w:val="24"/>
              </w:rPr>
            </w:pPr>
            <w:r>
              <w:rPr>
                <w:sz w:val="24"/>
              </w:rPr>
              <w:t>Job/Role</w:t>
            </w:r>
            <w:r>
              <w:rPr>
                <w:spacing w:val="-6"/>
                <w:sz w:val="24"/>
              </w:rPr>
              <w:t xml:space="preserve"> </w:t>
            </w:r>
            <w:r>
              <w:rPr>
                <w:sz w:val="24"/>
              </w:rPr>
              <w:t>Environment</w:t>
            </w:r>
            <w:r>
              <w:rPr>
                <w:spacing w:val="-7"/>
                <w:sz w:val="24"/>
              </w:rPr>
              <w:t xml:space="preserve"> </w:t>
            </w:r>
            <w:r>
              <w:rPr>
                <w:sz w:val="24"/>
              </w:rPr>
              <w:t>skills.</w:t>
            </w:r>
          </w:p>
        </w:tc>
        <w:tc>
          <w:tcPr>
            <w:tcW w:w="536"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43"/>
              <w:jc w:val="center"/>
              <w:rPr>
                <w:sz w:val="24"/>
              </w:rPr>
            </w:pPr>
            <w:r>
              <w:rPr>
                <w:w w:val="99"/>
                <w:sz w:val="24"/>
              </w:rPr>
              <w:t>9</w:t>
            </w:r>
          </w:p>
        </w:tc>
        <w:tc>
          <w:tcPr>
            <w:tcW w:w="842"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b/>
                <w:sz w:val="26"/>
              </w:rPr>
            </w:pPr>
          </w:p>
          <w:p w:rsidR="00181909" w:rsidRDefault="00181909" w:rsidP="005C05C0">
            <w:pPr>
              <w:pStyle w:val="TableParagraph"/>
              <w:spacing w:before="3" w:line="276" w:lineRule="auto"/>
              <w:rPr>
                <w:b/>
                <w:sz w:val="21"/>
              </w:rPr>
            </w:pPr>
          </w:p>
          <w:p w:rsidR="00181909" w:rsidRDefault="00181909" w:rsidP="005C05C0">
            <w:pPr>
              <w:pStyle w:val="TableParagraph"/>
              <w:spacing w:line="276" w:lineRule="auto"/>
              <w:ind w:left="248" w:right="230"/>
              <w:jc w:val="center"/>
              <w:rPr>
                <w:sz w:val="24"/>
              </w:rPr>
            </w:pPr>
            <w:r>
              <w:rPr>
                <w:sz w:val="24"/>
              </w:rPr>
              <w:t>C2</w:t>
            </w:r>
          </w:p>
        </w:tc>
      </w:tr>
      <w:tr w:rsidR="00181909" w:rsidTr="00410E78">
        <w:trPr>
          <w:gridAfter w:val="1"/>
          <w:wAfter w:w="5" w:type="pct"/>
          <w:trHeight w:val="1108"/>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6" w:line="276" w:lineRule="auto"/>
              <w:rPr>
                <w:b/>
                <w:sz w:val="35"/>
              </w:rPr>
            </w:pPr>
          </w:p>
          <w:p w:rsidR="00181909" w:rsidRDefault="00181909" w:rsidP="005C05C0">
            <w:pPr>
              <w:pStyle w:val="TableParagraph"/>
              <w:spacing w:before="1" w:line="276" w:lineRule="auto"/>
              <w:ind w:left="102" w:right="92"/>
              <w:jc w:val="center"/>
              <w:rPr>
                <w:sz w:val="24"/>
              </w:rPr>
            </w:pPr>
            <w:r>
              <w:rPr>
                <w:sz w:val="24"/>
              </w:rPr>
              <w:t>III</w:t>
            </w:r>
          </w:p>
        </w:tc>
        <w:tc>
          <w:tcPr>
            <w:tcW w:w="2769" w:type="pct"/>
            <w:gridSpan w:val="6"/>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3" w:line="235" w:lineRule="auto"/>
              <w:ind w:left="105" w:right="109"/>
              <w:rPr>
                <w:b/>
                <w:sz w:val="24"/>
              </w:rPr>
            </w:pPr>
            <w:r>
              <w:rPr>
                <w:b/>
                <w:sz w:val="24"/>
              </w:rPr>
              <w:t>INTER</w:t>
            </w:r>
            <w:r>
              <w:rPr>
                <w:b/>
                <w:spacing w:val="-11"/>
                <w:sz w:val="24"/>
              </w:rPr>
              <w:t xml:space="preserve"> </w:t>
            </w:r>
            <w:r>
              <w:rPr>
                <w:b/>
                <w:sz w:val="24"/>
              </w:rPr>
              <w:t>–</w:t>
            </w:r>
            <w:r>
              <w:rPr>
                <w:b/>
                <w:spacing w:val="-8"/>
                <w:sz w:val="24"/>
              </w:rPr>
              <w:t xml:space="preserve"> </w:t>
            </w:r>
            <w:r>
              <w:rPr>
                <w:b/>
                <w:sz w:val="24"/>
              </w:rPr>
              <w:t>RELATIONSHIPS</w:t>
            </w:r>
            <w:r>
              <w:rPr>
                <w:b/>
                <w:spacing w:val="-7"/>
                <w:sz w:val="24"/>
              </w:rPr>
              <w:t xml:space="preserve"> </w:t>
            </w:r>
            <w:r>
              <w:rPr>
                <w:b/>
                <w:sz w:val="24"/>
              </w:rPr>
              <w:t>OF</w:t>
            </w:r>
            <w:r>
              <w:rPr>
                <w:b/>
                <w:spacing w:val="-9"/>
                <w:sz w:val="24"/>
              </w:rPr>
              <w:t xml:space="preserve"> </w:t>
            </w:r>
            <w:r>
              <w:rPr>
                <w:b/>
                <w:sz w:val="24"/>
              </w:rPr>
              <w:t>EMPLOYABILITY</w:t>
            </w:r>
            <w:r>
              <w:rPr>
                <w:b/>
                <w:spacing w:val="-57"/>
                <w:sz w:val="24"/>
              </w:rPr>
              <w:t xml:space="preserve"> </w:t>
            </w:r>
            <w:r>
              <w:rPr>
                <w:b/>
                <w:sz w:val="24"/>
              </w:rPr>
              <w:t>SKILLS</w:t>
            </w:r>
          </w:p>
          <w:p w:rsidR="00181909" w:rsidRDefault="00181909" w:rsidP="005C05C0">
            <w:pPr>
              <w:pStyle w:val="TableParagraph"/>
              <w:spacing w:line="270" w:lineRule="exact"/>
              <w:ind w:left="105"/>
              <w:rPr>
                <w:sz w:val="24"/>
              </w:rPr>
            </w:pPr>
            <w:r>
              <w:rPr>
                <w:sz w:val="24"/>
              </w:rPr>
              <w:t>Communication</w:t>
            </w:r>
            <w:r>
              <w:rPr>
                <w:spacing w:val="-5"/>
                <w:sz w:val="24"/>
              </w:rPr>
              <w:t xml:space="preserve"> </w:t>
            </w:r>
            <w:r>
              <w:rPr>
                <w:sz w:val="24"/>
              </w:rPr>
              <w:t>–</w:t>
            </w:r>
            <w:r>
              <w:rPr>
                <w:spacing w:val="-1"/>
                <w:sz w:val="24"/>
              </w:rPr>
              <w:t xml:space="preserve"> </w:t>
            </w:r>
            <w:r>
              <w:rPr>
                <w:sz w:val="24"/>
              </w:rPr>
              <w:t>Team</w:t>
            </w:r>
            <w:r>
              <w:rPr>
                <w:spacing w:val="-2"/>
                <w:sz w:val="24"/>
              </w:rPr>
              <w:t xml:space="preserve"> </w:t>
            </w:r>
            <w:r>
              <w:rPr>
                <w:sz w:val="24"/>
              </w:rPr>
              <w:t>work</w:t>
            </w:r>
            <w:r>
              <w:rPr>
                <w:spacing w:val="-1"/>
                <w:sz w:val="24"/>
              </w:rPr>
              <w:t xml:space="preserve"> </w:t>
            </w:r>
            <w:r>
              <w:rPr>
                <w:sz w:val="24"/>
              </w:rPr>
              <w:t>–</w:t>
            </w:r>
          </w:p>
          <w:p w:rsidR="00181909" w:rsidRDefault="00181909" w:rsidP="005C05C0">
            <w:pPr>
              <w:pStyle w:val="TableParagraph"/>
              <w:spacing w:line="268" w:lineRule="exact"/>
              <w:ind w:left="105"/>
              <w:rPr>
                <w:sz w:val="24"/>
              </w:rPr>
            </w:pPr>
            <w:r>
              <w:rPr>
                <w:sz w:val="24"/>
              </w:rPr>
              <w:t>Problem</w:t>
            </w:r>
            <w:r>
              <w:rPr>
                <w:spacing w:val="-6"/>
                <w:sz w:val="24"/>
              </w:rPr>
              <w:t xml:space="preserve"> </w:t>
            </w:r>
            <w:r>
              <w:rPr>
                <w:sz w:val="24"/>
              </w:rPr>
              <w:t>solving</w:t>
            </w:r>
            <w:r>
              <w:rPr>
                <w:spacing w:val="-8"/>
                <w:sz w:val="24"/>
              </w:rPr>
              <w:t xml:space="preserve"> </w:t>
            </w:r>
            <w:r>
              <w:rPr>
                <w:sz w:val="24"/>
              </w:rPr>
              <w:t>–</w:t>
            </w:r>
            <w:r>
              <w:rPr>
                <w:spacing w:val="-5"/>
                <w:sz w:val="24"/>
              </w:rPr>
              <w:t xml:space="preserve"> </w:t>
            </w:r>
            <w:r>
              <w:rPr>
                <w:sz w:val="24"/>
              </w:rPr>
              <w:t>Initiative</w:t>
            </w:r>
            <w:r>
              <w:rPr>
                <w:spacing w:val="-5"/>
                <w:sz w:val="24"/>
              </w:rPr>
              <w:t xml:space="preserve"> </w:t>
            </w:r>
            <w:r>
              <w:rPr>
                <w:sz w:val="24"/>
              </w:rPr>
              <w:t>and</w:t>
            </w:r>
            <w:r>
              <w:rPr>
                <w:spacing w:val="-6"/>
                <w:sz w:val="24"/>
              </w:rPr>
              <w:t xml:space="preserve"> </w:t>
            </w:r>
            <w:r>
              <w:rPr>
                <w:sz w:val="24"/>
              </w:rPr>
              <w:t>Enterprise</w:t>
            </w:r>
            <w:r>
              <w:rPr>
                <w:spacing w:val="-10"/>
                <w:sz w:val="24"/>
              </w:rPr>
              <w:t xml:space="preserve"> </w:t>
            </w:r>
            <w:r>
              <w:rPr>
                <w:sz w:val="24"/>
              </w:rPr>
              <w:t>–</w:t>
            </w:r>
            <w:r>
              <w:rPr>
                <w:spacing w:val="-5"/>
                <w:sz w:val="24"/>
              </w:rPr>
              <w:t xml:space="preserve"> </w:t>
            </w:r>
            <w:r>
              <w:rPr>
                <w:sz w:val="24"/>
              </w:rPr>
              <w:t>Planning and</w:t>
            </w:r>
            <w:r>
              <w:rPr>
                <w:spacing w:val="-6"/>
                <w:sz w:val="24"/>
              </w:rPr>
              <w:t xml:space="preserve"> </w:t>
            </w:r>
            <w:r>
              <w:rPr>
                <w:sz w:val="24"/>
              </w:rPr>
              <w:t>Organizing</w:t>
            </w:r>
            <w:r>
              <w:rPr>
                <w:spacing w:val="-5"/>
                <w:sz w:val="24"/>
              </w:rPr>
              <w:t xml:space="preserve"> </w:t>
            </w:r>
            <w:r>
              <w:rPr>
                <w:sz w:val="24"/>
              </w:rPr>
              <w:t>–</w:t>
            </w:r>
            <w:r>
              <w:rPr>
                <w:spacing w:val="-3"/>
                <w:sz w:val="24"/>
              </w:rPr>
              <w:t xml:space="preserve"> </w:t>
            </w:r>
            <w:r>
              <w:rPr>
                <w:sz w:val="24"/>
              </w:rPr>
              <w:t>Self</w:t>
            </w:r>
            <w:r>
              <w:rPr>
                <w:spacing w:val="-1"/>
                <w:sz w:val="24"/>
              </w:rPr>
              <w:t xml:space="preserve"> </w:t>
            </w:r>
            <w:r>
              <w:rPr>
                <w:sz w:val="24"/>
              </w:rPr>
              <w:t>management</w:t>
            </w:r>
            <w:r>
              <w:rPr>
                <w:spacing w:val="-7"/>
                <w:sz w:val="24"/>
              </w:rPr>
              <w:t xml:space="preserve"> </w:t>
            </w:r>
            <w:r>
              <w:rPr>
                <w:sz w:val="24"/>
              </w:rPr>
              <w:t>–</w:t>
            </w:r>
          </w:p>
          <w:p w:rsidR="00181909" w:rsidRDefault="00181909" w:rsidP="005C05C0">
            <w:pPr>
              <w:pStyle w:val="TableParagraph"/>
              <w:spacing w:before="3" w:line="266" w:lineRule="exact"/>
              <w:ind w:left="105"/>
              <w:rPr>
                <w:sz w:val="24"/>
              </w:rPr>
            </w:pPr>
            <w:r>
              <w:rPr>
                <w:sz w:val="24"/>
              </w:rPr>
              <w:t>Learning</w:t>
            </w:r>
            <w:r>
              <w:rPr>
                <w:spacing w:val="-8"/>
                <w:sz w:val="24"/>
              </w:rPr>
              <w:t xml:space="preserve"> </w:t>
            </w:r>
            <w:r>
              <w:rPr>
                <w:sz w:val="24"/>
              </w:rPr>
              <w:t>–</w:t>
            </w:r>
            <w:r>
              <w:rPr>
                <w:spacing w:val="-5"/>
                <w:sz w:val="24"/>
              </w:rPr>
              <w:t xml:space="preserve"> </w:t>
            </w:r>
            <w:r>
              <w:rPr>
                <w:sz w:val="24"/>
              </w:rPr>
              <w:t>Technology.</w:t>
            </w:r>
          </w:p>
        </w:tc>
        <w:tc>
          <w:tcPr>
            <w:tcW w:w="536"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6" w:line="276" w:lineRule="auto"/>
              <w:rPr>
                <w:b/>
                <w:sz w:val="35"/>
              </w:rPr>
            </w:pPr>
          </w:p>
          <w:p w:rsidR="00181909" w:rsidRDefault="00181909" w:rsidP="005C05C0">
            <w:pPr>
              <w:pStyle w:val="TableParagraph"/>
              <w:spacing w:before="1" w:line="276" w:lineRule="auto"/>
              <w:ind w:left="43"/>
              <w:jc w:val="center"/>
              <w:rPr>
                <w:sz w:val="24"/>
              </w:rPr>
            </w:pPr>
            <w:r>
              <w:rPr>
                <w:w w:val="99"/>
                <w:sz w:val="24"/>
              </w:rPr>
              <w:t>9</w:t>
            </w:r>
          </w:p>
        </w:tc>
        <w:tc>
          <w:tcPr>
            <w:tcW w:w="842"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6" w:line="276" w:lineRule="auto"/>
              <w:rPr>
                <w:b/>
                <w:sz w:val="35"/>
              </w:rPr>
            </w:pPr>
          </w:p>
          <w:p w:rsidR="00181909" w:rsidRDefault="00181909" w:rsidP="005C05C0">
            <w:pPr>
              <w:pStyle w:val="TableParagraph"/>
              <w:spacing w:before="1" w:line="276" w:lineRule="auto"/>
              <w:ind w:left="248" w:right="230"/>
              <w:jc w:val="center"/>
              <w:rPr>
                <w:sz w:val="24"/>
              </w:rPr>
            </w:pPr>
            <w:r>
              <w:rPr>
                <w:sz w:val="24"/>
              </w:rPr>
              <w:t>C3</w:t>
            </w:r>
          </w:p>
        </w:tc>
      </w:tr>
      <w:tr w:rsidR="00181909" w:rsidTr="00410E78">
        <w:trPr>
          <w:trHeight w:val="1103"/>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2" w:line="276" w:lineRule="auto"/>
              <w:rPr>
                <w:b/>
                <w:sz w:val="35"/>
              </w:rPr>
            </w:pPr>
          </w:p>
          <w:p w:rsidR="00181909" w:rsidRDefault="00181909" w:rsidP="005C05C0">
            <w:pPr>
              <w:pStyle w:val="TableParagraph"/>
              <w:spacing w:line="276" w:lineRule="auto"/>
              <w:ind w:left="104" w:right="92"/>
              <w:jc w:val="center"/>
              <w:rPr>
                <w:sz w:val="24"/>
              </w:rPr>
            </w:pPr>
            <w:r>
              <w:rPr>
                <w:sz w:val="24"/>
              </w:rPr>
              <w:t>IV</w:t>
            </w:r>
          </w:p>
        </w:tc>
        <w:tc>
          <w:tcPr>
            <w:tcW w:w="2794" w:type="pct"/>
            <w:gridSpan w:val="7"/>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1" w:lineRule="exact"/>
              <w:ind w:left="105"/>
              <w:rPr>
                <w:b/>
                <w:sz w:val="24"/>
              </w:rPr>
            </w:pPr>
            <w:r>
              <w:rPr>
                <w:b/>
                <w:sz w:val="24"/>
              </w:rPr>
              <w:t>RESUME</w:t>
            </w:r>
            <w:r>
              <w:rPr>
                <w:b/>
                <w:spacing w:val="-3"/>
                <w:sz w:val="24"/>
              </w:rPr>
              <w:t xml:space="preserve"> </w:t>
            </w:r>
            <w:r>
              <w:rPr>
                <w:b/>
                <w:sz w:val="24"/>
              </w:rPr>
              <w:t>WRITING</w:t>
            </w:r>
          </w:p>
          <w:p w:rsidR="00181909" w:rsidRDefault="00181909" w:rsidP="005C05C0">
            <w:pPr>
              <w:pStyle w:val="TableParagraph"/>
              <w:spacing w:before="1" w:line="235" w:lineRule="auto"/>
              <w:ind w:left="105"/>
              <w:rPr>
                <w:sz w:val="24"/>
              </w:rPr>
            </w:pPr>
            <w:r>
              <w:rPr>
                <w:sz w:val="24"/>
              </w:rPr>
              <w:t>Meaning – Features of good resume – Model (Exercise).</w:t>
            </w:r>
            <w:r>
              <w:rPr>
                <w:spacing w:val="-57"/>
                <w:sz w:val="24"/>
              </w:rPr>
              <w:t xml:space="preserve"> </w:t>
            </w:r>
            <w:r>
              <w:rPr>
                <w:sz w:val="24"/>
              </w:rPr>
              <w:t>Etiquettes</w:t>
            </w:r>
            <w:r>
              <w:rPr>
                <w:spacing w:val="-6"/>
                <w:sz w:val="24"/>
              </w:rPr>
              <w:t xml:space="preserve"> </w:t>
            </w:r>
            <w:r>
              <w:rPr>
                <w:sz w:val="24"/>
              </w:rPr>
              <w:t>–</w:t>
            </w:r>
            <w:r>
              <w:rPr>
                <w:spacing w:val="-4"/>
                <w:sz w:val="24"/>
              </w:rPr>
              <w:t xml:space="preserve"> </w:t>
            </w:r>
            <w:r>
              <w:rPr>
                <w:sz w:val="24"/>
              </w:rPr>
              <w:t>Dress,</w:t>
            </w:r>
            <w:r>
              <w:rPr>
                <w:spacing w:val="-4"/>
                <w:sz w:val="24"/>
              </w:rPr>
              <w:t xml:space="preserve"> </w:t>
            </w:r>
            <w:r>
              <w:rPr>
                <w:sz w:val="24"/>
              </w:rPr>
              <w:t>Cleanliness,</w:t>
            </w:r>
            <w:r>
              <w:rPr>
                <w:spacing w:val="-5"/>
                <w:sz w:val="24"/>
              </w:rPr>
              <w:t xml:space="preserve"> </w:t>
            </w:r>
            <w:r>
              <w:rPr>
                <w:sz w:val="24"/>
              </w:rPr>
              <w:t>Etiquettes</w:t>
            </w:r>
            <w:r>
              <w:rPr>
                <w:spacing w:val="-9"/>
                <w:sz w:val="24"/>
              </w:rPr>
              <w:t xml:space="preserve"> </w:t>
            </w:r>
            <w:r>
              <w:rPr>
                <w:sz w:val="24"/>
              </w:rPr>
              <w:t>to</w:t>
            </w:r>
            <w:r>
              <w:rPr>
                <w:spacing w:val="-4"/>
                <w:sz w:val="24"/>
              </w:rPr>
              <w:t xml:space="preserve"> </w:t>
            </w:r>
            <w:r>
              <w:rPr>
                <w:sz w:val="24"/>
              </w:rPr>
              <w:t>be</w:t>
            </w:r>
            <w:r>
              <w:rPr>
                <w:spacing w:val="-7"/>
                <w:sz w:val="24"/>
              </w:rPr>
              <w:t xml:space="preserve"> </w:t>
            </w:r>
            <w:r>
              <w:rPr>
                <w:sz w:val="24"/>
              </w:rPr>
              <w:t>followed</w:t>
            </w:r>
          </w:p>
          <w:p w:rsidR="00181909" w:rsidRDefault="00181909" w:rsidP="005C05C0">
            <w:pPr>
              <w:pStyle w:val="TableParagraph"/>
              <w:spacing w:before="3" w:line="261" w:lineRule="exact"/>
              <w:ind w:left="105"/>
              <w:rPr>
                <w:sz w:val="24"/>
              </w:rPr>
            </w:pPr>
            <w:r>
              <w:rPr>
                <w:sz w:val="24"/>
              </w:rPr>
              <w:t>inside</w:t>
            </w:r>
            <w:r>
              <w:rPr>
                <w:spacing w:val="-5"/>
                <w:sz w:val="24"/>
              </w:rPr>
              <w:t xml:space="preserve"> </w:t>
            </w:r>
            <w:r>
              <w:rPr>
                <w:sz w:val="24"/>
              </w:rPr>
              <w:t>the</w:t>
            </w:r>
            <w:r>
              <w:rPr>
                <w:spacing w:val="-3"/>
                <w:sz w:val="24"/>
              </w:rPr>
              <w:t xml:space="preserve"> </w:t>
            </w:r>
            <w:r>
              <w:rPr>
                <w:sz w:val="24"/>
              </w:rPr>
              <w:t>employment</w:t>
            </w:r>
            <w:r>
              <w:rPr>
                <w:spacing w:val="-3"/>
                <w:sz w:val="24"/>
              </w:rPr>
              <w:t xml:space="preserve"> </w:t>
            </w:r>
            <w:r>
              <w:rPr>
                <w:sz w:val="24"/>
              </w:rPr>
              <w:t>seeking</w:t>
            </w:r>
            <w:r>
              <w:rPr>
                <w:spacing w:val="-7"/>
                <w:sz w:val="24"/>
              </w:rPr>
              <w:t xml:space="preserve"> </w:t>
            </w:r>
            <w:r>
              <w:rPr>
                <w:sz w:val="24"/>
              </w:rPr>
              <w:t>process.</w:t>
            </w:r>
          </w:p>
        </w:tc>
        <w:tc>
          <w:tcPr>
            <w:tcW w:w="520"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2" w:line="276" w:lineRule="auto"/>
              <w:rPr>
                <w:b/>
                <w:sz w:val="35"/>
              </w:rPr>
            </w:pPr>
          </w:p>
          <w:p w:rsidR="00181909" w:rsidRDefault="00181909" w:rsidP="005C05C0">
            <w:pPr>
              <w:pStyle w:val="TableParagraph"/>
              <w:spacing w:line="276" w:lineRule="auto"/>
              <w:ind w:left="473"/>
              <w:rPr>
                <w:sz w:val="24"/>
              </w:rPr>
            </w:pPr>
            <w:r>
              <w:rPr>
                <w:w w:val="99"/>
                <w:sz w:val="24"/>
              </w:rPr>
              <w:t>9</w:t>
            </w:r>
          </w:p>
        </w:tc>
        <w:tc>
          <w:tcPr>
            <w:tcW w:w="837"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before="2" w:line="276" w:lineRule="auto"/>
              <w:rPr>
                <w:b/>
                <w:sz w:val="35"/>
              </w:rPr>
            </w:pPr>
          </w:p>
          <w:p w:rsidR="00181909" w:rsidRDefault="00181909" w:rsidP="005C05C0">
            <w:pPr>
              <w:pStyle w:val="TableParagraph"/>
              <w:spacing w:line="276" w:lineRule="auto"/>
              <w:ind w:left="641" w:right="640"/>
              <w:jc w:val="center"/>
              <w:rPr>
                <w:sz w:val="24"/>
              </w:rPr>
            </w:pPr>
            <w:r>
              <w:rPr>
                <w:sz w:val="24"/>
              </w:rPr>
              <w:t>C4</w:t>
            </w:r>
          </w:p>
        </w:tc>
      </w:tr>
      <w:tr w:rsidR="00181909" w:rsidTr="00410E78">
        <w:trPr>
          <w:trHeight w:val="277"/>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5"/>
              <w:jc w:val="center"/>
              <w:rPr>
                <w:sz w:val="24"/>
              </w:rPr>
            </w:pPr>
            <w:r>
              <w:rPr>
                <w:w w:val="99"/>
                <w:sz w:val="24"/>
              </w:rPr>
              <w:t>V</w:t>
            </w:r>
          </w:p>
        </w:tc>
        <w:tc>
          <w:tcPr>
            <w:tcW w:w="2794" w:type="pct"/>
            <w:gridSpan w:val="7"/>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b/>
                <w:sz w:val="24"/>
              </w:rPr>
            </w:pPr>
            <w:r>
              <w:rPr>
                <w:b/>
                <w:sz w:val="24"/>
              </w:rPr>
              <w:t>Arithmetic</w:t>
            </w:r>
            <w:r>
              <w:rPr>
                <w:b/>
                <w:spacing w:val="-5"/>
                <w:sz w:val="24"/>
              </w:rPr>
              <w:t xml:space="preserve"> </w:t>
            </w:r>
            <w:r>
              <w:rPr>
                <w:b/>
                <w:sz w:val="24"/>
              </w:rPr>
              <w:t>and</w:t>
            </w:r>
            <w:r>
              <w:rPr>
                <w:b/>
                <w:spacing w:val="-4"/>
                <w:sz w:val="24"/>
              </w:rPr>
              <w:t xml:space="preserve"> </w:t>
            </w:r>
            <w:r>
              <w:rPr>
                <w:b/>
                <w:sz w:val="24"/>
              </w:rPr>
              <w:t>Logical</w:t>
            </w:r>
            <w:r>
              <w:rPr>
                <w:b/>
                <w:spacing w:val="-5"/>
                <w:sz w:val="24"/>
              </w:rPr>
              <w:t xml:space="preserve"> </w:t>
            </w:r>
            <w:r>
              <w:rPr>
                <w:b/>
                <w:sz w:val="24"/>
              </w:rPr>
              <w:t>Reasoning</w:t>
            </w:r>
            <w:r>
              <w:rPr>
                <w:b/>
                <w:spacing w:val="-5"/>
                <w:sz w:val="24"/>
              </w:rPr>
              <w:t xml:space="preserve"> </w:t>
            </w:r>
            <w:r>
              <w:rPr>
                <w:b/>
                <w:sz w:val="24"/>
              </w:rPr>
              <w:t>Skills</w:t>
            </w:r>
            <w:r>
              <w:rPr>
                <w:b/>
                <w:spacing w:val="-10"/>
                <w:sz w:val="24"/>
              </w:rPr>
              <w:t xml:space="preserve"> </w:t>
            </w:r>
            <w:r>
              <w:rPr>
                <w:b/>
                <w:sz w:val="24"/>
              </w:rPr>
              <w:t>–</w:t>
            </w:r>
            <w:r>
              <w:rPr>
                <w:b/>
                <w:spacing w:val="-5"/>
                <w:sz w:val="24"/>
              </w:rPr>
              <w:t xml:space="preserve"> </w:t>
            </w:r>
            <w:r>
              <w:rPr>
                <w:b/>
                <w:sz w:val="24"/>
              </w:rPr>
              <w:t>Exercise.</w:t>
            </w:r>
          </w:p>
        </w:tc>
        <w:tc>
          <w:tcPr>
            <w:tcW w:w="520" w:type="pct"/>
            <w:gridSpan w:val="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473"/>
              <w:rPr>
                <w:sz w:val="24"/>
              </w:rPr>
            </w:pPr>
            <w:r>
              <w:rPr>
                <w:w w:val="99"/>
                <w:sz w:val="24"/>
              </w:rPr>
              <w:t>9</w:t>
            </w:r>
          </w:p>
        </w:tc>
        <w:tc>
          <w:tcPr>
            <w:tcW w:w="837" w:type="pct"/>
            <w:gridSpan w:val="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641" w:right="640"/>
              <w:jc w:val="center"/>
              <w:rPr>
                <w:sz w:val="24"/>
              </w:rPr>
            </w:pPr>
            <w:r>
              <w:rPr>
                <w:sz w:val="24"/>
              </w:rPr>
              <w:t>C5</w:t>
            </w:r>
          </w:p>
        </w:tc>
      </w:tr>
      <w:tr w:rsidR="00181909" w:rsidTr="00410E78">
        <w:trPr>
          <w:trHeight w:val="273"/>
        </w:trPr>
        <w:tc>
          <w:tcPr>
            <w:tcW w:w="849" w:type="pct"/>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2794" w:type="pct"/>
            <w:gridSpan w:val="7"/>
            <w:tcBorders>
              <w:top w:val="single" w:sz="4" w:space="0" w:color="000000"/>
              <w:left w:val="single" w:sz="4" w:space="0" w:color="000000"/>
              <w:bottom w:val="single" w:sz="4" w:space="0" w:color="000000"/>
              <w:right w:val="single" w:sz="4" w:space="0" w:color="000000"/>
            </w:tcBorders>
            <w:hideMark/>
          </w:tcPr>
          <w:p w:rsidR="00181909" w:rsidRDefault="00181909" w:rsidP="00410E78">
            <w:pPr>
              <w:pStyle w:val="TableParagraph"/>
              <w:spacing w:line="253" w:lineRule="exact"/>
              <w:ind w:right="2449"/>
              <w:jc w:val="center"/>
              <w:rPr>
                <w:b/>
                <w:sz w:val="24"/>
              </w:rPr>
            </w:pPr>
            <w:r>
              <w:rPr>
                <w:b/>
                <w:sz w:val="24"/>
              </w:rPr>
              <w:t>Total</w:t>
            </w:r>
          </w:p>
        </w:tc>
        <w:tc>
          <w:tcPr>
            <w:tcW w:w="520" w:type="pct"/>
            <w:gridSpan w:val="4"/>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416"/>
              <w:rPr>
                <w:b/>
                <w:sz w:val="24"/>
              </w:rPr>
            </w:pPr>
            <w:r>
              <w:rPr>
                <w:b/>
                <w:sz w:val="24"/>
              </w:rPr>
              <w:t>45</w:t>
            </w:r>
          </w:p>
        </w:tc>
        <w:tc>
          <w:tcPr>
            <w:tcW w:w="837" w:type="pct"/>
            <w:gridSpan w:val="4"/>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bl>
    <w:p w:rsidR="00410E78" w:rsidRDefault="00410E78">
      <w:r>
        <w:br w:type="page"/>
      </w:r>
    </w:p>
    <w:tbl>
      <w:tblPr>
        <w:tblW w:w="507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3"/>
        <w:gridCol w:w="5176"/>
        <w:gridCol w:w="2510"/>
      </w:tblGrid>
      <w:tr w:rsidR="00181909" w:rsidTr="00181909">
        <w:trPr>
          <w:trHeight w:val="277"/>
        </w:trPr>
        <w:tc>
          <w:tcPr>
            <w:tcW w:w="5000" w:type="pct"/>
            <w:gridSpan w:val="3"/>
            <w:tcBorders>
              <w:top w:val="single" w:sz="4" w:space="0" w:color="000000"/>
              <w:left w:val="single" w:sz="4" w:space="0" w:color="000000"/>
              <w:bottom w:val="single" w:sz="4" w:space="0" w:color="000000"/>
              <w:right w:val="single" w:sz="4" w:space="0" w:color="000000"/>
            </w:tcBorders>
            <w:hideMark/>
          </w:tcPr>
          <w:p w:rsidR="00181909" w:rsidRDefault="00181909" w:rsidP="00410E78">
            <w:pPr>
              <w:pStyle w:val="TableParagraph"/>
              <w:spacing w:line="258" w:lineRule="exact"/>
              <w:ind w:right="4085"/>
              <w:rPr>
                <w:b/>
                <w:sz w:val="24"/>
              </w:rPr>
            </w:pPr>
            <w:r>
              <w:rPr>
                <w:b/>
                <w:sz w:val="24"/>
              </w:rPr>
              <w:lastRenderedPageBreak/>
              <w:t>Course</w:t>
            </w:r>
            <w:r>
              <w:rPr>
                <w:b/>
                <w:spacing w:val="-5"/>
                <w:sz w:val="24"/>
              </w:rPr>
              <w:t xml:space="preserve"> </w:t>
            </w:r>
            <w:r>
              <w:rPr>
                <w:b/>
                <w:sz w:val="24"/>
              </w:rPr>
              <w:t>Outcomes</w:t>
            </w:r>
          </w:p>
        </w:tc>
      </w:tr>
      <w:tr w:rsidR="00181909" w:rsidTr="00410E78">
        <w:trPr>
          <w:trHeight w:val="55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74" w:lineRule="exact"/>
              <w:ind w:left="291" w:right="272" w:firstLine="148"/>
              <w:rPr>
                <w:b/>
                <w:sz w:val="24"/>
              </w:rPr>
            </w:pPr>
            <w:r>
              <w:rPr>
                <w:b/>
                <w:sz w:val="24"/>
              </w:rPr>
              <w:t>Course</w:t>
            </w:r>
            <w:r>
              <w:rPr>
                <w:b/>
                <w:spacing w:val="1"/>
                <w:sz w:val="24"/>
              </w:rPr>
              <w:t xml:space="preserve"> </w:t>
            </w:r>
            <w:r>
              <w:rPr>
                <w:b/>
                <w:spacing w:val="-1"/>
                <w:sz w:val="24"/>
              </w:rPr>
              <w:t>Outcomes</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267"/>
              <w:rPr>
                <w:sz w:val="24"/>
              </w:rPr>
            </w:pPr>
            <w:r>
              <w:rPr>
                <w:sz w:val="24"/>
              </w:rPr>
              <w:t>On</w:t>
            </w:r>
            <w:r>
              <w:rPr>
                <w:spacing w:val="-7"/>
                <w:sz w:val="24"/>
              </w:rPr>
              <w:t xml:space="preserve"> </w:t>
            </w:r>
            <w:r>
              <w:rPr>
                <w:sz w:val="24"/>
              </w:rPr>
              <w:t>completion</w:t>
            </w:r>
            <w:r>
              <w:rPr>
                <w:spacing w:val="-5"/>
                <w:sz w:val="24"/>
              </w:rPr>
              <w:t xml:space="preserve"> </w:t>
            </w:r>
            <w:r>
              <w:rPr>
                <w:sz w:val="24"/>
              </w:rPr>
              <w:t>of</w:t>
            </w:r>
            <w:r>
              <w:rPr>
                <w:spacing w:val="-6"/>
                <w:sz w:val="24"/>
              </w:rPr>
              <w:t xml:space="preserve"> </w:t>
            </w:r>
            <w:r>
              <w:rPr>
                <w:sz w:val="24"/>
              </w:rPr>
              <w:t>this</w:t>
            </w:r>
            <w:r>
              <w:rPr>
                <w:spacing w:val="-6"/>
                <w:sz w:val="24"/>
              </w:rPr>
              <w:t xml:space="preserve"> </w:t>
            </w:r>
            <w:r>
              <w:rPr>
                <w:sz w:val="24"/>
              </w:rPr>
              <w:t>course,</w:t>
            </w:r>
            <w:r>
              <w:rPr>
                <w:spacing w:val="-5"/>
                <w:sz w:val="24"/>
              </w:rPr>
              <w:t xml:space="preserve"> </w:t>
            </w:r>
            <w:r>
              <w:rPr>
                <w:sz w:val="24"/>
              </w:rPr>
              <w:t>students</w:t>
            </w:r>
            <w:r>
              <w:rPr>
                <w:spacing w:val="-4"/>
                <w:sz w:val="24"/>
              </w:rPr>
              <w:t xml:space="preserve"> </w:t>
            </w:r>
            <w:r>
              <w:rPr>
                <w:sz w:val="24"/>
              </w:rPr>
              <w:t>will;</w:t>
            </w:r>
          </w:p>
        </w:tc>
      </w:tr>
      <w:tr w:rsidR="00181909" w:rsidTr="00410E78">
        <w:trPr>
          <w:trHeight w:val="32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20" w:line="276" w:lineRule="auto"/>
              <w:ind w:left="97" w:right="92"/>
              <w:jc w:val="center"/>
              <w:rPr>
                <w:b/>
                <w:sz w:val="24"/>
              </w:rPr>
            </w:pPr>
            <w:r>
              <w:rPr>
                <w:b/>
                <w:sz w:val="24"/>
              </w:rPr>
              <w:t>CO1</w:t>
            </w:r>
          </w:p>
        </w:tc>
        <w:tc>
          <w:tcPr>
            <w:tcW w:w="27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05"/>
              <w:rPr>
                <w:sz w:val="24"/>
              </w:rPr>
            </w:pPr>
            <w:r>
              <w:rPr>
                <w:sz w:val="24"/>
              </w:rPr>
              <w:t>Acquire</w:t>
            </w:r>
            <w:r>
              <w:rPr>
                <w:spacing w:val="-7"/>
                <w:sz w:val="24"/>
              </w:rPr>
              <w:t xml:space="preserve"> </w:t>
            </w:r>
            <w:r>
              <w:rPr>
                <w:sz w:val="24"/>
              </w:rPr>
              <w:t>employability</w:t>
            </w:r>
            <w:r>
              <w:rPr>
                <w:spacing w:val="-8"/>
                <w:sz w:val="24"/>
              </w:rPr>
              <w:t xml:space="preserve"> </w:t>
            </w:r>
            <w:r>
              <w:rPr>
                <w:sz w:val="24"/>
              </w:rPr>
              <w:t>skills</w:t>
            </w:r>
          </w:p>
        </w:tc>
        <w:tc>
          <w:tcPr>
            <w:tcW w:w="1357"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5" w:line="276" w:lineRule="auto"/>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181909" w:rsidTr="00410E78">
        <w:trPr>
          <w:trHeight w:val="277"/>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97" w:right="92"/>
              <w:jc w:val="center"/>
              <w:rPr>
                <w:b/>
                <w:sz w:val="24"/>
              </w:rPr>
            </w:pPr>
            <w:r>
              <w:rPr>
                <w:b/>
                <w:sz w:val="24"/>
              </w:rPr>
              <w:t>CO2</w:t>
            </w:r>
          </w:p>
        </w:tc>
        <w:tc>
          <w:tcPr>
            <w:tcW w:w="27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understand</w:t>
            </w:r>
            <w:r>
              <w:rPr>
                <w:spacing w:val="-6"/>
                <w:sz w:val="24"/>
              </w:rPr>
              <w:t xml:space="preserve"> </w:t>
            </w:r>
            <w:r>
              <w:rPr>
                <w:sz w:val="24"/>
              </w:rPr>
              <w:t>dimensions</w:t>
            </w:r>
            <w:r>
              <w:rPr>
                <w:spacing w:val="-3"/>
                <w:sz w:val="24"/>
              </w:rPr>
              <w:t xml:space="preserve"> </w:t>
            </w:r>
            <w:r>
              <w:rPr>
                <w:sz w:val="24"/>
              </w:rPr>
              <w:t>of</w:t>
            </w:r>
            <w:r>
              <w:rPr>
                <w:spacing w:val="-5"/>
                <w:sz w:val="24"/>
              </w:rPr>
              <w:t xml:space="preserve"> </w:t>
            </w:r>
            <w:proofErr w:type="gramStart"/>
            <w:r>
              <w:rPr>
                <w:sz w:val="24"/>
              </w:rPr>
              <w:t>task</w:t>
            </w:r>
            <w:r>
              <w:rPr>
                <w:spacing w:val="-7"/>
                <w:sz w:val="24"/>
              </w:rPr>
              <w:t xml:space="preserve"> </w:t>
            </w:r>
            <w:r>
              <w:rPr>
                <w:sz w:val="24"/>
              </w:rPr>
              <w:t>oriented</w:t>
            </w:r>
            <w:proofErr w:type="gramEnd"/>
            <w:r>
              <w:rPr>
                <w:spacing w:val="-3"/>
                <w:sz w:val="24"/>
              </w:rPr>
              <w:t xml:space="preserve"> </w:t>
            </w:r>
            <w:r>
              <w:rPr>
                <w:sz w:val="24"/>
              </w:rPr>
              <w:t>skills</w:t>
            </w:r>
          </w:p>
        </w:tc>
        <w:tc>
          <w:tcPr>
            <w:tcW w:w="1357"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181909" w:rsidTr="00410E78">
        <w:trPr>
          <w:trHeight w:val="273"/>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97" w:right="92"/>
              <w:jc w:val="center"/>
              <w:rPr>
                <w:b/>
                <w:sz w:val="24"/>
              </w:rPr>
            </w:pPr>
            <w:r>
              <w:rPr>
                <w:b/>
                <w:sz w:val="24"/>
              </w:rPr>
              <w:t>CO3</w:t>
            </w:r>
          </w:p>
        </w:tc>
        <w:tc>
          <w:tcPr>
            <w:tcW w:w="27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sz w:val="24"/>
              </w:rPr>
            </w:pPr>
            <w:r>
              <w:rPr>
                <w:sz w:val="24"/>
              </w:rPr>
              <w:t>study</w:t>
            </w:r>
            <w:r>
              <w:rPr>
                <w:spacing w:val="-9"/>
                <w:sz w:val="24"/>
              </w:rPr>
              <w:t xml:space="preserve"> </w:t>
            </w:r>
            <w:r>
              <w:rPr>
                <w:sz w:val="24"/>
              </w:rPr>
              <w:t>on</w:t>
            </w:r>
            <w:r>
              <w:rPr>
                <w:spacing w:val="-6"/>
                <w:sz w:val="24"/>
              </w:rPr>
              <w:t xml:space="preserve"> </w:t>
            </w:r>
            <w:r>
              <w:rPr>
                <w:sz w:val="24"/>
              </w:rPr>
              <w:t>critical</w:t>
            </w:r>
            <w:r>
              <w:rPr>
                <w:spacing w:val="-8"/>
                <w:sz w:val="24"/>
              </w:rPr>
              <w:t xml:space="preserve"> </w:t>
            </w:r>
            <w:r>
              <w:rPr>
                <w:sz w:val="24"/>
              </w:rPr>
              <w:t>problem-solving</w:t>
            </w:r>
            <w:r>
              <w:rPr>
                <w:spacing w:val="-6"/>
                <w:sz w:val="24"/>
              </w:rPr>
              <w:t xml:space="preserve"> </w:t>
            </w:r>
            <w:r>
              <w:rPr>
                <w:sz w:val="24"/>
              </w:rPr>
              <w:t>techniques</w:t>
            </w:r>
          </w:p>
        </w:tc>
        <w:tc>
          <w:tcPr>
            <w:tcW w:w="1357"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181909" w:rsidTr="00410E78">
        <w:trPr>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 w:line="257" w:lineRule="exact"/>
              <w:ind w:left="97" w:right="92"/>
              <w:jc w:val="center"/>
              <w:rPr>
                <w:b/>
                <w:sz w:val="24"/>
              </w:rPr>
            </w:pPr>
            <w:r>
              <w:rPr>
                <w:b/>
                <w:sz w:val="24"/>
              </w:rPr>
              <w:t>CO4</w:t>
            </w:r>
          </w:p>
        </w:tc>
        <w:tc>
          <w:tcPr>
            <w:tcW w:w="27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develop</w:t>
            </w:r>
            <w:r>
              <w:rPr>
                <w:spacing w:val="-8"/>
                <w:sz w:val="24"/>
              </w:rPr>
              <w:t xml:space="preserve"> </w:t>
            </w:r>
            <w:r>
              <w:rPr>
                <w:sz w:val="24"/>
              </w:rPr>
              <w:t>employability</w:t>
            </w:r>
            <w:r>
              <w:rPr>
                <w:spacing w:val="-8"/>
                <w:sz w:val="24"/>
              </w:rPr>
              <w:t xml:space="preserve"> </w:t>
            </w:r>
            <w:r>
              <w:rPr>
                <w:sz w:val="24"/>
              </w:rPr>
              <w:t>skills</w:t>
            </w:r>
          </w:p>
        </w:tc>
        <w:tc>
          <w:tcPr>
            <w:tcW w:w="1357"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181909" w:rsidTr="00410E78">
        <w:trPr>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97" w:right="92"/>
              <w:jc w:val="center"/>
              <w:rPr>
                <w:b/>
                <w:sz w:val="24"/>
              </w:rPr>
            </w:pPr>
            <w:r>
              <w:rPr>
                <w:b/>
                <w:sz w:val="24"/>
              </w:rPr>
              <w:t>CO5</w:t>
            </w:r>
          </w:p>
        </w:tc>
        <w:tc>
          <w:tcPr>
            <w:tcW w:w="2794"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understand</w:t>
            </w:r>
            <w:r>
              <w:rPr>
                <w:spacing w:val="-7"/>
                <w:sz w:val="24"/>
              </w:rPr>
              <w:t xml:space="preserve"> </w:t>
            </w:r>
            <w:r>
              <w:rPr>
                <w:sz w:val="24"/>
              </w:rPr>
              <w:t>the</w:t>
            </w:r>
            <w:r>
              <w:rPr>
                <w:spacing w:val="-1"/>
                <w:sz w:val="24"/>
              </w:rPr>
              <w:t xml:space="preserve"> </w:t>
            </w:r>
            <w:r>
              <w:rPr>
                <w:sz w:val="24"/>
              </w:rPr>
              <w:t>logical</w:t>
            </w:r>
            <w:r>
              <w:rPr>
                <w:spacing w:val="-7"/>
                <w:sz w:val="24"/>
              </w:rPr>
              <w:t xml:space="preserve"> </w:t>
            </w:r>
            <w:r>
              <w:rPr>
                <w:sz w:val="24"/>
              </w:rPr>
              <w:t>and</w:t>
            </w:r>
            <w:r>
              <w:rPr>
                <w:spacing w:val="-6"/>
                <w:sz w:val="24"/>
              </w:rPr>
              <w:t xml:space="preserve"> </w:t>
            </w:r>
            <w:r>
              <w:rPr>
                <w:sz w:val="24"/>
              </w:rPr>
              <w:t>reasoning</w:t>
            </w:r>
            <w:r>
              <w:rPr>
                <w:spacing w:val="-5"/>
                <w:sz w:val="24"/>
              </w:rPr>
              <w:t xml:space="preserve"> </w:t>
            </w:r>
            <w:r>
              <w:rPr>
                <w:sz w:val="24"/>
              </w:rPr>
              <w:t>skills</w:t>
            </w:r>
          </w:p>
        </w:tc>
        <w:tc>
          <w:tcPr>
            <w:tcW w:w="1357"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550"/>
              <w:rPr>
                <w:sz w:val="24"/>
              </w:rPr>
            </w:pPr>
            <w:r>
              <w:rPr>
                <w:sz w:val="24"/>
              </w:rPr>
              <w:t>PO4,</w:t>
            </w:r>
            <w:r>
              <w:rPr>
                <w:spacing w:val="1"/>
                <w:sz w:val="24"/>
              </w:rPr>
              <w:t xml:space="preserve"> </w:t>
            </w:r>
            <w:r>
              <w:rPr>
                <w:sz w:val="24"/>
              </w:rPr>
              <w:t>PO6,</w:t>
            </w:r>
            <w:r>
              <w:rPr>
                <w:spacing w:val="-1"/>
                <w:sz w:val="24"/>
              </w:rPr>
              <w:t xml:space="preserve"> </w:t>
            </w:r>
            <w:r>
              <w:rPr>
                <w:sz w:val="24"/>
              </w:rPr>
              <w:t>PO7</w:t>
            </w:r>
          </w:p>
        </w:tc>
      </w:tr>
      <w:tr w:rsidR="00181909" w:rsidTr="00181909">
        <w:trPr>
          <w:trHeight w:val="273"/>
        </w:trPr>
        <w:tc>
          <w:tcPr>
            <w:tcW w:w="5000" w:type="pct"/>
            <w:gridSpan w:val="3"/>
            <w:tcBorders>
              <w:top w:val="single" w:sz="4" w:space="0" w:color="000000"/>
              <w:left w:val="single" w:sz="4" w:space="0" w:color="000000"/>
              <w:bottom w:val="single" w:sz="4" w:space="0" w:color="000000"/>
              <w:right w:val="single" w:sz="4" w:space="0" w:color="000000"/>
            </w:tcBorders>
            <w:hideMark/>
          </w:tcPr>
          <w:p w:rsidR="00181909" w:rsidRDefault="00181909" w:rsidP="00410E78">
            <w:pPr>
              <w:pStyle w:val="TableParagraph"/>
              <w:spacing w:line="253" w:lineRule="exact"/>
              <w:ind w:right="4081"/>
              <w:rPr>
                <w:b/>
                <w:sz w:val="24"/>
              </w:rPr>
            </w:pPr>
            <w:r>
              <w:rPr>
                <w:b/>
                <w:sz w:val="24"/>
              </w:rPr>
              <w:t>Reading</w:t>
            </w:r>
            <w:r>
              <w:rPr>
                <w:b/>
                <w:spacing w:val="-3"/>
                <w:sz w:val="24"/>
              </w:rPr>
              <w:t xml:space="preserve"> </w:t>
            </w:r>
            <w:r>
              <w:rPr>
                <w:b/>
                <w:sz w:val="24"/>
              </w:rPr>
              <w:t>List</w:t>
            </w:r>
          </w:p>
        </w:tc>
      </w:tr>
      <w:tr w:rsidR="00181909" w:rsidTr="00410E78">
        <w:trPr>
          <w:trHeight w:val="277"/>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4" w:right="92"/>
              <w:jc w:val="center"/>
              <w:rPr>
                <w:sz w:val="24"/>
              </w:rPr>
            </w:pPr>
            <w:r>
              <w:rPr>
                <w:sz w:val="24"/>
              </w:rPr>
              <w:t>1.</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EF5356" w:rsidP="005C05C0">
            <w:pPr>
              <w:pStyle w:val="TableParagraph"/>
              <w:spacing w:before="5" w:line="252" w:lineRule="exact"/>
              <w:ind w:left="105"/>
            </w:pPr>
            <w:hyperlink r:id="rId17" w:history="1">
              <w:r w:rsidR="00181909">
                <w:rPr>
                  <w:rStyle w:val="Hyperlink"/>
                  <w:rFonts w:eastAsiaTheme="majorEastAsia"/>
                </w:rPr>
                <w:t>https://www.jobjumpstart.gov.au/article/what</w:t>
              </w:r>
            </w:hyperlink>
            <w:r w:rsidR="00181909">
              <w:rPr>
                <w:u w:val="single"/>
              </w:rPr>
              <w:t>-are-employability-skills</w:t>
            </w:r>
          </w:p>
        </w:tc>
      </w:tr>
      <w:tr w:rsidR="00181909" w:rsidTr="00410E78">
        <w:trPr>
          <w:trHeight w:val="273"/>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4" w:right="92"/>
              <w:jc w:val="center"/>
              <w:rPr>
                <w:sz w:val="24"/>
              </w:rPr>
            </w:pPr>
            <w:r>
              <w:rPr>
                <w:sz w:val="24"/>
              </w:rPr>
              <w:t>2.</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EF5356" w:rsidP="005C05C0">
            <w:pPr>
              <w:pStyle w:val="TableParagraph"/>
              <w:spacing w:before="1" w:line="252" w:lineRule="exact"/>
              <w:ind w:left="105"/>
            </w:pPr>
            <w:hyperlink r:id="rId18" w:history="1">
              <w:r w:rsidR="00181909">
                <w:rPr>
                  <w:rStyle w:val="Hyperlink"/>
                  <w:rFonts w:eastAsiaTheme="majorEastAsia"/>
                </w:rPr>
                <w:t>https://www.simplilearn.com/why</w:t>
              </w:r>
            </w:hyperlink>
            <w:r w:rsidR="00181909">
              <w:rPr>
                <w:u w:val="single"/>
              </w:rPr>
              <w:t>-are-employability-skills-important-article</w:t>
            </w:r>
          </w:p>
        </w:tc>
      </w:tr>
      <w:tr w:rsidR="00181909" w:rsidTr="00410E78">
        <w:trPr>
          <w:trHeight w:val="277"/>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4" w:right="92"/>
              <w:jc w:val="center"/>
              <w:rPr>
                <w:sz w:val="24"/>
              </w:rPr>
            </w:pPr>
            <w:r>
              <w:rPr>
                <w:sz w:val="24"/>
              </w:rPr>
              <w:t>3.</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5" w:line="252" w:lineRule="exact"/>
              <w:ind w:left="105"/>
            </w:pPr>
            <w:r>
              <w:rPr>
                <w:u w:val="single"/>
              </w:rPr>
              <w:t>https://blog.hubspot.com/marketing/employability-skills</w:t>
            </w:r>
          </w:p>
        </w:tc>
      </w:tr>
      <w:tr w:rsidR="00181909" w:rsidTr="00410E78">
        <w:trPr>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4" w:right="92"/>
              <w:jc w:val="center"/>
              <w:rPr>
                <w:sz w:val="24"/>
              </w:rPr>
            </w:pPr>
            <w:r>
              <w:rPr>
                <w:sz w:val="24"/>
              </w:rPr>
              <w:t>4.</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EF5356" w:rsidP="005C05C0">
            <w:pPr>
              <w:pStyle w:val="TableParagraph"/>
              <w:spacing w:before="1" w:line="276" w:lineRule="auto"/>
              <w:ind w:left="105"/>
            </w:pPr>
            <w:hyperlink r:id="rId19" w:history="1">
              <w:r w:rsidR="00181909">
                <w:rPr>
                  <w:rStyle w:val="Hyperlink"/>
                  <w:rFonts w:eastAsiaTheme="majorEastAsia"/>
                </w:rPr>
                <w:t>https://www.indeed.com/career</w:t>
              </w:r>
            </w:hyperlink>
            <w:r w:rsidR="00181909">
              <w:rPr>
                <w:u w:val="single"/>
              </w:rPr>
              <w:t>-advice/finding-a-job/employability-skills</w:t>
            </w:r>
          </w:p>
        </w:tc>
      </w:tr>
      <w:tr w:rsidR="00181909" w:rsidTr="00181909">
        <w:trPr>
          <w:trHeight w:val="273"/>
        </w:trPr>
        <w:tc>
          <w:tcPr>
            <w:tcW w:w="5000" w:type="pct"/>
            <w:gridSpan w:val="3"/>
            <w:tcBorders>
              <w:top w:val="single" w:sz="4" w:space="0" w:color="000000"/>
              <w:left w:val="single" w:sz="4" w:space="0" w:color="000000"/>
              <w:bottom w:val="single" w:sz="4" w:space="0" w:color="000000"/>
              <w:right w:val="single" w:sz="4" w:space="0" w:color="000000"/>
            </w:tcBorders>
            <w:hideMark/>
          </w:tcPr>
          <w:p w:rsidR="00181909" w:rsidRDefault="00181909" w:rsidP="00410E78">
            <w:pPr>
              <w:pStyle w:val="TableParagraph"/>
              <w:spacing w:line="253" w:lineRule="exact"/>
              <w:ind w:right="4080"/>
              <w:rPr>
                <w:b/>
                <w:sz w:val="24"/>
              </w:rPr>
            </w:pPr>
            <w:r>
              <w:rPr>
                <w:b/>
                <w:sz w:val="24"/>
              </w:rPr>
              <w:t>References</w:t>
            </w:r>
            <w:r>
              <w:rPr>
                <w:b/>
                <w:spacing w:val="-6"/>
                <w:sz w:val="24"/>
              </w:rPr>
              <w:t xml:space="preserve"> </w:t>
            </w:r>
            <w:r>
              <w:rPr>
                <w:b/>
                <w:sz w:val="24"/>
              </w:rPr>
              <w:t>Books</w:t>
            </w:r>
          </w:p>
        </w:tc>
      </w:tr>
      <w:tr w:rsidR="00181909" w:rsidTr="00410E78">
        <w:trPr>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4" w:right="92"/>
              <w:jc w:val="center"/>
              <w:rPr>
                <w:sz w:val="24"/>
              </w:rPr>
            </w:pPr>
            <w:r>
              <w:rPr>
                <w:sz w:val="24"/>
              </w:rPr>
              <w:t>1.</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Soft</w:t>
            </w:r>
            <w:r>
              <w:rPr>
                <w:spacing w:val="-1"/>
                <w:sz w:val="24"/>
              </w:rPr>
              <w:t xml:space="preserve"> </w:t>
            </w:r>
            <w:r>
              <w:rPr>
                <w:sz w:val="24"/>
              </w:rPr>
              <w:t>Skills,</w:t>
            </w:r>
            <w:r>
              <w:rPr>
                <w:spacing w:val="-3"/>
                <w:sz w:val="24"/>
              </w:rPr>
              <w:t xml:space="preserve"> </w:t>
            </w:r>
            <w:r>
              <w:rPr>
                <w:sz w:val="24"/>
              </w:rPr>
              <w:t>Dr.</w:t>
            </w:r>
            <w:r>
              <w:rPr>
                <w:spacing w:val="-1"/>
                <w:sz w:val="24"/>
              </w:rPr>
              <w:t xml:space="preserve"> </w:t>
            </w:r>
            <w:r>
              <w:rPr>
                <w:sz w:val="24"/>
              </w:rPr>
              <w:t>K.</w:t>
            </w:r>
            <w:r>
              <w:rPr>
                <w:spacing w:val="-3"/>
                <w:sz w:val="24"/>
              </w:rPr>
              <w:t xml:space="preserve"> </w:t>
            </w:r>
            <w:r>
              <w:rPr>
                <w:sz w:val="24"/>
              </w:rPr>
              <w:t>Alex</w:t>
            </w:r>
          </w:p>
        </w:tc>
      </w:tr>
      <w:tr w:rsidR="00181909" w:rsidTr="00410E78">
        <w:trPr>
          <w:trHeight w:val="273"/>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4" w:right="92"/>
              <w:jc w:val="center"/>
              <w:rPr>
                <w:sz w:val="24"/>
              </w:rPr>
            </w:pPr>
            <w:r>
              <w:rPr>
                <w:sz w:val="24"/>
              </w:rPr>
              <w:t>2.</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sz w:val="24"/>
              </w:rPr>
            </w:pPr>
            <w:r>
              <w:rPr>
                <w:sz w:val="24"/>
              </w:rPr>
              <w:t>Winning</w:t>
            </w:r>
            <w:r>
              <w:rPr>
                <w:spacing w:val="-5"/>
                <w:sz w:val="24"/>
              </w:rPr>
              <w:t xml:space="preserve"> </w:t>
            </w:r>
            <w:r>
              <w:rPr>
                <w:sz w:val="24"/>
              </w:rPr>
              <w:t>Interview</w:t>
            </w:r>
            <w:r>
              <w:rPr>
                <w:spacing w:val="-3"/>
                <w:sz w:val="24"/>
              </w:rPr>
              <w:t xml:space="preserve"> </w:t>
            </w:r>
            <w:r>
              <w:rPr>
                <w:sz w:val="24"/>
              </w:rPr>
              <w:t>Skills,</w:t>
            </w:r>
            <w:r>
              <w:rPr>
                <w:spacing w:val="-3"/>
                <w:sz w:val="24"/>
              </w:rPr>
              <w:t xml:space="preserve"> </w:t>
            </w:r>
            <w:r>
              <w:rPr>
                <w:sz w:val="24"/>
              </w:rPr>
              <w:t>Complied</w:t>
            </w:r>
            <w:r>
              <w:rPr>
                <w:spacing w:val="-4"/>
                <w:sz w:val="24"/>
              </w:rPr>
              <w:t xml:space="preserve"> </w:t>
            </w:r>
            <w:r>
              <w:rPr>
                <w:sz w:val="24"/>
              </w:rPr>
              <w:t>&amp;</w:t>
            </w:r>
            <w:r>
              <w:rPr>
                <w:spacing w:val="-6"/>
                <w:sz w:val="24"/>
              </w:rPr>
              <w:t xml:space="preserve"> </w:t>
            </w:r>
            <w:r>
              <w:rPr>
                <w:sz w:val="24"/>
              </w:rPr>
              <w:t>Edited</w:t>
            </w:r>
            <w:r>
              <w:rPr>
                <w:spacing w:val="-4"/>
                <w:sz w:val="24"/>
              </w:rPr>
              <w:t xml:space="preserve"> </w:t>
            </w:r>
            <w:r>
              <w:rPr>
                <w:sz w:val="24"/>
              </w:rPr>
              <w:t>by</w:t>
            </w:r>
            <w:r>
              <w:rPr>
                <w:spacing w:val="-8"/>
                <w:sz w:val="24"/>
              </w:rPr>
              <w:t xml:space="preserve"> </w:t>
            </w:r>
            <w:r>
              <w:rPr>
                <w:sz w:val="24"/>
              </w:rPr>
              <w:t>J.K.</w:t>
            </w:r>
            <w:r>
              <w:rPr>
                <w:spacing w:val="-3"/>
                <w:sz w:val="24"/>
              </w:rPr>
              <w:t xml:space="preserve"> </w:t>
            </w:r>
            <w:r>
              <w:rPr>
                <w:sz w:val="24"/>
              </w:rPr>
              <w:t>Chopra.</w:t>
            </w:r>
          </w:p>
        </w:tc>
      </w:tr>
      <w:tr w:rsidR="00181909" w:rsidTr="00410E78">
        <w:trPr>
          <w:trHeight w:val="278"/>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4" w:right="92"/>
              <w:jc w:val="center"/>
              <w:rPr>
                <w:sz w:val="24"/>
              </w:rPr>
            </w:pPr>
            <w:r>
              <w:rPr>
                <w:sz w:val="24"/>
              </w:rPr>
              <w:t>.</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sz w:val="24"/>
              </w:rPr>
            </w:pPr>
            <w:r>
              <w:rPr>
                <w:sz w:val="24"/>
              </w:rPr>
              <w:t>A</w:t>
            </w:r>
            <w:r>
              <w:rPr>
                <w:spacing w:val="-10"/>
                <w:sz w:val="24"/>
              </w:rPr>
              <w:t xml:space="preserve"> </w:t>
            </w:r>
            <w:r>
              <w:rPr>
                <w:sz w:val="24"/>
              </w:rPr>
              <w:t>Modern</w:t>
            </w:r>
            <w:r>
              <w:rPr>
                <w:spacing w:val="-3"/>
                <w:sz w:val="24"/>
              </w:rPr>
              <w:t xml:space="preserve"> </w:t>
            </w:r>
            <w:r>
              <w:rPr>
                <w:sz w:val="24"/>
              </w:rPr>
              <w:t>Approach</w:t>
            </w:r>
            <w:r>
              <w:rPr>
                <w:spacing w:val="-4"/>
                <w:sz w:val="24"/>
              </w:rPr>
              <w:t xml:space="preserve"> </w:t>
            </w:r>
            <w:r>
              <w:rPr>
                <w:sz w:val="24"/>
              </w:rPr>
              <w:t>to</w:t>
            </w:r>
            <w:r>
              <w:rPr>
                <w:spacing w:val="-2"/>
                <w:sz w:val="24"/>
              </w:rPr>
              <w:t xml:space="preserve"> </w:t>
            </w:r>
            <w:r>
              <w:rPr>
                <w:sz w:val="24"/>
              </w:rPr>
              <w:t>Verbal</w:t>
            </w:r>
            <w:r>
              <w:rPr>
                <w:spacing w:val="-5"/>
                <w:sz w:val="24"/>
              </w:rPr>
              <w:t xml:space="preserve"> </w:t>
            </w:r>
            <w:r>
              <w:rPr>
                <w:sz w:val="24"/>
              </w:rPr>
              <w:t>and</w:t>
            </w:r>
            <w:r>
              <w:rPr>
                <w:spacing w:val="-4"/>
                <w:sz w:val="24"/>
              </w:rPr>
              <w:t xml:space="preserve"> </w:t>
            </w:r>
            <w:r>
              <w:rPr>
                <w:sz w:val="24"/>
              </w:rPr>
              <w:t>Non-</w:t>
            </w:r>
            <w:r>
              <w:rPr>
                <w:spacing w:val="-3"/>
                <w:sz w:val="24"/>
              </w:rPr>
              <w:t xml:space="preserve"> </w:t>
            </w:r>
            <w:r>
              <w:rPr>
                <w:sz w:val="24"/>
              </w:rPr>
              <w:t>Verbal</w:t>
            </w:r>
            <w:r>
              <w:rPr>
                <w:spacing w:val="-1"/>
                <w:sz w:val="24"/>
              </w:rPr>
              <w:t xml:space="preserve"> </w:t>
            </w:r>
            <w:r>
              <w:rPr>
                <w:sz w:val="24"/>
              </w:rPr>
              <w:t>Reasoning,</w:t>
            </w:r>
            <w:r>
              <w:rPr>
                <w:spacing w:val="-4"/>
                <w:sz w:val="24"/>
              </w:rPr>
              <w:t xml:space="preserve"> </w:t>
            </w:r>
            <w:r>
              <w:rPr>
                <w:sz w:val="24"/>
              </w:rPr>
              <w:t>R.</w:t>
            </w:r>
            <w:r>
              <w:rPr>
                <w:spacing w:val="-4"/>
                <w:sz w:val="24"/>
              </w:rPr>
              <w:t xml:space="preserve"> </w:t>
            </w:r>
            <w:r>
              <w:rPr>
                <w:sz w:val="24"/>
              </w:rPr>
              <w:t>S.</w:t>
            </w:r>
            <w:r>
              <w:rPr>
                <w:spacing w:val="-8"/>
                <w:sz w:val="24"/>
              </w:rPr>
              <w:t xml:space="preserve"> </w:t>
            </w:r>
            <w:r>
              <w:rPr>
                <w:sz w:val="24"/>
              </w:rPr>
              <w:t>Aggarwal.</w:t>
            </w:r>
          </w:p>
        </w:tc>
      </w:tr>
      <w:tr w:rsidR="00181909" w:rsidTr="00410E78">
        <w:trPr>
          <w:trHeight w:val="55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04" w:right="92"/>
              <w:jc w:val="center"/>
              <w:rPr>
                <w:sz w:val="24"/>
              </w:rPr>
            </w:pPr>
            <w:r>
              <w:rPr>
                <w:sz w:val="24"/>
              </w:rPr>
              <w:t>4.</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tabs>
                <w:tab w:val="left" w:pos="4647"/>
                <w:tab w:val="left" w:pos="5476"/>
                <w:tab w:val="left" w:pos="6032"/>
                <w:tab w:val="left" w:pos="6732"/>
              </w:tabs>
              <w:spacing w:line="267" w:lineRule="exact"/>
              <w:ind w:left="105"/>
              <w:rPr>
                <w:sz w:val="24"/>
              </w:rPr>
            </w:pPr>
            <w:proofErr w:type="spellStart"/>
            <w:r>
              <w:rPr>
                <w:sz w:val="24"/>
              </w:rPr>
              <w:t>Fafinski</w:t>
            </w:r>
            <w:proofErr w:type="spellEnd"/>
            <w:r>
              <w:rPr>
                <w:sz w:val="24"/>
              </w:rPr>
              <w:t>,</w:t>
            </w:r>
            <w:r>
              <w:rPr>
                <w:spacing w:val="-4"/>
                <w:sz w:val="24"/>
              </w:rPr>
              <w:t xml:space="preserve"> </w:t>
            </w:r>
            <w:r>
              <w:rPr>
                <w:sz w:val="24"/>
              </w:rPr>
              <w:t>S.,</w:t>
            </w:r>
            <w:r>
              <w:rPr>
                <w:spacing w:val="-3"/>
                <w:sz w:val="24"/>
              </w:rPr>
              <w:t xml:space="preserve"> </w:t>
            </w:r>
            <w:r>
              <w:rPr>
                <w:sz w:val="24"/>
              </w:rPr>
              <w:t>Finch,</w:t>
            </w:r>
            <w:r>
              <w:rPr>
                <w:spacing w:val="-3"/>
                <w:sz w:val="24"/>
              </w:rPr>
              <w:t xml:space="preserve"> </w:t>
            </w:r>
            <w:r>
              <w:rPr>
                <w:sz w:val="24"/>
              </w:rPr>
              <w:t>E.</w:t>
            </w:r>
            <w:r>
              <w:rPr>
                <w:spacing w:val="-8"/>
                <w:sz w:val="24"/>
              </w:rPr>
              <w:t xml:space="preserve"> </w:t>
            </w:r>
            <w:r>
              <w:rPr>
                <w:sz w:val="24"/>
              </w:rPr>
              <w:t>(2014).</w:t>
            </w:r>
            <w:r>
              <w:rPr>
                <w:spacing w:val="-8"/>
                <w:sz w:val="24"/>
              </w:rPr>
              <w:t xml:space="preserve"> </w:t>
            </w:r>
            <w:r>
              <w:rPr>
                <w:sz w:val="24"/>
              </w:rPr>
              <w:t>Employability</w:t>
            </w:r>
            <w:r>
              <w:rPr>
                <w:sz w:val="24"/>
              </w:rPr>
              <w:tab/>
              <w:t>Skills</w:t>
            </w:r>
            <w:r>
              <w:rPr>
                <w:sz w:val="24"/>
              </w:rPr>
              <w:tab/>
              <w:t>for</w:t>
            </w:r>
            <w:r>
              <w:rPr>
                <w:sz w:val="24"/>
              </w:rPr>
              <w:tab/>
              <w:t>Law</w:t>
            </w:r>
            <w:r>
              <w:rPr>
                <w:sz w:val="24"/>
              </w:rPr>
              <w:tab/>
              <w:t>Students.</w:t>
            </w:r>
            <w:r>
              <w:rPr>
                <w:spacing w:val="-11"/>
                <w:sz w:val="24"/>
              </w:rPr>
              <w:t xml:space="preserve"> </w:t>
            </w:r>
            <w:r>
              <w:rPr>
                <w:sz w:val="24"/>
              </w:rPr>
              <w:t>United</w:t>
            </w:r>
          </w:p>
          <w:p w:rsidR="00181909" w:rsidRDefault="00181909" w:rsidP="005C05C0">
            <w:pPr>
              <w:pStyle w:val="TableParagraph"/>
              <w:spacing w:line="265" w:lineRule="exact"/>
              <w:ind w:left="105"/>
              <w:rPr>
                <w:sz w:val="24"/>
              </w:rPr>
            </w:pPr>
            <w:r>
              <w:rPr>
                <w:sz w:val="24"/>
              </w:rPr>
              <w:t>Kingdom:</w:t>
            </w:r>
            <w:r>
              <w:rPr>
                <w:spacing w:val="-5"/>
                <w:sz w:val="24"/>
              </w:rPr>
              <w:t xml:space="preserve"> </w:t>
            </w:r>
            <w:r>
              <w:rPr>
                <w:sz w:val="24"/>
              </w:rPr>
              <w:t>OUP</w:t>
            </w:r>
            <w:r>
              <w:rPr>
                <w:spacing w:val="-4"/>
                <w:sz w:val="24"/>
              </w:rPr>
              <w:t xml:space="preserve"> </w:t>
            </w:r>
            <w:r>
              <w:rPr>
                <w:sz w:val="24"/>
              </w:rPr>
              <w:t>Oxford.</w:t>
            </w:r>
          </w:p>
        </w:tc>
      </w:tr>
      <w:tr w:rsidR="00181909" w:rsidTr="00410E78">
        <w:trPr>
          <w:trHeight w:val="55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04" w:right="92"/>
              <w:jc w:val="center"/>
              <w:rPr>
                <w:sz w:val="24"/>
              </w:rPr>
            </w:pPr>
            <w:r>
              <w:rPr>
                <w:sz w:val="24"/>
              </w:rPr>
              <w:t>5.</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7" w:lineRule="exact"/>
              <w:ind w:left="105"/>
              <w:rPr>
                <w:sz w:val="24"/>
              </w:rPr>
            </w:pPr>
            <w:proofErr w:type="spellStart"/>
            <w:r>
              <w:rPr>
                <w:sz w:val="24"/>
              </w:rPr>
              <w:t>Trought</w:t>
            </w:r>
            <w:proofErr w:type="spellEnd"/>
            <w:r>
              <w:rPr>
                <w:sz w:val="24"/>
              </w:rPr>
              <w:t>,</w:t>
            </w:r>
            <w:r>
              <w:rPr>
                <w:spacing w:val="-4"/>
                <w:sz w:val="24"/>
              </w:rPr>
              <w:t xml:space="preserve"> </w:t>
            </w:r>
            <w:r>
              <w:rPr>
                <w:sz w:val="24"/>
              </w:rPr>
              <w:t>F.</w:t>
            </w:r>
            <w:r>
              <w:rPr>
                <w:spacing w:val="2"/>
                <w:sz w:val="24"/>
              </w:rPr>
              <w:t xml:space="preserve"> </w:t>
            </w:r>
            <w:r>
              <w:rPr>
                <w:sz w:val="24"/>
              </w:rPr>
              <w:t>(2017).</w:t>
            </w:r>
            <w:r>
              <w:rPr>
                <w:spacing w:val="-4"/>
                <w:sz w:val="24"/>
              </w:rPr>
              <w:t xml:space="preserve"> </w:t>
            </w:r>
            <w:r>
              <w:rPr>
                <w:sz w:val="24"/>
              </w:rPr>
              <w:t>Brilliant</w:t>
            </w:r>
            <w:r>
              <w:rPr>
                <w:spacing w:val="15"/>
                <w:sz w:val="24"/>
              </w:rPr>
              <w:t xml:space="preserve"> </w:t>
            </w:r>
            <w:r>
              <w:rPr>
                <w:sz w:val="24"/>
              </w:rPr>
              <w:t>Employability</w:t>
            </w:r>
            <w:r>
              <w:rPr>
                <w:spacing w:val="73"/>
                <w:sz w:val="24"/>
              </w:rPr>
              <w:t xml:space="preserve"> </w:t>
            </w:r>
            <w:r>
              <w:rPr>
                <w:sz w:val="24"/>
              </w:rPr>
              <w:t>Skills:</w:t>
            </w:r>
            <w:r>
              <w:rPr>
                <w:spacing w:val="75"/>
                <w:sz w:val="24"/>
              </w:rPr>
              <w:t xml:space="preserve"> </w:t>
            </w:r>
            <w:r>
              <w:rPr>
                <w:sz w:val="24"/>
              </w:rPr>
              <w:t>How</w:t>
            </w:r>
            <w:r>
              <w:rPr>
                <w:spacing w:val="71"/>
                <w:sz w:val="24"/>
              </w:rPr>
              <w:t xml:space="preserve"> </w:t>
            </w:r>
            <w:r>
              <w:rPr>
                <w:sz w:val="24"/>
              </w:rPr>
              <w:t>to</w:t>
            </w:r>
            <w:r>
              <w:rPr>
                <w:spacing w:val="77"/>
                <w:sz w:val="24"/>
              </w:rPr>
              <w:t xml:space="preserve"> </w:t>
            </w:r>
            <w:r>
              <w:rPr>
                <w:sz w:val="24"/>
              </w:rPr>
              <w:t>Stand</w:t>
            </w:r>
            <w:r>
              <w:rPr>
                <w:spacing w:val="74"/>
                <w:sz w:val="24"/>
              </w:rPr>
              <w:t xml:space="preserve"> </w:t>
            </w:r>
            <w:r>
              <w:rPr>
                <w:sz w:val="24"/>
              </w:rPr>
              <w:t>Out</w:t>
            </w:r>
            <w:r>
              <w:rPr>
                <w:spacing w:val="75"/>
                <w:sz w:val="24"/>
              </w:rPr>
              <w:t xml:space="preserve"> </w:t>
            </w:r>
            <w:r>
              <w:rPr>
                <w:sz w:val="24"/>
              </w:rPr>
              <w:t>from</w:t>
            </w:r>
            <w:r>
              <w:rPr>
                <w:spacing w:val="73"/>
                <w:sz w:val="24"/>
              </w:rPr>
              <w:t xml:space="preserve"> </w:t>
            </w:r>
            <w:r>
              <w:rPr>
                <w:sz w:val="24"/>
              </w:rPr>
              <w:t>the</w:t>
            </w:r>
          </w:p>
          <w:p w:rsidR="00181909" w:rsidRDefault="00181909" w:rsidP="005C05C0">
            <w:pPr>
              <w:pStyle w:val="TableParagraph"/>
              <w:spacing w:line="265" w:lineRule="exact"/>
              <w:ind w:left="105"/>
              <w:rPr>
                <w:sz w:val="24"/>
              </w:rPr>
            </w:pPr>
            <w:r>
              <w:rPr>
                <w:sz w:val="24"/>
              </w:rPr>
              <w:t>Crowd</w:t>
            </w:r>
            <w:r>
              <w:rPr>
                <w:spacing w:val="-4"/>
                <w:sz w:val="24"/>
              </w:rPr>
              <w:t xml:space="preserve"> </w:t>
            </w:r>
            <w:r>
              <w:rPr>
                <w:sz w:val="24"/>
              </w:rPr>
              <w:t>in</w:t>
            </w:r>
            <w:r>
              <w:rPr>
                <w:spacing w:val="-11"/>
                <w:sz w:val="24"/>
              </w:rPr>
              <w:t xml:space="preserve"> </w:t>
            </w:r>
            <w:r>
              <w:rPr>
                <w:sz w:val="24"/>
              </w:rPr>
              <w:t>the</w:t>
            </w:r>
            <w:r>
              <w:rPr>
                <w:spacing w:val="-4"/>
                <w:sz w:val="24"/>
              </w:rPr>
              <w:t xml:space="preserve"> </w:t>
            </w:r>
            <w:r>
              <w:rPr>
                <w:sz w:val="24"/>
              </w:rPr>
              <w:t>Graduate</w:t>
            </w:r>
            <w:r>
              <w:rPr>
                <w:spacing w:val="-3"/>
                <w:sz w:val="24"/>
              </w:rPr>
              <w:t xml:space="preserve"> </w:t>
            </w:r>
            <w:r>
              <w:rPr>
                <w:sz w:val="24"/>
              </w:rPr>
              <w:t>Job</w:t>
            </w:r>
            <w:r>
              <w:rPr>
                <w:spacing w:val="-6"/>
                <w:sz w:val="24"/>
              </w:rPr>
              <w:t xml:space="preserve"> </w:t>
            </w:r>
            <w:r>
              <w:rPr>
                <w:sz w:val="24"/>
              </w:rPr>
              <w:t>Market.</w:t>
            </w:r>
            <w:r>
              <w:rPr>
                <w:spacing w:val="-7"/>
                <w:sz w:val="24"/>
              </w:rPr>
              <w:t xml:space="preserve"> </w:t>
            </w:r>
            <w:r>
              <w:rPr>
                <w:sz w:val="24"/>
              </w:rPr>
              <w:t>United</w:t>
            </w:r>
            <w:r>
              <w:rPr>
                <w:spacing w:val="-5"/>
                <w:sz w:val="24"/>
              </w:rPr>
              <w:t xml:space="preserve"> </w:t>
            </w:r>
            <w:r>
              <w:rPr>
                <w:sz w:val="24"/>
              </w:rPr>
              <w:t>Kingdom:</w:t>
            </w:r>
            <w:r>
              <w:rPr>
                <w:spacing w:val="-6"/>
                <w:sz w:val="24"/>
              </w:rPr>
              <w:t xml:space="preserve"> </w:t>
            </w:r>
            <w:r>
              <w:rPr>
                <w:sz w:val="24"/>
              </w:rPr>
              <w:t>Pearson</w:t>
            </w:r>
            <w:r>
              <w:rPr>
                <w:spacing w:val="-5"/>
                <w:sz w:val="24"/>
              </w:rPr>
              <w:t xml:space="preserve"> </w:t>
            </w:r>
            <w:r>
              <w:rPr>
                <w:sz w:val="24"/>
              </w:rPr>
              <w:t>Education</w:t>
            </w:r>
            <w:r>
              <w:rPr>
                <w:spacing w:val="-5"/>
                <w:sz w:val="24"/>
              </w:rPr>
              <w:t xml:space="preserve"> </w:t>
            </w:r>
            <w:r>
              <w:rPr>
                <w:sz w:val="24"/>
              </w:rPr>
              <w:t>Limited.</w:t>
            </w:r>
          </w:p>
        </w:tc>
      </w:tr>
      <w:tr w:rsidR="00181909" w:rsidTr="00410E78">
        <w:trPr>
          <w:trHeight w:val="551"/>
        </w:trPr>
        <w:tc>
          <w:tcPr>
            <w:tcW w:w="849" w:type="pct"/>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31" w:line="276" w:lineRule="auto"/>
              <w:ind w:left="104" w:right="92"/>
              <w:jc w:val="center"/>
              <w:rPr>
                <w:sz w:val="24"/>
              </w:rPr>
            </w:pPr>
            <w:r>
              <w:rPr>
                <w:sz w:val="24"/>
              </w:rPr>
              <w:t>6.</w:t>
            </w:r>
          </w:p>
        </w:tc>
        <w:tc>
          <w:tcPr>
            <w:tcW w:w="4151" w:type="pct"/>
            <w:gridSpan w:val="2"/>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68" w:lineRule="exact"/>
              <w:ind w:left="105"/>
              <w:rPr>
                <w:sz w:val="24"/>
              </w:rPr>
            </w:pPr>
            <w:proofErr w:type="spellStart"/>
            <w:r>
              <w:rPr>
                <w:sz w:val="24"/>
              </w:rPr>
              <w:t>Chaita</w:t>
            </w:r>
            <w:proofErr w:type="spellEnd"/>
            <w:r>
              <w:rPr>
                <w:sz w:val="24"/>
              </w:rPr>
              <w:t>,</w:t>
            </w:r>
            <w:r>
              <w:rPr>
                <w:spacing w:val="-2"/>
                <w:sz w:val="24"/>
              </w:rPr>
              <w:t xml:space="preserve"> </w:t>
            </w:r>
            <w:r>
              <w:rPr>
                <w:sz w:val="24"/>
              </w:rPr>
              <w:t>M. V.</w:t>
            </w:r>
            <w:r>
              <w:rPr>
                <w:spacing w:val="-5"/>
                <w:sz w:val="24"/>
              </w:rPr>
              <w:t xml:space="preserve"> </w:t>
            </w:r>
            <w:r>
              <w:rPr>
                <w:sz w:val="24"/>
              </w:rPr>
              <w:t>(2016).</w:t>
            </w:r>
            <w:r>
              <w:rPr>
                <w:spacing w:val="-5"/>
                <w:sz w:val="24"/>
              </w:rPr>
              <w:t xml:space="preserve"> </w:t>
            </w:r>
            <w:r>
              <w:rPr>
                <w:sz w:val="24"/>
              </w:rPr>
              <w:t>Developing</w:t>
            </w:r>
            <w:r>
              <w:rPr>
                <w:spacing w:val="20"/>
                <w:sz w:val="24"/>
              </w:rPr>
              <w:t xml:space="preserve"> </w:t>
            </w:r>
            <w:r>
              <w:rPr>
                <w:sz w:val="24"/>
              </w:rPr>
              <w:t>Graduate</w:t>
            </w:r>
            <w:r>
              <w:rPr>
                <w:spacing w:val="17"/>
                <w:sz w:val="24"/>
              </w:rPr>
              <w:t xml:space="preserve"> </w:t>
            </w:r>
            <w:r>
              <w:rPr>
                <w:sz w:val="24"/>
              </w:rPr>
              <w:t>Employability</w:t>
            </w:r>
            <w:r>
              <w:rPr>
                <w:spacing w:val="18"/>
                <w:sz w:val="24"/>
              </w:rPr>
              <w:t xml:space="preserve"> </w:t>
            </w:r>
            <w:r>
              <w:rPr>
                <w:sz w:val="24"/>
              </w:rPr>
              <w:t>Skills:</w:t>
            </w:r>
            <w:r>
              <w:rPr>
                <w:spacing w:val="21"/>
                <w:sz w:val="24"/>
              </w:rPr>
              <w:t xml:space="preserve"> </w:t>
            </w:r>
            <w:r>
              <w:rPr>
                <w:sz w:val="24"/>
              </w:rPr>
              <w:t>Your</w:t>
            </w:r>
            <w:r>
              <w:rPr>
                <w:spacing w:val="21"/>
                <w:sz w:val="24"/>
              </w:rPr>
              <w:t xml:space="preserve"> </w:t>
            </w:r>
            <w:r>
              <w:rPr>
                <w:sz w:val="24"/>
              </w:rPr>
              <w:t>Pathway</w:t>
            </w:r>
            <w:r>
              <w:rPr>
                <w:spacing w:val="19"/>
                <w:sz w:val="24"/>
              </w:rPr>
              <w:t xml:space="preserve"> </w:t>
            </w:r>
            <w:r>
              <w:rPr>
                <w:sz w:val="24"/>
              </w:rPr>
              <w:t>to</w:t>
            </w:r>
          </w:p>
          <w:p w:rsidR="00181909" w:rsidRDefault="00181909" w:rsidP="005C05C0">
            <w:pPr>
              <w:pStyle w:val="TableParagraph"/>
              <w:spacing w:before="2" w:line="261" w:lineRule="exact"/>
              <w:ind w:left="105"/>
              <w:rPr>
                <w:sz w:val="24"/>
              </w:rPr>
            </w:pPr>
            <w:r>
              <w:rPr>
                <w:sz w:val="24"/>
              </w:rPr>
              <w:t>Employment.</w:t>
            </w:r>
            <w:r>
              <w:rPr>
                <w:spacing w:val="-6"/>
                <w:sz w:val="24"/>
              </w:rPr>
              <w:t xml:space="preserve"> </w:t>
            </w:r>
            <w:r>
              <w:rPr>
                <w:sz w:val="24"/>
              </w:rPr>
              <w:t>United</w:t>
            </w:r>
            <w:r>
              <w:rPr>
                <w:spacing w:val="-6"/>
                <w:sz w:val="24"/>
              </w:rPr>
              <w:t xml:space="preserve"> </w:t>
            </w:r>
            <w:r>
              <w:rPr>
                <w:sz w:val="24"/>
              </w:rPr>
              <w:t>States:</w:t>
            </w:r>
            <w:r>
              <w:rPr>
                <w:spacing w:val="-7"/>
                <w:sz w:val="24"/>
              </w:rPr>
              <w:t xml:space="preserve"> </w:t>
            </w:r>
            <w:r>
              <w:rPr>
                <w:sz w:val="24"/>
              </w:rPr>
              <w:t>Universal</w:t>
            </w:r>
            <w:r>
              <w:rPr>
                <w:spacing w:val="-7"/>
                <w:sz w:val="24"/>
              </w:rPr>
              <w:t xml:space="preserve"> </w:t>
            </w:r>
            <w:r>
              <w:rPr>
                <w:sz w:val="24"/>
              </w:rPr>
              <w:t>Publishers.</w:t>
            </w:r>
          </w:p>
        </w:tc>
      </w:tr>
    </w:tbl>
    <w:p w:rsidR="00181909" w:rsidRDefault="00181909" w:rsidP="00181909">
      <w:pPr>
        <w:rPr>
          <w:b/>
          <w:sz w:val="20"/>
        </w:rPr>
      </w:pPr>
    </w:p>
    <w:p w:rsidR="00181909" w:rsidRDefault="00181909" w:rsidP="00181909">
      <w:pPr>
        <w:spacing w:before="2" w:after="1"/>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0"/>
        <w:gridCol w:w="856"/>
        <w:gridCol w:w="856"/>
        <w:gridCol w:w="856"/>
        <w:gridCol w:w="851"/>
        <w:gridCol w:w="856"/>
        <w:gridCol w:w="856"/>
        <w:gridCol w:w="856"/>
        <w:gridCol w:w="851"/>
      </w:tblGrid>
      <w:tr w:rsidR="00181909" w:rsidTr="00410E78">
        <w:trPr>
          <w:trHeight w:val="277"/>
          <w:jc w:val="center"/>
        </w:trPr>
        <w:tc>
          <w:tcPr>
            <w:tcW w:w="880"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10"/>
              <w:rPr>
                <w:b/>
                <w:sz w:val="24"/>
              </w:rPr>
            </w:pPr>
            <w:r>
              <w:rPr>
                <w:b/>
                <w:sz w:val="24"/>
              </w:rPr>
              <w:t>PO 1</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28" w:right="138"/>
              <w:jc w:val="center"/>
              <w:rPr>
                <w:b/>
                <w:sz w:val="24"/>
              </w:rPr>
            </w:pPr>
            <w:r>
              <w:rPr>
                <w:b/>
                <w:sz w:val="24"/>
              </w:rPr>
              <w:t>PO 2</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b/>
                <w:sz w:val="24"/>
              </w:rPr>
            </w:pPr>
            <w:r>
              <w:rPr>
                <w:b/>
                <w:sz w:val="24"/>
              </w:rPr>
              <w:t>PO 3</w:t>
            </w: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24" w:right="137"/>
              <w:jc w:val="center"/>
              <w:rPr>
                <w:b/>
                <w:sz w:val="24"/>
              </w:rPr>
            </w:pPr>
            <w:r>
              <w:rPr>
                <w:b/>
                <w:sz w:val="24"/>
              </w:rPr>
              <w:t>PO 4</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31" w:right="138"/>
              <w:jc w:val="center"/>
              <w:rPr>
                <w:b/>
                <w:sz w:val="24"/>
              </w:rPr>
            </w:pPr>
            <w:r>
              <w:rPr>
                <w:b/>
                <w:sz w:val="24"/>
              </w:rPr>
              <w:t>PO 5</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31" w:right="138"/>
              <w:jc w:val="center"/>
              <w:rPr>
                <w:b/>
                <w:sz w:val="24"/>
              </w:rPr>
            </w:pPr>
            <w:r>
              <w:rPr>
                <w:b/>
                <w:sz w:val="24"/>
              </w:rPr>
              <w:t>PO 6</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7"/>
              <w:rPr>
                <w:b/>
                <w:sz w:val="24"/>
              </w:rPr>
            </w:pPr>
            <w:r>
              <w:rPr>
                <w:b/>
                <w:sz w:val="24"/>
              </w:rPr>
              <w:t>PO 7</w:t>
            </w: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7"/>
              <w:rPr>
                <w:b/>
                <w:sz w:val="24"/>
              </w:rPr>
            </w:pPr>
            <w:r>
              <w:rPr>
                <w:b/>
                <w:sz w:val="24"/>
              </w:rPr>
              <w:t>PO 8</w:t>
            </w:r>
          </w:p>
        </w:tc>
      </w:tr>
      <w:tr w:rsidR="00181909" w:rsidTr="00410E78">
        <w:trPr>
          <w:trHeight w:val="273"/>
          <w:jc w:val="center"/>
        </w:trPr>
        <w:tc>
          <w:tcPr>
            <w:tcW w:w="880"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b/>
                <w:sz w:val="24"/>
              </w:rPr>
            </w:pPr>
            <w:r>
              <w:rPr>
                <w:b/>
                <w:sz w:val="24"/>
              </w:rPr>
              <w:t>CO</w:t>
            </w:r>
            <w:r>
              <w:rPr>
                <w:b/>
                <w:spacing w:val="1"/>
                <w:sz w:val="24"/>
              </w:rPr>
              <w:t xml:space="preserve"> </w:t>
            </w:r>
            <w:r>
              <w:rPr>
                <w:b/>
                <w:sz w:val="24"/>
              </w:rPr>
              <w:t>1</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r w:rsidR="00181909" w:rsidTr="00410E78">
        <w:trPr>
          <w:trHeight w:val="277"/>
          <w:jc w:val="center"/>
        </w:trPr>
        <w:tc>
          <w:tcPr>
            <w:tcW w:w="880"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b/>
                <w:sz w:val="24"/>
              </w:rPr>
            </w:pPr>
            <w:r>
              <w:rPr>
                <w:b/>
                <w:sz w:val="24"/>
              </w:rPr>
              <w:t>CO</w:t>
            </w:r>
            <w:r>
              <w:rPr>
                <w:b/>
                <w:spacing w:val="1"/>
                <w:sz w:val="24"/>
              </w:rPr>
              <w:t xml:space="preserve"> </w:t>
            </w:r>
            <w:r>
              <w:rPr>
                <w:b/>
                <w:sz w:val="24"/>
              </w:rPr>
              <w:t>2</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r w:rsidR="00181909" w:rsidTr="00410E78">
        <w:trPr>
          <w:trHeight w:val="273"/>
          <w:jc w:val="center"/>
        </w:trPr>
        <w:tc>
          <w:tcPr>
            <w:tcW w:w="880"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05"/>
              <w:rPr>
                <w:b/>
                <w:sz w:val="24"/>
              </w:rPr>
            </w:pPr>
            <w:r>
              <w:rPr>
                <w:b/>
                <w:sz w:val="24"/>
              </w:rPr>
              <w:t>CO</w:t>
            </w:r>
            <w:r>
              <w:rPr>
                <w:b/>
                <w:spacing w:val="1"/>
                <w:sz w:val="24"/>
              </w:rPr>
              <w:t xml:space="preserve"> </w:t>
            </w:r>
            <w:r>
              <w:rPr>
                <w:b/>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right="44"/>
              <w:jc w:val="center"/>
              <w:rPr>
                <w:sz w:val="24"/>
              </w:rPr>
            </w:pPr>
            <w:r>
              <w:rPr>
                <w:w w:val="99"/>
                <w:sz w:val="24"/>
              </w:rPr>
              <w:t>2</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3"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r w:rsidR="00181909" w:rsidTr="00410E78">
        <w:trPr>
          <w:trHeight w:val="277"/>
          <w:jc w:val="center"/>
        </w:trPr>
        <w:tc>
          <w:tcPr>
            <w:tcW w:w="880"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before="1" w:line="257" w:lineRule="exact"/>
              <w:ind w:left="105"/>
              <w:rPr>
                <w:b/>
                <w:sz w:val="24"/>
              </w:rPr>
            </w:pPr>
            <w:r>
              <w:rPr>
                <w:b/>
                <w:sz w:val="24"/>
              </w:rPr>
              <w:t>CO</w:t>
            </w:r>
            <w:r>
              <w:rPr>
                <w:b/>
                <w:spacing w:val="1"/>
                <w:sz w:val="24"/>
              </w:rPr>
              <w:t xml:space="preserve"> </w:t>
            </w:r>
            <w:r>
              <w:rPr>
                <w:b/>
                <w:sz w:val="24"/>
              </w:rPr>
              <w:t>4</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right="41"/>
              <w:jc w:val="center"/>
              <w:rPr>
                <w:sz w:val="24"/>
              </w:rPr>
            </w:pPr>
            <w:r>
              <w:rPr>
                <w:w w:val="99"/>
                <w:sz w:val="24"/>
              </w:rPr>
              <w:t>2</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72"/>
              <w:jc w:val="center"/>
              <w:rPr>
                <w:sz w:val="24"/>
              </w:rPr>
            </w:pPr>
            <w:r>
              <w:rPr>
                <w:w w:val="99"/>
                <w:sz w:val="24"/>
              </w:rPr>
              <w:t>1</w:t>
            </w:r>
          </w:p>
        </w:tc>
        <w:tc>
          <w:tcPr>
            <w:tcW w:w="851"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r w:rsidR="00181909" w:rsidTr="00410E78">
        <w:trPr>
          <w:trHeight w:val="278"/>
          <w:jc w:val="center"/>
        </w:trPr>
        <w:tc>
          <w:tcPr>
            <w:tcW w:w="880"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05"/>
              <w:rPr>
                <w:b/>
                <w:sz w:val="24"/>
              </w:rPr>
            </w:pPr>
            <w:r>
              <w:rPr>
                <w:b/>
                <w:sz w:val="24"/>
              </w:rPr>
              <w:t>CO</w:t>
            </w:r>
            <w:r>
              <w:rPr>
                <w:b/>
                <w:spacing w:val="1"/>
                <w:sz w:val="24"/>
              </w:rPr>
              <w:t xml:space="preserve"> </w:t>
            </w:r>
            <w:r>
              <w:rPr>
                <w:b/>
                <w:sz w:val="24"/>
              </w:rPr>
              <w:t>5</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8"/>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6" w:type="dxa"/>
            <w:tcBorders>
              <w:top w:val="single" w:sz="4" w:space="0" w:color="000000"/>
              <w:left w:val="single" w:sz="4" w:space="0" w:color="000000"/>
              <w:bottom w:val="single" w:sz="4" w:space="0" w:color="000000"/>
              <w:right w:val="single" w:sz="4" w:space="0" w:color="000000"/>
            </w:tcBorders>
            <w:hideMark/>
          </w:tcPr>
          <w:p w:rsidR="00181909" w:rsidRDefault="00181909" w:rsidP="005C05C0">
            <w:pPr>
              <w:pStyle w:val="TableParagraph"/>
              <w:spacing w:line="258" w:lineRule="exact"/>
              <w:ind w:left="14"/>
              <w:jc w:val="center"/>
              <w:rPr>
                <w:sz w:val="24"/>
              </w:rPr>
            </w:pPr>
            <w:r>
              <w:rPr>
                <w:w w:val="99"/>
                <w:sz w:val="24"/>
              </w:rPr>
              <w:t>3</w:t>
            </w:r>
          </w:p>
        </w:tc>
        <w:tc>
          <w:tcPr>
            <w:tcW w:w="856"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c>
          <w:tcPr>
            <w:tcW w:w="851" w:type="dxa"/>
            <w:tcBorders>
              <w:top w:val="single" w:sz="4" w:space="0" w:color="000000"/>
              <w:left w:val="single" w:sz="4" w:space="0" w:color="000000"/>
              <w:bottom w:val="single" w:sz="4" w:space="0" w:color="000000"/>
              <w:right w:val="single" w:sz="4" w:space="0" w:color="000000"/>
            </w:tcBorders>
          </w:tcPr>
          <w:p w:rsidR="00181909" w:rsidRDefault="00181909" w:rsidP="005C05C0">
            <w:pPr>
              <w:pStyle w:val="TableParagraph"/>
              <w:spacing w:line="276" w:lineRule="auto"/>
              <w:rPr>
                <w:sz w:val="20"/>
              </w:rPr>
            </w:pPr>
          </w:p>
        </w:tc>
      </w:tr>
    </w:tbl>
    <w:p w:rsidR="00181909" w:rsidRDefault="00181909" w:rsidP="00181909">
      <w:pPr>
        <w:pStyle w:val="BodyText"/>
        <w:tabs>
          <w:tab w:val="left" w:pos="1435"/>
          <w:tab w:val="left" w:pos="2870"/>
        </w:tabs>
        <w:spacing w:line="273" w:lineRule="exact"/>
        <w:ind w:right="125"/>
        <w:jc w:val="center"/>
      </w:pPr>
      <w:r>
        <w:t>3-Strong</w:t>
      </w:r>
      <w:r>
        <w:tab/>
        <w:t>2-Medium</w:t>
      </w:r>
      <w:r>
        <w:tab/>
        <w:t>1-Low</w:t>
      </w:r>
    </w:p>
    <w:p w:rsidR="00181909" w:rsidRDefault="00181909">
      <w:pPr>
        <w:spacing w:after="200" w:line="276" w:lineRule="auto"/>
        <w:rPr>
          <w:sz w:val="22"/>
          <w:szCs w:val="22"/>
        </w:rPr>
      </w:pPr>
      <w:r>
        <w:rPr>
          <w:sz w:val="22"/>
          <w:szCs w:val="22"/>
        </w:rPr>
        <w:br w:type="page"/>
      </w:r>
    </w:p>
    <w:tbl>
      <w:tblPr>
        <w:tblW w:w="507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2"/>
        <w:gridCol w:w="2737"/>
        <w:gridCol w:w="1275"/>
        <w:gridCol w:w="301"/>
        <w:gridCol w:w="293"/>
        <w:gridCol w:w="301"/>
        <w:gridCol w:w="330"/>
        <w:gridCol w:w="384"/>
        <w:gridCol w:w="476"/>
        <w:gridCol w:w="477"/>
        <w:gridCol w:w="479"/>
        <w:gridCol w:w="634"/>
      </w:tblGrid>
      <w:tr w:rsidR="00C91628" w:rsidTr="005C05C0">
        <w:trPr>
          <w:trHeight w:val="335"/>
        </w:trPr>
        <w:tc>
          <w:tcPr>
            <w:tcW w:w="863"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jc w:val="center"/>
              <w:rPr>
                <w:b/>
                <w:sz w:val="30"/>
              </w:rPr>
            </w:pPr>
            <w:r>
              <w:rPr>
                <w:rFonts w:ascii="Arial" w:hAnsi="Arial" w:cs="Arial"/>
                <w:b/>
                <w:lang w:eastAsia="en-IN"/>
              </w:rPr>
              <w:t>Semester 3</w:t>
            </w:r>
          </w:p>
          <w:p w:rsidR="00C91628" w:rsidRDefault="00C91628" w:rsidP="005C05C0">
            <w:pPr>
              <w:pStyle w:val="TableParagraph"/>
              <w:spacing w:line="276" w:lineRule="auto"/>
              <w:ind w:left="124"/>
              <w:rPr>
                <w:b/>
                <w:sz w:val="24"/>
              </w:rPr>
            </w:pPr>
            <w:r>
              <w:rPr>
                <w:b/>
                <w:sz w:val="24"/>
              </w:rPr>
              <w:t>Subject</w:t>
            </w:r>
            <w:r>
              <w:rPr>
                <w:b/>
                <w:spacing w:val="-2"/>
                <w:sz w:val="24"/>
              </w:rPr>
              <w:t xml:space="preserve"> </w:t>
            </w:r>
            <w:r>
              <w:rPr>
                <w:b/>
                <w:sz w:val="24"/>
              </w:rPr>
              <w:t>Code</w:t>
            </w:r>
          </w:p>
        </w:tc>
        <w:tc>
          <w:tcPr>
            <w:tcW w:w="1480"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rPr>
                <w:b/>
                <w:sz w:val="30"/>
              </w:rPr>
            </w:pPr>
          </w:p>
          <w:p w:rsidR="00C91628" w:rsidRDefault="00C91628" w:rsidP="005C05C0">
            <w:pPr>
              <w:pStyle w:val="TableParagraph"/>
              <w:spacing w:line="276" w:lineRule="auto"/>
              <w:ind w:left="717"/>
              <w:rPr>
                <w:b/>
                <w:sz w:val="24"/>
              </w:rPr>
            </w:pPr>
            <w:r>
              <w:rPr>
                <w:b/>
                <w:sz w:val="24"/>
              </w:rPr>
              <w:t>Subject</w:t>
            </w:r>
            <w:r>
              <w:rPr>
                <w:b/>
                <w:spacing w:val="-2"/>
                <w:sz w:val="24"/>
              </w:rPr>
              <w:t xml:space="preserve"> </w:t>
            </w:r>
            <w:r>
              <w:rPr>
                <w:b/>
                <w:sz w:val="24"/>
              </w:rPr>
              <w:t>Name</w:t>
            </w:r>
          </w:p>
        </w:tc>
        <w:tc>
          <w:tcPr>
            <w:tcW w:w="692" w:type="pct"/>
            <w:vMerge w:val="restart"/>
            <w:tcBorders>
              <w:top w:val="single" w:sz="4" w:space="0" w:color="000000"/>
              <w:left w:val="single" w:sz="4" w:space="0" w:color="000000"/>
              <w:bottom w:val="single" w:sz="4" w:space="0" w:color="000000"/>
              <w:right w:val="single" w:sz="4" w:space="0" w:color="000000"/>
            </w:tcBorders>
            <w:textDirection w:val="btLr"/>
          </w:tcPr>
          <w:p w:rsidR="00C91628" w:rsidRDefault="00C91628" w:rsidP="005C05C0">
            <w:pPr>
              <w:pStyle w:val="TableParagraph"/>
              <w:spacing w:line="276" w:lineRule="auto"/>
              <w:rPr>
                <w:b/>
                <w:sz w:val="26"/>
              </w:rPr>
            </w:pPr>
          </w:p>
          <w:p w:rsidR="00C91628" w:rsidRDefault="00C91628" w:rsidP="005C05C0">
            <w:pPr>
              <w:pStyle w:val="TableParagraph"/>
              <w:spacing w:line="276" w:lineRule="auto"/>
              <w:rPr>
                <w:b/>
                <w:sz w:val="24"/>
              </w:rPr>
            </w:pPr>
          </w:p>
          <w:p w:rsidR="00C91628" w:rsidRDefault="00C91628" w:rsidP="005C05C0">
            <w:pPr>
              <w:pStyle w:val="TableParagraph"/>
              <w:spacing w:line="276" w:lineRule="auto"/>
              <w:ind w:left="316"/>
              <w:rPr>
                <w:b/>
                <w:sz w:val="24"/>
              </w:rPr>
            </w:pPr>
            <w:r>
              <w:rPr>
                <w:b/>
                <w:sz w:val="24"/>
              </w:rPr>
              <w:t>Category</w:t>
            </w:r>
          </w:p>
        </w:tc>
        <w:tc>
          <w:tcPr>
            <w:tcW w:w="168"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rPr>
                <w:b/>
                <w:sz w:val="30"/>
              </w:rPr>
            </w:pPr>
          </w:p>
          <w:p w:rsidR="00C91628" w:rsidRDefault="00C91628" w:rsidP="005C05C0">
            <w:pPr>
              <w:pStyle w:val="TableParagraph"/>
              <w:spacing w:line="276" w:lineRule="auto"/>
              <w:ind w:left="106"/>
              <w:rPr>
                <w:b/>
                <w:sz w:val="24"/>
              </w:rPr>
            </w:pPr>
            <w:r>
              <w:rPr>
                <w:b/>
                <w:w w:val="99"/>
                <w:sz w:val="24"/>
              </w:rPr>
              <w:t>L</w:t>
            </w:r>
          </w:p>
        </w:tc>
        <w:tc>
          <w:tcPr>
            <w:tcW w:w="164"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rPr>
                <w:b/>
                <w:sz w:val="30"/>
              </w:rPr>
            </w:pPr>
          </w:p>
          <w:p w:rsidR="00C91628" w:rsidRDefault="00C91628" w:rsidP="005C05C0">
            <w:pPr>
              <w:pStyle w:val="TableParagraph"/>
              <w:spacing w:line="276" w:lineRule="auto"/>
              <w:ind w:left="106"/>
              <w:rPr>
                <w:b/>
                <w:sz w:val="24"/>
              </w:rPr>
            </w:pPr>
            <w:r>
              <w:rPr>
                <w:b/>
                <w:w w:val="99"/>
                <w:sz w:val="24"/>
              </w:rPr>
              <w:t>T</w:t>
            </w:r>
          </w:p>
        </w:tc>
        <w:tc>
          <w:tcPr>
            <w:tcW w:w="168"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rPr>
                <w:b/>
                <w:sz w:val="30"/>
              </w:rPr>
            </w:pPr>
          </w:p>
          <w:p w:rsidR="00C91628" w:rsidRDefault="00C91628" w:rsidP="005C05C0">
            <w:pPr>
              <w:pStyle w:val="TableParagraph"/>
              <w:spacing w:line="276" w:lineRule="auto"/>
              <w:ind w:left="112"/>
              <w:rPr>
                <w:b/>
                <w:sz w:val="24"/>
              </w:rPr>
            </w:pPr>
            <w:r>
              <w:rPr>
                <w:b/>
                <w:w w:val="99"/>
                <w:sz w:val="24"/>
              </w:rPr>
              <w:t>P</w:t>
            </w:r>
          </w:p>
        </w:tc>
        <w:tc>
          <w:tcPr>
            <w:tcW w:w="183" w:type="pct"/>
            <w:vMerge w:val="restar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line="276" w:lineRule="auto"/>
              <w:rPr>
                <w:b/>
                <w:sz w:val="26"/>
              </w:rPr>
            </w:pPr>
          </w:p>
          <w:p w:rsidR="00C91628" w:rsidRDefault="00C91628" w:rsidP="005C05C0">
            <w:pPr>
              <w:pStyle w:val="TableParagraph"/>
              <w:spacing w:before="5" w:line="276" w:lineRule="auto"/>
              <w:rPr>
                <w:b/>
                <w:sz w:val="30"/>
              </w:rPr>
            </w:pPr>
          </w:p>
          <w:p w:rsidR="00C91628" w:rsidRDefault="00C91628" w:rsidP="005C05C0">
            <w:pPr>
              <w:pStyle w:val="TableParagraph"/>
              <w:spacing w:line="276" w:lineRule="auto"/>
              <w:ind w:left="107"/>
              <w:rPr>
                <w:b/>
                <w:sz w:val="24"/>
              </w:rPr>
            </w:pPr>
            <w:r>
              <w:rPr>
                <w:b/>
                <w:w w:val="99"/>
                <w:sz w:val="24"/>
              </w:rPr>
              <w:t>O</w:t>
            </w:r>
          </w:p>
        </w:tc>
        <w:tc>
          <w:tcPr>
            <w:tcW w:w="190" w:type="pct"/>
            <w:vMerge w:val="restart"/>
            <w:tcBorders>
              <w:top w:val="single" w:sz="4" w:space="0" w:color="000000"/>
              <w:left w:val="single" w:sz="4" w:space="0" w:color="000000"/>
              <w:bottom w:val="single" w:sz="4" w:space="0" w:color="000000"/>
              <w:right w:val="single" w:sz="4" w:space="0" w:color="000000"/>
            </w:tcBorders>
            <w:textDirection w:val="btLr"/>
            <w:hideMark/>
          </w:tcPr>
          <w:p w:rsidR="00C91628" w:rsidRDefault="00C91628" w:rsidP="005C05C0">
            <w:pPr>
              <w:pStyle w:val="TableParagraph"/>
              <w:spacing w:before="42" w:line="276" w:lineRule="auto"/>
              <w:ind w:left="407"/>
              <w:rPr>
                <w:b/>
                <w:sz w:val="24"/>
              </w:rPr>
            </w:pPr>
            <w:r>
              <w:rPr>
                <w:b/>
                <w:sz w:val="24"/>
              </w:rPr>
              <w:t>Credits</w:t>
            </w:r>
          </w:p>
        </w:tc>
        <w:tc>
          <w:tcPr>
            <w:tcW w:w="235" w:type="pct"/>
            <w:vMerge w:val="restart"/>
            <w:tcBorders>
              <w:top w:val="single" w:sz="4" w:space="0" w:color="000000"/>
              <w:left w:val="single" w:sz="4" w:space="0" w:color="000000"/>
              <w:bottom w:val="single" w:sz="4" w:space="0" w:color="000000"/>
              <w:right w:val="single" w:sz="4" w:space="0" w:color="000000"/>
            </w:tcBorders>
            <w:textDirection w:val="btLr"/>
            <w:hideMark/>
          </w:tcPr>
          <w:p w:rsidR="00C91628" w:rsidRDefault="00C91628" w:rsidP="005C05C0">
            <w:pPr>
              <w:pStyle w:val="TableParagraph"/>
              <w:spacing w:before="134" w:line="276" w:lineRule="auto"/>
              <w:ind w:left="206"/>
              <w:rPr>
                <w:b/>
                <w:sz w:val="24"/>
              </w:rPr>
            </w:pPr>
            <w:r>
              <w:rPr>
                <w:b/>
                <w:sz w:val="24"/>
              </w:rPr>
              <w:t>Inst.</w:t>
            </w:r>
            <w:r>
              <w:rPr>
                <w:b/>
                <w:spacing w:val="1"/>
                <w:sz w:val="24"/>
              </w:rPr>
              <w:t xml:space="preserve"> </w:t>
            </w:r>
            <w:r>
              <w:rPr>
                <w:b/>
                <w:sz w:val="24"/>
              </w:rPr>
              <w:t>Hours</w:t>
            </w:r>
          </w:p>
        </w:tc>
        <w:tc>
          <w:tcPr>
            <w:tcW w:w="852" w:type="pct"/>
            <w:gridSpan w:val="3"/>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before="25" w:line="276" w:lineRule="auto"/>
              <w:ind w:left="565"/>
              <w:rPr>
                <w:b/>
                <w:sz w:val="24"/>
              </w:rPr>
            </w:pPr>
            <w:r>
              <w:rPr>
                <w:b/>
                <w:sz w:val="24"/>
              </w:rPr>
              <w:t>Marks</w:t>
            </w:r>
          </w:p>
        </w:tc>
      </w:tr>
      <w:tr w:rsidR="00C91628" w:rsidTr="005C05C0">
        <w:trPr>
          <w:trHeight w:val="1233"/>
        </w:trPr>
        <w:tc>
          <w:tcPr>
            <w:tcW w:w="863"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480"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692"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68"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64"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68"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235" w:type="pct"/>
            <w:vMerge/>
            <w:tcBorders>
              <w:top w:val="single" w:sz="4" w:space="0" w:color="000000"/>
              <w:left w:val="single" w:sz="4" w:space="0" w:color="000000"/>
              <w:bottom w:val="single" w:sz="4" w:space="0" w:color="000000"/>
              <w:right w:val="single" w:sz="4" w:space="0" w:color="000000"/>
            </w:tcBorders>
            <w:vAlign w:val="center"/>
            <w:hideMark/>
          </w:tcPr>
          <w:p w:rsidR="00C91628" w:rsidRDefault="00C91628" w:rsidP="005C05C0">
            <w:pPr>
              <w:spacing w:line="276" w:lineRule="auto"/>
              <w:rPr>
                <w:b/>
              </w:rPr>
            </w:pPr>
          </w:p>
        </w:tc>
        <w:tc>
          <w:tcPr>
            <w:tcW w:w="252" w:type="pct"/>
            <w:tcBorders>
              <w:top w:val="single" w:sz="4" w:space="0" w:color="000000"/>
              <w:left w:val="single" w:sz="4" w:space="0" w:color="000000"/>
              <w:bottom w:val="single" w:sz="4" w:space="0" w:color="000000"/>
              <w:right w:val="single" w:sz="4" w:space="0" w:color="000000"/>
            </w:tcBorders>
            <w:textDirection w:val="btLr"/>
            <w:hideMark/>
          </w:tcPr>
          <w:p w:rsidR="00C91628" w:rsidRDefault="00C91628" w:rsidP="005C05C0">
            <w:pPr>
              <w:pStyle w:val="TableParagraph"/>
              <w:spacing w:before="135" w:line="276" w:lineRule="auto"/>
              <w:ind w:left="398"/>
              <w:rPr>
                <w:b/>
                <w:sz w:val="24"/>
              </w:rPr>
            </w:pPr>
            <w:r>
              <w:rPr>
                <w:b/>
                <w:sz w:val="24"/>
              </w:rPr>
              <w:t>CIA</w:t>
            </w:r>
          </w:p>
        </w:tc>
        <w:tc>
          <w:tcPr>
            <w:tcW w:w="253" w:type="pct"/>
            <w:tcBorders>
              <w:top w:val="single" w:sz="4" w:space="0" w:color="000000"/>
              <w:left w:val="single" w:sz="4" w:space="0" w:color="000000"/>
              <w:bottom w:val="single" w:sz="4" w:space="0" w:color="000000"/>
              <w:right w:val="single" w:sz="4" w:space="0" w:color="000000"/>
            </w:tcBorders>
            <w:textDirection w:val="btLr"/>
            <w:hideMark/>
          </w:tcPr>
          <w:p w:rsidR="00C91628" w:rsidRDefault="00C91628" w:rsidP="005C05C0">
            <w:pPr>
              <w:pStyle w:val="TableParagraph"/>
              <w:spacing w:before="137" w:line="276" w:lineRule="auto"/>
              <w:ind w:left="172"/>
              <w:rPr>
                <w:b/>
                <w:sz w:val="24"/>
              </w:rPr>
            </w:pPr>
            <w:r>
              <w:rPr>
                <w:b/>
                <w:sz w:val="24"/>
              </w:rPr>
              <w:t>External</w:t>
            </w:r>
          </w:p>
        </w:tc>
        <w:tc>
          <w:tcPr>
            <w:tcW w:w="347" w:type="pct"/>
            <w:tcBorders>
              <w:top w:val="single" w:sz="4" w:space="0" w:color="000000"/>
              <w:left w:val="single" w:sz="4" w:space="0" w:color="000000"/>
              <w:bottom w:val="single" w:sz="4" w:space="0" w:color="000000"/>
              <w:right w:val="single" w:sz="4" w:space="0" w:color="000000"/>
            </w:tcBorders>
            <w:textDirection w:val="btLr"/>
            <w:hideMark/>
          </w:tcPr>
          <w:p w:rsidR="00C91628" w:rsidRDefault="00C91628" w:rsidP="005C05C0">
            <w:pPr>
              <w:pStyle w:val="TableParagraph"/>
              <w:spacing w:before="228" w:line="276" w:lineRule="auto"/>
              <w:ind w:left="345"/>
              <w:rPr>
                <w:b/>
                <w:sz w:val="24"/>
              </w:rPr>
            </w:pPr>
            <w:r>
              <w:rPr>
                <w:b/>
                <w:sz w:val="24"/>
              </w:rPr>
              <w:t>Total</w:t>
            </w:r>
          </w:p>
        </w:tc>
      </w:tr>
      <w:tr w:rsidR="00C91628" w:rsidTr="005C05C0">
        <w:trPr>
          <w:trHeight w:val="551"/>
        </w:trPr>
        <w:tc>
          <w:tcPr>
            <w:tcW w:w="863" w:type="pct"/>
            <w:tcBorders>
              <w:top w:val="single" w:sz="4" w:space="0" w:color="000000"/>
              <w:left w:val="single" w:sz="4" w:space="0" w:color="000000"/>
              <w:bottom w:val="single" w:sz="4" w:space="0" w:color="000000"/>
              <w:right w:val="single" w:sz="4" w:space="0" w:color="000000"/>
            </w:tcBorders>
          </w:tcPr>
          <w:p w:rsidR="00C91628" w:rsidRDefault="00C91628" w:rsidP="005C05C0">
            <w:pPr>
              <w:pStyle w:val="TableParagraph"/>
              <w:spacing w:before="135" w:line="276" w:lineRule="auto"/>
              <w:ind w:left="99" w:right="92"/>
              <w:jc w:val="center"/>
              <w:rPr>
                <w:b/>
                <w:sz w:val="24"/>
              </w:rPr>
            </w:pPr>
            <w:r w:rsidRPr="00C91628">
              <w:rPr>
                <w:b/>
                <w:sz w:val="24"/>
              </w:rPr>
              <w:t>23PCOPI37</w:t>
            </w:r>
          </w:p>
        </w:tc>
        <w:tc>
          <w:tcPr>
            <w:tcW w:w="1480" w:type="pct"/>
            <w:tcBorders>
              <w:top w:val="single" w:sz="4" w:space="0" w:color="000000"/>
              <w:left w:val="single" w:sz="4" w:space="0" w:color="000000"/>
              <w:bottom w:val="single" w:sz="4" w:space="0" w:color="000000"/>
              <w:right w:val="single" w:sz="4" w:space="0" w:color="000000"/>
            </w:tcBorders>
            <w:hideMark/>
          </w:tcPr>
          <w:p w:rsidR="00C91628" w:rsidRDefault="00C933C6" w:rsidP="005C05C0">
            <w:pPr>
              <w:pStyle w:val="TableParagraph"/>
              <w:spacing w:before="2" w:line="257" w:lineRule="exact"/>
              <w:ind w:left="105"/>
              <w:rPr>
                <w:b/>
                <w:sz w:val="24"/>
              </w:rPr>
            </w:pPr>
            <w:r>
              <w:rPr>
                <w:b/>
                <w:sz w:val="24"/>
              </w:rPr>
              <w:t xml:space="preserve">SUMMER </w:t>
            </w:r>
            <w:r w:rsidRPr="00C91628">
              <w:rPr>
                <w:b/>
                <w:sz w:val="24"/>
              </w:rPr>
              <w:t>INTERNSHIP</w:t>
            </w:r>
          </w:p>
        </w:tc>
        <w:tc>
          <w:tcPr>
            <w:tcW w:w="692"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before="2" w:line="261" w:lineRule="exact"/>
              <w:ind w:left="105"/>
              <w:rPr>
                <w:sz w:val="24"/>
              </w:rPr>
            </w:pPr>
            <w:r>
              <w:rPr>
                <w:sz w:val="24"/>
              </w:rPr>
              <w:t>-</w:t>
            </w:r>
          </w:p>
        </w:tc>
        <w:tc>
          <w:tcPr>
            <w:tcW w:w="168"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left="110"/>
              <w:rPr>
                <w:sz w:val="24"/>
              </w:rPr>
            </w:pPr>
            <w:r>
              <w:rPr>
                <w:w w:val="99"/>
                <w:sz w:val="24"/>
              </w:rPr>
              <w:t>-</w:t>
            </w:r>
          </w:p>
        </w:tc>
        <w:tc>
          <w:tcPr>
            <w:tcW w:w="164"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left="11"/>
              <w:jc w:val="center"/>
              <w:rPr>
                <w:sz w:val="24"/>
              </w:rPr>
            </w:pPr>
            <w:r>
              <w:rPr>
                <w:w w:val="99"/>
                <w:sz w:val="24"/>
              </w:rPr>
              <w:t>-</w:t>
            </w:r>
          </w:p>
        </w:tc>
        <w:tc>
          <w:tcPr>
            <w:tcW w:w="168"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left="17"/>
              <w:jc w:val="center"/>
              <w:rPr>
                <w:sz w:val="24"/>
              </w:rPr>
            </w:pPr>
            <w:r>
              <w:rPr>
                <w:w w:val="99"/>
                <w:sz w:val="24"/>
              </w:rPr>
              <w:t>-</w:t>
            </w:r>
          </w:p>
        </w:tc>
        <w:tc>
          <w:tcPr>
            <w:tcW w:w="183"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right="21"/>
              <w:jc w:val="center"/>
              <w:rPr>
                <w:sz w:val="24"/>
              </w:rPr>
            </w:pPr>
            <w:r>
              <w:rPr>
                <w:w w:val="99"/>
                <w:sz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left="118"/>
              <w:rPr>
                <w:sz w:val="24"/>
              </w:rPr>
            </w:pPr>
            <w:r>
              <w:rPr>
                <w:w w:val="99"/>
                <w:sz w:val="24"/>
              </w:rPr>
              <w:t>2</w:t>
            </w:r>
          </w:p>
        </w:tc>
        <w:tc>
          <w:tcPr>
            <w:tcW w:w="235"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line="268" w:lineRule="exact"/>
              <w:ind w:left="148"/>
              <w:rPr>
                <w:sz w:val="24"/>
              </w:rPr>
            </w:pPr>
            <w:r>
              <w:rPr>
                <w:sz w:val="24"/>
              </w:rPr>
              <w:t>-</w:t>
            </w:r>
          </w:p>
        </w:tc>
        <w:tc>
          <w:tcPr>
            <w:tcW w:w="252"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before="131" w:line="276" w:lineRule="auto"/>
              <w:ind w:left="153"/>
              <w:rPr>
                <w:sz w:val="24"/>
              </w:rPr>
            </w:pPr>
            <w:r>
              <w:rPr>
                <w:sz w:val="24"/>
              </w:rPr>
              <w:t>25</w:t>
            </w:r>
          </w:p>
        </w:tc>
        <w:tc>
          <w:tcPr>
            <w:tcW w:w="253"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before="131" w:line="276" w:lineRule="auto"/>
              <w:ind w:left="150"/>
              <w:rPr>
                <w:sz w:val="24"/>
              </w:rPr>
            </w:pPr>
            <w:r>
              <w:rPr>
                <w:sz w:val="24"/>
              </w:rPr>
              <w:t>75</w:t>
            </w:r>
          </w:p>
        </w:tc>
        <w:tc>
          <w:tcPr>
            <w:tcW w:w="347" w:type="pct"/>
            <w:tcBorders>
              <w:top w:val="single" w:sz="4" w:space="0" w:color="000000"/>
              <w:left w:val="single" w:sz="4" w:space="0" w:color="000000"/>
              <w:bottom w:val="single" w:sz="4" w:space="0" w:color="000000"/>
              <w:right w:val="single" w:sz="4" w:space="0" w:color="000000"/>
            </w:tcBorders>
            <w:hideMark/>
          </w:tcPr>
          <w:p w:rsidR="00C91628" w:rsidRDefault="00C91628" w:rsidP="005C05C0">
            <w:pPr>
              <w:pStyle w:val="TableParagraph"/>
              <w:spacing w:before="131" w:line="276" w:lineRule="auto"/>
              <w:ind w:left="189"/>
              <w:rPr>
                <w:sz w:val="24"/>
              </w:rPr>
            </w:pPr>
            <w:r>
              <w:rPr>
                <w:sz w:val="24"/>
              </w:rPr>
              <w:t>100</w:t>
            </w:r>
          </w:p>
        </w:tc>
      </w:tr>
    </w:tbl>
    <w:p w:rsidR="00C91628" w:rsidRPr="000B0622" w:rsidRDefault="00C91628">
      <w:pPr>
        <w:spacing w:after="200" w:line="276" w:lineRule="auto"/>
        <w:rPr>
          <w:b/>
          <w:szCs w:val="22"/>
        </w:rPr>
      </w:pPr>
    </w:p>
    <w:p w:rsidR="00C91628" w:rsidRDefault="00107DCB" w:rsidP="000B0622">
      <w:pPr>
        <w:spacing w:after="200" w:line="276" w:lineRule="auto"/>
        <w:jc w:val="center"/>
        <w:rPr>
          <w:sz w:val="22"/>
          <w:szCs w:val="22"/>
        </w:rPr>
      </w:pPr>
      <w:r>
        <w:rPr>
          <w:b/>
          <w:szCs w:val="22"/>
        </w:rPr>
        <w:t>-</w:t>
      </w:r>
      <w:r w:rsidR="000B0622" w:rsidRPr="000B0622">
        <w:rPr>
          <w:b/>
          <w:szCs w:val="22"/>
        </w:rPr>
        <w:t>Refer to the Regulations</w:t>
      </w:r>
      <w:r>
        <w:rPr>
          <w:b/>
          <w:szCs w:val="22"/>
        </w:rPr>
        <w:t>-</w:t>
      </w:r>
      <w:r w:rsidR="000B0622" w:rsidRPr="000B0622">
        <w:rPr>
          <w:szCs w:val="22"/>
        </w:rPr>
        <w:t xml:space="preserve"> </w:t>
      </w:r>
      <w:r w:rsidR="00C91628">
        <w:rPr>
          <w:sz w:val="22"/>
          <w:szCs w:val="22"/>
        </w:rPr>
        <w:br w:type="page"/>
      </w:r>
    </w:p>
    <w:p w:rsidR="00532C67" w:rsidRPr="00CE27BF" w:rsidRDefault="00532C67" w:rsidP="00532C67">
      <w:pPr>
        <w:spacing w:line="360" w:lineRule="auto"/>
        <w:rPr>
          <w:b/>
          <w:b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532C67" w:rsidRPr="00CE27BF" w:rsidTr="00AC1EF8">
        <w:trPr>
          <w:trHeight w:val="832"/>
        </w:trPr>
        <w:tc>
          <w:tcPr>
            <w:tcW w:w="1228" w:type="pct"/>
            <w:vAlign w:val="center"/>
          </w:tcPr>
          <w:p w:rsidR="00532C67" w:rsidRPr="00CE27BF" w:rsidRDefault="00532C67" w:rsidP="00AC1EF8">
            <w:pPr>
              <w:pStyle w:val="TableParagraph"/>
              <w:spacing w:line="271" w:lineRule="exact"/>
              <w:ind w:left="127"/>
              <w:jc w:val="center"/>
              <w:rPr>
                <w:b/>
              </w:rPr>
            </w:pPr>
            <w:r w:rsidRPr="00CE27BF">
              <w:br w:type="page"/>
            </w:r>
            <w:proofErr w:type="gramStart"/>
            <w:r w:rsidRPr="00CE27BF">
              <w:rPr>
                <w:b/>
              </w:rPr>
              <w:t>SEMESTER:III</w:t>
            </w:r>
            <w:proofErr w:type="gramEnd"/>
          </w:p>
          <w:p w:rsidR="00532C67" w:rsidRPr="00CE27BF" w:rsidRDefault="00532C67" w:rsidP="00AC1EF8">
            <w:pPr>
              <w:pStyle w:val="TableParagraph"/>
              <w:spacing w:before="9"/>
              <w:ind w:left="127"/>
              <w:jc w:val="center"/>
              <w:rPr>
                <w:b/>
                <w:spacing w:val="-4"/>
              </w:rPr>
            </w:pPr>
            <w:r w:rsidRPr="00CE27BF">
              <w:rPr>
                <w:b/>
                <w:spacing w:val="-4"/>
              </w:rPr>
              <w:t>CORE:X</w:t>
            </w:r>
          </w:p>
        </w:tc>
        <w:tc>
          <w:tcPr>
            <w:tcW w:w="2729" w:type="pct"/>
            <w:vAlign w:val="center"/>
          </w:tcPr>
          <w:p w:rsidR="00532C67" w:rsidRPr="00CE27BF" w:rsidRDefault="00532C67" w:rsidP="00AC1EF8">
            <w:pPr>
              <w:pStyle w:val="TableParagraph"/>
              <w:spacing w:before="133"/>
              <w:jc w:val="center"/>
            </w:pPr>
            <w:r w:rsidRPr="00CE27BF">
              <w:rPr>
                <w:b/>
              </w:rPr>
              <w:t>23PCOPC</w:t>
            </w:r>
            <w:proofErr w:type="gramStart"/>
            <w:r w:rsidRPr="00CE27BF">
              <w:rPr>
                <w:b/>
              </w:rPr>
              <w:t>41</w:t>
            </w:r>
            <w:r>
              <w:rPr>
                <w:b/>
              </w:rPr>
              <w:t xml:space="preserve"> </w:t>
            </w:r>
            <w:r w:rsidRPr="00CE27BF">
              <w:rPr>
                <w:b/>
              </w:rPr>
              <w:t>:</w:t>
            </w:r>
            <w:proofErr w:type="gramEnd"/>
            <w:r>
              <w:rPr>
                <w:b/>
              </w:rPr>
              <w:t xml:space="preserve"> </w:t>
            </w:r>
            <w:r w:rsidRPr="00CE27BF">
              <w:rPr>
                <w:b/>
              </w:rPr>
              <w:t>CORPORATE ECONOMIC LAWS</w:t>
            </w:r>
          </w:p>
        </w:tc>
        <w:tc>
          <w:tcPr>
            <w:tcW w:w="1043" w:type="pct"/>
            <w:vAlign w:val="center"/>
          </w:tcPr>
          <w:p w:rsidR="00532C67" w:rsidRPr="00CE27BF" w:rsidRDefault="00532C67" w:rsidP="00AC1EF8">
            <w:pPr>
              <w:pStyle w:val="TableParagraph"/>
              <w:spacing w:line="261" w:lineRule="exact"/>
              <w:jc w:val="center"/>
              <w:rPr>
                <w:b/>
              </w:rPr>
            </w:pPr>
            <w:r w:rsidRPr="00CE27BF">
              <w:rPr>
                <w:b/>
              </w:rPr>
              <w:t>CREDITS:</w:t>
            </w:r>
            <w:r w:rsidR="00D8355D">
              <w:rPr>
                <w:b/>
              </w:rPr>
              <w:t>5</w:t>
            </w:r>
          </w:p>
          <w:p w:rsidR="00532C67" w:rsidRPr="00CE27BF" w:rsidRDefault="00532C67" w:rsidP="00AC1EF8">
            <w:pPr>
              <w:pStyle w:val="TableParagraph"/>
              <w:spacing w:line="271" w:lineRule="exact"/>
              <w:jc w:val="center"/>
              <w:rPr>
                <w:b/>
              </w:rPr>
            </w:pPr>
            <w:r w:rsidRPr="00CE27BF">
              <w:rPr>
                <w:b/>
              </w:rPr>
              <w:t>HOURS:6</w:t>
            </w:r>
          </w:p>
        </w:tc>
      </w:tr>
    </w:tbl>
    <w:p w:rsidR="00532C67" w:rsidRPr="00CE27BF" w:rsidRDefault="00532C67" w:rsidP="00532C6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214"/>
      </w:tblGrid>
      <w:tr w:rsidR="00532C67" w:rsidRPr="00CE27BF" w:rsidTr="00AC1EF8">
        <w:tc>
          <w:tcPr>
            <w:tcW w:w="802" w:type="dxa"/>
          </w:tcPr>
          <w:p w:rsidR="00532C67" w:rsidRPr="00CE27BF" w:rsidRDefault="00532C67" w:rsidP="00AC1EF8">
            <w:pPr>
              <w:spacing w:after="120"/>
              <w:rPr>
                <w:b/>
                <w:color w:val="000000"/>
                <w:lang w:val="en-GB"/>
              </w:rPr>
            </w:pPr>
          </w:p>
        </w:tc>
        <w:tc>
          <w:tcPr>
            <w:tcW w:w="8214" w:type="dxa"/>
          </w:tcPr>
          <w:p w:rsidR="00532C67" w:rsidRPr="00CE27BF" w:rsidRDefault="00532C67" w:rsidP="00AC1EF8">
            <w:pPr>
              <w:spacing w:after="120"/>
              <w:jc w:val="center"/>
              <w:rPr>
                <w:b/>
                <w:color w:val="000000"/>
                <w:lang w:val="en-GB"/>
              </w:rPr>
            </w:pPr>
            <w:r w:rsidRPr="00CE27BF">
              <w:rPr>
                <w:b/>
                <w:color w:val="000000"/>
                <w:sz w:val="22"/>
                <w:szCs w:val="22"/>
                <w:lang w:val="en-GB"/>
              </w:rPr>
              <w:t>Learning Objectives</w:t>
            </w:r>
          </w:p>
        </w:tc>
      </w:tr>
      <w:tr w:rsidR="00532C67" w:rsidRPr="00CE27BF" w:rsidTr="00AC1EF8">
        <w:tc>
          <w:tcPr>
            <w:tcW w:w="802" w:type="dxa"/>
          </w:tcPr>
          <w:p w:rsidR="00532C67" w:rsidRPr="00CE27BF" w:rsidRDefault="00532C67" w:rsidP="00AC1EF8">
            <w:pPr>
              <w:spacing w:after="120"/>
              <w:jc w:val="center"/>
              <w:rPr>
                <w:color w:val="000000"/>
                <w:lang w:val="en-GB"/>
              </w:rPr>
            </w:pPr>
            <w:r w:rsidRPr="00CE27BF">
              <w:rPr>
                <w:color w:val="000000"/>
                <w:sz w:val="22"/>
                <w:szCs w:val="22"/>
                <w:lang w:val="en-GB"/>
              </w:rPr>
              <w:t>1</w:t>
            </w:r>
          </w:p>
        </w:tc>
        <w:tc>
          <w:tcPr>
            <w:tcW w:w="8214" w:type="dxa"/>
          </w:tcPr>
          <w:p w:rsidR="00532C67" w:rsidRPr="00CE27BF" w:rsidRDefault="00532C67" w:rsidP="00AC1EF8">
            <w:pPr>
              <w:spacing w:after="120"/>
              <w:jc w:val="both"/>
              <w:rPr>
                <w:color w:val="000000"/>
                <w:lang w:val="en-GB"/>
              </w:rPr>
            </w:pPr>
            <w:r w:rsidRPr="00CE27BF">
              <w:rPr>
                <w:color w:val="000000"/>
                <w:sz w:val="22"/>
                <w:szCs w:val="22"/>
                <w:lang w:val="en-GB"/>
              </w:rPr>
              <w:t>To analyse current and capital account transactions and deal with foreign currency under FEMA Act</w:t>
            </w:r>
          </w:p>
        </w:tc>
      </w:tr>
      <w:tr w:rsidR="00532C67" w:rsidRPr="00CE27BF" w:rsidTr="00AC1EF8">
        <w:tc>
          <w:tcPr>
            <w:tcW w:w="802" w:type="dxa"/>
          </w:tcPr>
          <w:p w:rsidR="00532C67" w:rsidRPr="00CE27BF" w:rsidRDefault="00532C67" w:rsidP="00AC1EF8">
            <w:pPr>
              <w:spacing w:after="120"/>
              <w:jc w:val="center"/>
              <w:rPr>
                <w:color w:val="000000"/>
                <w:lang w:val="en-GB"/>
              </w:rPr>
            </w:pPr>
            <w:r w:rsidRPr="00CE27BF">
              <w:rPr>
                <w:color w:val="000000"/>
                <w:sz w:val="22"/>
                <w:szCs w:val="22"/>
                <w:lang w:val="en-GB"/>
              </w:rPr>
              <w:t>2</w:t>
            </w:r>
          </w:p>
        </w:tc>
        <w:tc>
          <w:tcPr>
            <w:tcW w:w="8214" w:type="dxa"/>
          </w:tcPr>
          <w:p w:rsidR="00532C67" w:rsidRPr="00CE27BF" w:rsidRDefault="00532C67" w:rsidP="00AC1EF8">
            <w:pPr>
              <w:spacing w:after="120"/>
              <w:jc w:val="both"/>
              <w:rPr>
                <w:color w:val="000000"/>
                <w:lang w:val="en-GB"/>
              </w:rPr>
            </w:pPr>
            <w:r w:rsidRPr="00CE27BF">
              <w:rPr>
                <w:color w:val="000000"/>
                <w:sz w:val="22"/>
                <w:szCs w:val="22"/>
                <w:lang w:val="en-GB"/>
              </w:rPr>
              <w:t>To understand unethical competitive practices and forums for redressal of consumer disputes under Competition Act and Consumer Protection Act</w:t>
            </w:r>
          </w:p>
        </w:tc>
      </w:tr>
      <w:tr w:rsidR="00532C67" w:rsidRPr="00CE27BF" w:rsidTr="00AC1EF8">
        <w:tc>
          <w:tcPr>
            <w:tcW w:w="802" w:type="dxa"/>
          </w:tcPr>
          <w:p w:rsidR="00532C67" w:rsidRPr="00CE27BF" w:rsidRDefault="00532C67" w:rsidP="00AC1EF8">
            <w:pPr>
              <w:spacing w:after="120"/>
              <w:jc w:val="center"/>
              <w:rPr>
                <w:color w:val="000000"/>
                <w:lang w:val="en-GB"/>
              </w:rPr>
            </w:pPr>
            <w:r w:rsidRPr="00CE27BF">
              <w:rPr>
                <w:color w:val="000000"/>
                <w:sz w:val="22"/>
                <w:szCs w:val="22"/>
                <w:lang w:val="en-GB"/>
              </w:rPr>
              <w:t>3</w:t>
            </w:r>
          </w:p>
        </w:tc>
        <w:tc>
          <w:tcPr>
            <w:tcW w:w="8214" w:type="dxa"/>
          </w:tcPr>
          <w:p w:rsidR="00532C67" w:rsidRPr="00CE27BF" w:rsidRDefault="00532C67" w:rsidP="00AC1EF8">
            <w:pPr>
              <w:spacing w:after="120"/>
              <w:jc w:val="both"/>
              <w:rPr>
                <w:color w:val="000000"/>
                <w:lang w:val="en-GB"/>
              </w:rPr>
            </w:pPr>
            <w:r w:rsidRPr="00CE27BF">
              <w:rPr>
                <w:color w:val="000000"/>
                <w:sz w:val="22"/>
                <w:szCs w:val="22"/>
                <w:lang w:val="en-GB"/>
              </w:rPr>
              <w:t>To understand the procedure for obtaining patents and copyright under The Copyright and Patents Act</w:t>
            </w:r>
          </w:p>
        </w:tc>
      </w:tr>
      <w:tr w:rsidR="00532C67" w:rsidRPr="00CE27BF" w:rsidTr="00AC1EF8">
        <w:tc>
          <w:tcPr>
            <w:tcW w:w="802" w:type="dxa"/>
          </w:tcPr>
          <w:p w:rsidR="00532C67" w:rsidRPr="00CE27BF" w:rsidRDefault="00532C67" w:rsidP="00AC1EF8">
            <w:pPr>
              <w:spacing w:after="120"/>
              <w:jc w:val="center"/>
              <w:rPr>
                <w:color w:val="000000"/>
                <w:lang w:val="en-GB"/>
              </w:rPr>
            </w:pPr>
            <w:r w:rsidRPr="00CE27BF">
              <w:rPr>
                <w:color w:val="000000"/>
                <w:sz w:val="22"/>
                <w:szCs w:val="22"/>
                <w:lang w:val="en-GB"/>
              </w:rPr>
              <w:t>4</w:t>
            </w:r>
          </w:p>
        </w:tc>
        <w:tc>
          <w:tcPr>
            <w:tcW w:w="8214" w:type="dxa"/>
          </w:tcPr>
          <w:p w:rsidR="00532C67" w:rsidRPr="00CE27BF" w:rsidRDefault="00532C67" w:rsidP="00AC1EF8">
            <w:pPr>
              <w:spacing w:after="120"/>
              <w:jc w:val="both"/>
              <w:rPr>
                <w:color w:val="000000"/>
                <w:lang w:val="en-GB"/>
              </w:rPr>
            </w:pPr>
            <w:r w:rsidRPr="00CE27BF">
              <w:rPr>
                <w:color w:val="000000"/>
                <w:sz w:val="22"/>
                <w:szCs w:val="22"/>
                <w:lang w:val="en-GB"/>
              </w:rPr>
              <w:t>To evaluate offences and punishment for money laundering under Prevention of Money Laundering Act</w:t>
            </w:r>
          </w:p>
        </w:tc>
      </w:tr>
      <w:tr w:rsidR="00532C67" w:rsidRPr="00CE27BF" w:rsidTr="00AC1EF8">
        <w:tc>
          <w:tcPr>
            <w:tcW w:w="802" w:type="dxa"/>
          </w:tcPr>
          <w:p w:rsidR="00532C67" w:rsidRPr="00CE27BF" w:rsidRDefault="00532C67" w:rsidP="00AC1EF8">
            <w:pPr>
              <w:spacing w:after="120"/>
              <w:jc w:val="center"/>
              <w:rPr>
                <w:color w:val="000000"/>
                <w:lang w:val="en-GB"/>
              </w:rPr>
            </w:pPr>
            <w:r w:rsidRPr="00CE27BF">
              <w:rPr>
                <w:color w:val="000000"/>
                <w:sz w:val="22"/>
                <w:szCs w:val="22"/>
                <w:lang w:val="en-GB"/>
              </w:rPr>
              <w:t>5</w:t>
            </w:r>
          </w:p>
        </w:tc>
        <w:tc>
          <w:tcPr>
            <w:tcW w:w="8214" w:type="dxa"/>
          </w:tcPr>
          <w:p w:rsidR="00532C67" w:rsidRPr="00CE27BF" w:rsidRDefault="00532C67" w:rsidP="00AC1EF8">
            <w:pPr>
              <w:spacing w:after="120"/>
              <w:rPr>
                <w:color w:val="000000"/>
                <w:lang w:val="en-GB"/>
              </w:rPr>
            </w:pPr>
            <w:r w:rsidRPr="00CE27BF">
              <w:rPr>
                <w:color w:val="000000"/>
                <w:sz w:val="22"/>
                <w:szCs w:val="22"/>
                <w:lang w:val="en-GB"/>
              </w:rPr>
              <w:t>To explain the registration and related procedures under Real Estate Act</w:t>
            </w:r>
          </w:p>
        </w:tc>
      </w:tr>
    </w:tbl>
    <w:p w:rsidR="00532C67" w:rsidRPr="00CE27BF" w:rsidRDefault="00532C67" w:rsidP="00532C67">
      <w:pPr>
        <w:spacing w:line="360" w:lineRule="auto"/>
        <w:jc w:val="both"/>
        <w:rPr>
          <w:sz w:val="22"/>
          <w:szCs w:val="22"/>
          <w:lang w:val="en-GB"/>
        </w:rPr>
      </w:pPr>
    </w:p>
    <w:p w:rsidR="00532C67" w:rsidRPr="00CE27BF" w:rsidRDefault="00532C67" w:rsidP="00532C67">
      <w:pPr>
        <w:spacing w:line="360" w:lineRule="auto"/>
        <w:jc w:val="both"/>
        <w:rPr>
          <w:b/>
          <w:bCs/>
          <w:sz w:val="22"/>
          <w:szCs w:val="22"/>
          <w:lang w:val="en-GB"/>
        </w:rPr>
      </w:pPr>
      <w:r w:rsidRPr="00CE27BF">
        <w:rPr>
          <w:b/>
          <w:bCs/>
          <w:sz w:val="22"/>
          <w:szCs w:val="22"/>
          <w:lang w:val="en-GB"/>
        </w:rPr>
        <w:t>Course Units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532C67" w:rsidRPr="002C3CB9" w:rsidTr="00AC1EF8">
        <w:tc>
          <w:tcPr>
            <w:tcW w:w="9067" w:type="dxa"/>
          </w:tcPr>
          <w:p w:rsidR="00532C67" w:rsidRPr="002C3CB9" w:rsidRDefault="00532C67" w:rsidP="00AC1EF8">
            <w:pPr>
              <w:tabs>
                <w:tab w:val="left" w:pos="7815"/>
              </w:tabs>
              <w:spacing w:line="360" w:lineRule="auto"/>
              <w:jc w:val="both"/>
              <w:rPr>
                <w:b/>
                <w:bCs/>
                <w:lang w:val="en-GB"/>
              </w:rPr>
            </w:pPr>
            <w:r w:rsidRPr="002C3CB9">
              <w:rPr>
                <w:b/>
                <w:bCs/>
                <w:lang w:val="en-GB"/>
              </w:rPr>
              <w:t xml:space="preserve">UNIT I </w:t>
            </w:r>
            <w:r w:rsidRPr="002C3CB9">
              <w:rPr>
                <w:b/>
                <w:bCs/>
                <w:lang w:val="en-GB"/>
              </w:rPr>
              <w:tab/>
              <w:t>(18 hrs)</w:t>
            </w:r>
          </w:p>
          <w:p w:rsidR="00532C67" w:rsidRPr="002C3CB9" w:rsidRDefault="00532C67" w:rsidP="00AC1EF8">
            <w:pPr>
              <w:tabs>
                <w:tab w:val="left" w:pos="7815"/>
              </w:tabs>
              <w:spacing w:line="360" w:lineRule="auto"/>
              <w:jc w:val="both"/>
              <w:rPr>
                <w:b/>
                <w:bCs/>
                <w:lang w:val="en-GB"/>
              </w:rPr>
            </w:pPr>
            <w:r w:rsidRPr="002C3CB9">
              <w:rPr>
                <w:b/>
                <w:lang w:val="en-GB"/>
              </w:rPr>
              <w:t>Introduction to Foreign Exchange Management Act, 1999</w:t>
            </w:r>
          </w:p>
          <w:p w:rsidR="00532C67" w:rsidRPr="002C3CB9" w:rsidRDefault="00532C67" w:rsidP="00AC1EF8">
            <w:pPr>
              <w:spacing w:line="360" w:lineRule="auto"/>
              <w:jc w:val="both"/>
              <w:rPr>
                <w:lang w:val="en-GB"/>
              </w:rPr>
            </w:pPr>
            <w:r w:rsidRPr="002C3CB9">
              <w:rPr>
                <w:lang w:val="en-GB"/>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532C67" w:rsidRPr="002C3CB9" w:rsidTr="00AC1EF8">
        <w:tc>
          <w:tcPr>
            <w:tcW w:w="9067" w:type="dxa"/>
          </w:tcPr>
          <w:p w:rsidR="00532C67" w:rsidRPr="002C3CB9" w:rsidRDefault="00532C67" w:rsidP="00AC1EF8">
            <w:pPr>
              <w:tabs>
                <w:tab w:val="left" w:pos="7665"/>
              </w:tabs>
              <w:spacing w:line="360" w:lineRule="auto"/>
              <w:jc w:val="both"/>
              <w:rPr>
                <w:b/>
                <w:bCs/>
                <w:lang w:val="en-GB"/>
              </w:rPr>
            </w:pPr>
            <w:r w:rsidRPr="002C3CB9">
              <w:rPr>
                <w:b/>
                <w:bCs/>
                <w:lang w:val="en-GB"/>
              </w:rPr>
              <w:t>UNIT II</w:t>
            </w:r>
            <w:r w:rsidRPr="002C3CB9">
              <w:rPr>
                <w:b/>
                <w:bCs/>
                <w:lang w:val="en-GB"/>
              </w:rPr>
              <w:tab/>
            </w:r>
            <w:proofErr w:type="gramStart"/>
            <w:r w:rsidRPr="002C3CB9">
              <w:rPr>
                <w:b/>
                <w:bCs/>
                <w:lang w:val="en-GB"/>
              </w:rPr>
              <w:t xml:space="preserve">   (</w:t>
            </w:r>
            <w:proofErr w:type="gramEnd"/>
            <w:r w:rsidRPr="002C3CB9">
              <w:rPr>
                <w:b/>
                <w:bCs/>
                <w:lang w:val="en-GB"/>
              </w:rPr>
              <w:t>18 hrs)</w:t>
            </w:r>
          </w:p>
          <w:p w:rsidR="00532C67" w:rsidRPr="002C3CB9" w:rsidRDefault="00532C67" w:rsidP="00AC1EF8">
            <w:pPr>
              <w:tabs>
                <w:tab w:val="left" w:pos="7665"/>
              </w:tabs>
              <w:spacing w:line="360" w:lineRule="auto"/>
              <w:jc w:val="both"/>
              <w:rPr>
                <w:b/>
                <w:bCs/>
                <w:lang w:val="en-GB"/>
              </w:rPr>
            </w:pPr>
            <w:r w:rsidRPr="002C3CB9">
              <w:rPr>
                <w:b/>
                <w:lang w:val="en-GB"/>
              </w:rPr>
              <w:t xml:space="preserve">Competition Act, 2002 and </w:t>
            </w:r>
            <w:r w:rsidRPr="002C3CB9">
              <w:rPr>
                <w:b/>
                <w:color w:val="202124"/>
                <w:shd w:val="clear" w:color="auto" w:fill="FFFFFF"/>
                <w:lang w:val="en-GB"/>
              </w:rPr>
              <w:t>Consumer Protection Act, 2019</w:t>
            </w:r>
          </w:p>
          <w:p w:rsidR="00532C67" w:rsidRPr="002C3CB9" w:rsidRDefault="00532C67" w:rsidP="00AC1EF8">
            <w:pPr>
              <w:spacing w:line="360" w:lineRule="auto"/>
              <w:jc w:val="both"/>
              <w:rPr>
                <w:lang w:val="en-GB"/>
              </w:rPr>
            </w:pPr>
            <w:r w:rsidRPr="002C3CB9">
              <w:rPr>
                <w:lang w:val="en-GB"/>
              </w:rPr>
              <w:t xml:space="preserve">Competition Act, 2002: Objective – Prohibition of Agreements, Prohibition of Abuse of Dominant Position - Regulation of combinations </w:t>
            </w:r>
            <w:r w:rsidRPr="002C3CB9">
              <w:rPr>
                <w:rStyle w:val="Strong"/>
                <w:color w:val="282828"/>
                <w:shd w:val="clear" w:color="auto" w:fill="FFFFFF"/>
                <w:lang w:val="en-GB"/>
              </w:rPr>
              <w:t xml:space="preserve">- </w:t>
            </w:r>
            <w:r w:rsidRPr="002C3CB9">
              <w:rPr>
                <w:lang w:val="en-GB"/>
              </w:rPr>
              <w:t>Competition Commission of India: Duties, Powers and Functions of Commission - Appellate Tribunal.</w:t>
            </w:r>
          </w:p>
          <w:p w:rsidR="00532C67" w:rsidRPr="002C3CB9" w:rsidRDefault="00532C67" w:rsidP="00AC1EF8">
            <w:pPr>
              <w:spacing w:line="360" w:lineRule="auto"/>
              <w:jc w:val="both"/>
              <w:rPr>
                <w:lang w:val="en-GB"/>
              </w:rPr>
            </w:pPr>
            <w:r w:rsidRPr="002C3CB9">
              <w:rPr>
                <w:color w:val="202124"/>
                <w:shd w:val="clear" w:color="auto" w:fill="FFFFFF"/>
                <w:lang w:val="en-GB"/>
              </w:rPr>
              <w:t>The Consumer Protection Act, 2019: O</w:t>
            </w:r>
            <w:r w:rsidRPr="002C3CB9">
              <w:rPr>
                <w:lang w:val="en-GB"/>
              </w:rPr>
              <w:t>bjects; Rights of consumers –Consumer Dispute Redressal Commissions - Consumer protection councils – Procedure for admission to complaints – Appeal against orders.</w:t>
            </w:r>
          </w:p>
        </w:tc>
      </w:tr>
      <w:tr w:rsidR="00532C67" w:rsidRPr="002C3CB9" w:rsidTr="00AC1EF8">
        <w:tc>
          <w:tcPr>
            <w:tcW w:w="9067" w:type="dxa"/>
          </w:tcPr>
          <w:p w:rsidR="00532C67" w:rsidRPr="002C3CB9" w:rsidRDefault="00532C67" w:rsidP="00AC1EF8">
            <w:pPr>
              <w:tabs>
                <w:tab w:val="left" w:pos="7650"/>
              </w:tabs>
              <w:spacing w:line="360" w:lineRule="auto"/>
              <w:jc w:val="both"/>
              <w:rPr>
                <w:b/>
                <w:bCs/>
                <w:lang w:val="en-GB"/>
              </w:rPr>
            </w:pPr>
            <w:r w:rsidRPr="002C3CB9">
              <w:rPr>
                <w:b/>
                <w:bCs/>
                <w:lang w:val="en-GB"/>
              </w:rPr>
              <w:t>UNIT III</w:t>
            </w:r>
            <w:r w:rsidRPr="002C3CB9">
              <w:rPr>
                <w:b/>
                <w:bCs/>
                <w:lang w:val="en-GB"/>
              </w:rPr>
              <w:tab/>
            </w:r>
            <w:proofErr w:type="gramStart"/>
            <w:r w:rsidRPr="002C3CB9">
              <w:rPr>
                <w:b/>
                <w:bCs/>
                <w:lang w:val="en-GB"/>
              </w:rPr>
              <w:t xml:space="preserve">   (</w:t>
            </w:r>
            <w:proofErr w:type="gramEnd"/>
            <w:r w:rsidRPr="002C3CB9">
              <w:rPr>
                <w:b/>
                <w:bCs/>
                <w:lang w:val="en-GB"/>
              </w:rPr>
              <w:t>18 hrs)</w:t>
            </w:r>
          </w:p>
          <w:p w:rsidR="00532C67" w:rsidRPr="002C3CB9" w:rsidRDefault="00532C67" w:rsidP="00AC1EF8">
            <w:pPr>
              <w:spacing w:line="360" w:lineRule="auto"/>
              <w:jc w:val="both"/>
              <w:rPr>
                <w:lang w:val="en-GB"/>
              </w:rPr>
            </w:pPr>
            <w:r w:rsidRPr="002C3CB9">
              <w:rPr>
                <w:b/>
                <w:bCs/>
                <w:lang w:val="en-GB"/>
              </w:rPr>
              <w:t>Law relating to intellectual property rights</w:t>
            </w:r>
          </w:p>
          <w:p w:rsidR="00532C67" w:rsidRPr="002C3CB9" w:rsidRDefault="00532C67" w:rsidP="00AC1EF8">
            <w:pPr>
              <w:spacing w:line="360" w:lineRule="auto"/>
              <w:jc w:val="both"/>
              <w:rPr>
                <w:color w:val="000000"/>
                <w:lang w:val="en-GB"/>
              </w:rPr>
            </w:pPr>
            <w:r w:rsidRPr="002C3CB9">
              <w:rPr>
                <w:lang w:val="en-GB"/>
              </w:rPr>
              <w:t xml:space="preserve">Law relating to intellectual property rights: Introduction - The Copyright Act, </w:t>
            </w:r>
            <w:proofErr w:type="gramStart"/>
            <w:r w:rsidRPr="002C3CB9">
              <w:rPr>
                <w:lang w:val="en-GB"/>
              </w:rPr>
              <w:t>1957:Works</w:t>
            </w:r>
            <w:proofErr w:type="gramEnd"/>
            <w:r w:rsidRPr="002C3CB9">
              <w:rPr>
                <w:lang w:val="en-GB"/>
              </w:rPr>
              <w:t xml:space="preserve"> in which copyright subsist - Ownership of copyright and the rights of the owner</w:t>
            </w:r>
            <w:r w:rsidRPr="002C3CB9">
              <w:rPr>
                <w:color w:val="000000"/>
                <w:lang w:val="en-GB"/>
              </w:rPr>
              <w:t xml:space="preserve"> - </w:t>
            </w:r>
            <w:r w:rsidRPr="002C3CB9">
              <w:rPr>
                <w:lang w:val="en-GB"/>
              </w:rPr>
              <w:t>Assignment of copyright</w:t>
            </w:r>
            <w:r w:rsidRPr="002C3CB9">
              <w:rPr>
                <w:color w:val="000000"/>
                <w:lang w:val="en-GB"/>
              </w:rPr>
              <w:t xml:space="preserve"> - </w:t>
            </w:r>
            <w:r w:rsidRPr="002C3CB9">
              <w:rPr>
                <w:lang w:val="en-GB"/>
              </w:rPr>
              <w:t>Disputes with respect to assignment of copyright- Term of copyright</w:t>
            </w:r>
            <w:r w:rsidRPr="002C3CB9">
              <w:rPr>
                <w:color w:val="000000"/>
                <w:lang w:val="en-GB"/>
              </w:rPr>
              <w:t xml:space="preserve"> - </w:t>
            </w:r>
            <w:r w:rsidRPr="002C3CB9">
              <w:rPr>
                <w:lang w:val="en-GB"/>
              </w:rPr>
              <w:t>Registration of copyright</w:t>
            </w:r>
            <w:r w:rsidRPr="002C3CB9">
              <w:rPr>
                <w:color w:val="000000"/>
                <w:lang w:val="en-GB"/>
              </w:rPr>
              <w:t xml:space="preserve"> - </w:t>
            </w:r>
            <w:r w:rsidRPr="002C3CB9">
              <w:rPr>
                <w:lang w:val="en-GB"/>
              </w:rPr>
              <w:t xml:space="preserve">Infringement of copyright.                                                                                                </w:t>
            </w:r>
          </w:p>
          <w:p w:rsidR="00532C67" w:rsidRPr="002C3CB9" w:rsidRDefault="00532C67" w:rsidP="00AC1EF8">
            <w:pPr>
              <w:spacing w:line="360" w:lineRule="auto"/>
              <w:jc w:val="both"/>
              <w:rPr>
                <w:b/>
                <w:bCs/>
                <w:lang w:val="en-GB"/>
              </w:rPr>
            </w:pPr>
            <w:r w:rsidRPr="002C3CB9">
              <w:rPr>
                <w:lang w:val="en-GB"/>
              </w:rPr>
              <w:lastRenderedPageBreak/>
              <w:t>The Patents Act, 1970: Inventions not patentable - Applications for patents - Publication and examination of applications - Grant of patents and rights conferred - Register of patents.  Trademarks Act, 1999: Conditions for registration - Procedure for and duration of registration - Effect of registration - Collective marks.</w:t>
            </w:r>
          </w:p>
        </w:tc>
      </w:tr>
      <w:tr w:rsidR="00532C67" w:rsidRPr="002C3CB9" w:rsidTr="00AC1EF8">
        <w:tc>
          <w:tcPr>
            <w:tcW w:w="9067" w:type="dxa"/>
          </w:tcPr>
          <w:p w:rsidR="00532C67" w:rsidRPr="002C3CB9" w:rsidRDefault="00532C67" w:rsidP="00AC1EF8">
            <w:pPr>
              <w:tabs>
                <w:tab w:val="left" w:pos="7935"/>
              </w:tabs>
              <w:spacing w:line="360" w:lineRule="auto"/>
              <w:jc w:val="both"/>
              <w:rPr>
                <w:b/>
                <w:bCs/>
                <w:lang w:val="en-GB"/>
              </w:rPr>
            </w:pPr>
            <w:r w:rsidRPr="002C3CB9">
              <w:rPr>
                <w:b/>
                <w:bCs/>
                <w:lang w:val="en-GB"/>
              </w:rPr>
              <w:lastRenderedPageBreak/>
              <w:t>UNIT IV</w:t>
            </w:r>
            <w:r w:rsidRPr="002C3CB9">
              <w:rPr>
                <w:b/>
                <w:bCs/>
                <w:lang w:val="en-GB"/>
              </w:rPr>
              <w:tab/>
              <w:t>(18 hrs)</w:t>
            </w:r>
          </w:p>
          <w:p w:rsidR="00532C67" w:rsidRPr="002C3CB9" w:rsidRDefault="00532C67" w:rsidP="00AC1EF8">
            <w:pPr>
              <w:spacing w:line="360" w:lineRule="auto"/>
              <w:jc w:val="both"/>
              <w:rPr>
                <w:b/>
                <w:lang w:val="en-GB"/>
              </w:rPr>
            </w:pPr>
            <w:r w:rsidRPr="002C3CB9">
              <w:rPr>
                <w:b/>
                <w:lang w:val="en-GB"/>
              </w:rPr>
              <w:t>Prevention of Money Laundering Act, 2002</w:t>
            </w:r>
          </w:p>
          <w:p w:rsidR="00532C67" w:rsidRPr="002C3CB9" w:rsidRDefault="00532C67" w:rsidP="00AC1EF8">
            <w:pPr>
              <w:spacing w:line="360" w:lineRule="auto"/>
              <w:jc w:val="both"/>
              <w:rPr>
                <w:lang w:val="en-GB"/>
              </w:rPr>
            </w:pPr>
            <w:r w:rsidRPr="002C3CB9">
              <w:rPr>
                <w:lang w:val="en-GB"/>
              </w:rPr>
              <w:t>Prevention of Money Laundering Act, 2002: Offence of money laundering –Punishment for money laundering –Attachment, adjudication and confiscation - Obligations of Banking Companies, Financial Institutions and Intermediaries –Summons, Search and Seizure– Appellate Tribunal.</w:t>
            </w:r>
          </w:p>
        </w:tc>
      </w:tr>
      <w:tr w:rsidR="00532C67" w:rsidRPr="002C3CB9" w:rsidTr="00AC1EF8">
        <w:tc>
          <w:tcPr>
            <w:tcW w:w="9067" w:type="dxa"/>
          </w:tcPr>
          <w:p w:rsidR="00532C67" w:rsidRPr="002C3CB9" w:rsidRDefault="00532C67" w:rsidP="00AC1EF8">
            <w:pPr>
              <w:tabs>
                <w:tab w:val="left" w:pos="7890"/>
              </w:tabs>
              <w:spacing w:line="360" w:lineRule="auto"/>
              <w:jc w:val="both"/>
              <w:rPr>
                <w:b/>
                <w:bCs/>
                <w:lang w:val="en-GB"/>
              </w:rPr>
            </w:pPr>
            <w:r w:rsidRPr="002C3CB9">
              <w:rPr>
                <w:b/>
                <w:bCs/>
                <w:lang w:val="en-GB"/>
              </w:rPr>
              <w:t>UNIT V</w:t>
            </w:r>
            <w:r w:rsidRPr="002C3CB9">
              <w:rPr>
                <w:b/>
                <w:bCs/>
                <w:lang w:val="en-GB"/>
              </w:rPr>
              <w:tab/>
              <w:t>(18 hrs)</w:t>
            </w:r>
          </w:p>
          <w:p w:rsidR="00532C67" w:rsidRPr="002C3CB9" w:rsidRDefault="00532C67" w:rsidP="00AC1EF8">
            <w:pPr>
              <w:tabs>
                <w:tab w:val="left" w:pos="7890"/>
              </w:tabs>
              <w:spacing w:line="360" w:lineRule="auto"/>
              <w:jc w:val="both"/>
              <w:rPr>
                <w:b/>
                <w:bCs/>
                <w:lang w:val="en-GB"/>
              </w:rPr>
            </w:pPr>
            <w:r w:rsidRPr="002C3CB9">
              <w:rPr>
                <w:b/>
                <w:lang w:val="en-GB"/>
              </w:rPr>
              <w:t>Real Estate (Regulation and Development) Act, 2016</w:t>
            </w:r>
          </w:p>
          <w:p w:rsidR="00532C67" w:rsidRPr="002C3CB9" w:rsidRDefault="00532C67" w:rsidP="00AC1EF8">
            <w:pPr>
              <w:spacing w:line="360" w:lineRule="auto"/>
              <w:jc w:val="both"/>
              <w:rPr>
                <w:lang w:val="en-GB"/>
              </w:rPr>
            </w:pPr>
            <w:r w:rsidRPr="002C3CB9">
              <w:rPr>
                <w:lang w:val="en-GB"/>
              </w:rPr>
              <w:t xml:space="preserve">Real Estate (Regulation and Development) Act, 2016: Introduction - Salient features of the Act - Registration of Real Estate Project – Registration of Real Estate agents – Functions and duties of promoter – Rights and duties of </w:t>
            </w:r>
            <w:proofErr w:type="spellStart"/>
            <w:r w:rsidRPr="002C3CB9">
              <w:rPr>
                <w:lang w:val="en-GB"/>
              </w:rPr>
              <w:t>Allottees</w:t>
            </w:r>
            <w:proofErr w:type="spellEnd"/>
            <w:r w:rsidRPr="002C3CB9">
              <w:rPr>
                <w:lang w:val="en-GB"/>
              </w:rPr>
              <w:t xml:space="preserve"> – Offences, penalties and adjudication – Specimen agreement for sale to be executed between the promoter and the </w:t>
            </w:r>
            <w:proofErr w:type="spellStart"/>
            <w:r w:rsidRPr="002C3CB9">
              <w:rPr>
                <w:lang w:val="en-GB"/>
              </w:rPr>
              <w:t>allottee</w:t>
            </w:r>
            <w:proofErr w:type="spellEnd"/>
            <w:r w:rsidRPr="002C3CB9">
              <w:rPr>
                <w:lang w:val="en-GB"/>
              </w:rPr>
              <w:t>.</w:t>
            </w:r>
          </w:p>
        </w:tc>
      </w:tr>
    </w:tbl>
    <w:p w:rsidR="00532C67" w:rsidRPr="00CE27BF" w:rsidRDefault="00532C67" w:rsidP="00532C67">
      <w:pPr>
        <w:spacing w:line="360" w:lineRule="auto"/>
        <w:rPr>
          <w:b/>
          <w:bCs/>
          <w:sz w:val="22"/>
          <w:szCs w:val="22"/>
        </w:rPr>
      </w:pPr>
    </w:p>
    <w:p w:rsidR="00532C67" w:rsidRPr="00CE27BF" w:rsidRDefault="00532C67" w:rsidP="00532C67">
      <w:pPr>
        <w:spacing w:line="360" w:lineRule="auto"/>
        <w:rPr>
          <w:b/>
          <w:bCs/>
          <w:sz w:val="22"/>
          <w:szCs w:val="22"/>
        </w:rPr>
      </w:pPr>
      <w:r w:rsidRPr="00CE27BF">
        <w:rPr>
          <w:b/>
          <w:bCs/>
          <w:sz w:val="22"/>
          <w:szCs w:val="22"/>
        </w:rPr>
        <w:t>Course Outcomes</w:t>
      </w:r>
    </w:p>
    <w:p w:rsidR="00532C67" w:rsidRPr="00CE27BF" w:rsidRDefault="00532C67" w:rsidP="00532C67">
      <w:pPr>
        <w:spacing w:line="360" w:lineRule="auto"/>
        <w:rPr>
          <w:bCs/>
          <w:sz w:val="22"/>
          <w:szCs w:val="22"/>
        </w:rPr>
      </w:pPr>
      <w:r w:rsidRPr="00CE27BF">
        <w:rPr>
          <w:bCs/>
          <w:sz w:val="22"/>
          <w:szCs w:val="22"/>
        </w:rPr>
        <w:t>Students will be able to</w:t>
      </w:r>
    </w:p>
    <w:tbl>
      <w:tblPr>
        <w:tblW w:w="9000" w:type="dxa"/>
        <w:tblLayout w:type="fixed"/>
        <w:tblLook w:val="0400" w:firstRow="0" w:lastRow="0" w:firstColumn="0" w:lastColumn="0" w:noHBand="0" w:noVBand="1"/>
      </w:tblPr>
      <w:tblGrid>
        <w:gridCol w:w="1124"/>
        <w:gridCol w:w="6237"/>
        <w:gridCol w:w="1639"/>
      </w:tblGrid>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color w:val="000000"/>
                <w:sz w:val="22"/>
                <w:szCs w:val="22"/>
              </w:rPr>
              <w:t>CO No.</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color w:val="000000"/>
              </w:rPr>
            </w:pPr>
            <w:r w:rsidRPr="00CE27BF">
              <w:rPr>
                <w:color w:val="000000"/>
                <w:sz w:val="22"/>
                <w:szCs w:val="22"/>
              </w:rPr>
              <w:t>CO Statement</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pPr>
            <w:r w:rsidRPr="00CE27BF">
              <w:rPr>
                <w:sz w:val="22"/>
                <w:szCs w:val="22"/>
              </w:rPr>
              <w:t>Knowledge level</w:t>
            </w:r>
          </w:p>
        </w:tc>
      </w:tr>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bCs/>
                <w:color w:val="000000"/>
                <w:sz w:val="22"/>
                <w:szCs w:val="22"/>
              </w:rPr>
              <w:t>CO 1</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both"/>
              <w:rPr>
                <w:color w:val="000000"/>
              </w:rPr>
            </w:pPr>
            <w:r w:rsidRPr="00CE27BF">
              <w:rPr>
                <w:color w:val="000000"/>
                <w:sz w:val="22"/>
                <w:szCs w:val="22"/>
              </w:rPr>
              <w:t>Recall important provisions of FEMA</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rPr>
                <w:color w:val="000000"/>
              </w:rPr>
            </w:pPr>
            <w:r w:rsidRPr="00CE27BF">
              <w:rPr>
                <w:sz w:val="22"/>
                <w:szCs w:val="22"/>
              </w:rPr>
              <w:t>K1</w:t>
            </w:r>
          </w:p>
        </w:tc>
      </w:tr>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bCs/>
                <w:color w:val="000000"/>
                <w:sz w:val="22"/>
                <w:szCs w:val="22"/>
              </w:rPr>
              <w:t>CO 2</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both"/>
              <w:rPr>
                <w:color w:val="000000"/>
              </w:rPr>
            </w:pPr>
            <w:r w:rsidRPr="00CE27BF">
              <w:rPr>
                <w:color w:val="000000"/>
                <w:sz w:val="22"/>
                <w:szCs w:val="22"/>
              </w:rPr>
              <w:t>Examine the provisions of the Competition Act, 2002 and Consumer Protection Act to govern commercial competition and protect a consumer</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rPr>
                <w:color w:val="000000"/>
              </w:rPr>
            </w:pPr>
            <w:r w:rsidRPr="00CE27BF">
              <w:rPr>
                <w:sz w:val="22"/>
                <w:szCs w:val="22"/>
              </w:rPr>
              <w:t>K4</w:t>
            </w:r>
          </w:p>
        </w:tc>
      </w:tr>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bCs/>
                <w:color w:val="000000"/>
                <w:sz w:val="22"/>
                <w:szCs w:val="22"/>
              </w:rPr>
              <w:t>CO 3</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rPr>
                <w:color w:val="000000"/>
              </w:rPr>
            </w:pPr>
            <w:proofErr w:type="spellStart"/>
            <w:r w:rsidRPr="00CE27BF">
              <w:rPr>
                <w:color w:val="000000"/>
                <w:sz w:val="22"/>
                <w:szCs w:val="22"/>
              </w:rPr>
              <w:t>Summarise</w:t>
            </w:r>
            <w:proofErr w:type="spellEnd"/>
            <w:r w:rsidRPr="00CE27BF">
              <w:rPr>
                <w:color w:val="000000"/>
                <w:sz w:val="22"/>
                <w:szCs w:val="22"/>
              </w:rPr>
              <w:t xml:space="preserve"> the process relating to obtaining copyrights and patents.</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rPr>
                <w:color w:val="000000"/>
              </w:rPr>
            </w:pPr>
            <w:r w:rsidRPr="00CE27BF">
              <w:rPr>
                <w:sz w:val="22"/>
                <w:szCs w:val="22"/>
              </w:rPr>
              <w:t>K2</w:t>
            </w:r>
          </w:p>
        </w:tc>
      </w:tr>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bCs/>
                <w:color w:val="000000"/>
                <w:sz w:val="22"/>
                <w:szCs w:val="22"/>
              </w:rPr>
              <w:t>CO 4</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both"/>
              <w:rPr>
                <w:color w:val="000000"/>
              </w:rPr>
            </w:pPr>
            <w:r w:rsidRPr="00CE27BF">
              <w:rPr>
                <w:color w:val="000000"/>
                <w:sz w:val="22"/>
                <w:szCs w:val="22"/>
              </w:rPr>
              <w:t>Examine the provisions of Money Laundering Act</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rPr>
                <w:color w:val="000000"/>
              </w:rPr>
            </w:pPr>
            <w:r w:rsidRPr="00CE27BF">
              <w:rPr>
                <w:sz w:val="22"/>
                <w:szCs w:val="22"/>
              </w:rPr>
              <w:t>K4</w:t>
            </w:r>
          </w:p>
        </w:tc>
      </w:tr>
      <w:tr w:rsidR="00532C67" w:rsidRPr="00CE27BF" w:rsidTr="00AC1EF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center"/>
              <w:rPr>
                <w:bCs/>
                <w:color w:val="000000"/>
              </w:rPr>
            </w:pPr>
            <w:r w:rsidRPr="00CE27BF">
              <w:rPr>
                <w:bCs/>
                <w:color w:val="000000"/>
                <w:sz w:val="22"/>
                <w:szCs w:val="22"/>
              </w:rPr>
              <w:t>CO 5</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2C67" w:rsidRPr="00CE27BF" w:rsidRDefault="00532C67" w:rsidP="00AC1EF8">
            <w:pPr>
              <w:pBdr>
                <w:top w:val="nil"/>
                <w:left w:val="nil"/>
                <w:bottom w:val="nil"/>
                <w:right w:val="nil"/>
                <w:between w:val="nil"/>
              </w:pBdr>
              <w:jc w:val="both"/>
              <w:rPr>
                <w:color w:val="000000"/>
              </w:rPr>
            </w:pPr>
            <w:proofErr w:type="spellStart"/>
            <w:r w:rsidRPr="00CE27BF">
              <w:rPr>
                <w:color w:val="000000"/>
                <w:sz w:val="22"/>
                <w:szCs w:val="22"/>
              </w:rPr>
              <w:t>Analyse</w:t>
            </w:r>
            <w:proofErr w:type="spellEnd"/>
            <w:r w:rsidRPr="00CE27BF">
              <w:rPr>
                <w:color w:val="000000"/>
                <w:sz w:val="22"/>
                <w:szCs w:val="22"/>
              </w:rPr>
              <w:t xml:space="preserve"> the provisions relating to regulation of real estate</w:t>
            </w:r>
          </w:p>
        </w:tc>
        <w:tc>
          <w:tcPr>
            <w:tcW w:w="1639" w:type="dxa"/>
            <w:tcBorders>
              <w:top w:val="single" w:sz="8" w:space="0" w:color="000000"/>
              <w:left w:val="single" w:sz="8" w:space="0" w:color="000000"/>
              <w:bottom w:val="single" w:sz="8" w:space="0" w:color="000000"/>
              <w:right w:val="single" w:sz="8" w:space="0" w:color="000000"/>
            </w:tcBorders>
          </w:tcPr>
          <w:p w:rsidR="00532C67" w:rsidRPr="00CE27BF" w:rsidRDefault="00532C67" w:rsidP="00AC1EF8">
            <w:pPr>
              <w:pBdr>
                <w:top w:val="nil"/>
                <w:left w:val="nil"/>
                <w:bottom w:val="nil"/>
                <w:right w:val="nil"/>
                <w:between w:val="nil"/>
              </w:pBdr>
              <w:jc w:val="center"/>
              <w:rPr>
                <w:color w:val="000000"/>
              </w:rPr>
            </w:pPr>
            <w:r w:rsidRPr="00CE27BF">
              <w:rPr>
                <w:sz w:val="22"/>
                <w:szCs w:val="22"/>
              </w:rPr>
              <w:t>K4</w:t>
            </w:r>
          </w:p>
        </w:tc>
      </w:tr>
    </w:tbl>
    <w:p w:rsidR="00532C67" w:rsidRPr="00CE27BF" w:rsidRDefault="00532C67" w:rsidP="00532C67">
      <w:pPr>
        <w:spacing w:line="360" w:lineRule="auto"/>
        <w:jc w:val="both"/>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532C67" w:rsidRPr="00CE27BF" w:rsidTr="00AC1EF8">
        <w:tc>
          <w:tcPr>
            <w:tcW w:w="9067" w:type="dxa"/>
          </w:tcPr>
          <w:p w:rsidR="00532C67" w:rsidRPr="00CE27BF" w:rsidRDefault="00532C67" w:rsidP="00AC1EF8">
            <w:pPr>
              <w:jc w:val="both"/>
              <w:rPr>
                <w:b/>
                <w:lang w:val="en-GB"/>
              </w:rPr>
            </w:pPr>
            <w:r w:rsidRPr="00CE27BF">
              <w:rPr>
                <w:b/>
                <w:sz w:val="22"/>
                <w:szCs w:val="22"/>
                <w:lang w:val="en-GB"/>
              </w:rPr>
              <w:t>Books for study:</w:t>
            </w:r>
          </w:p>
          <w:p w:rsidR="00532C67" w:rsidRPr="00CE27BF" w:rsidRDefault="00532C67" w:rsidP="00AC1EF8">
            <w:pPr>
              <w:pStyle w:val="ListParagraph"/>
              <w:numPr>
                <w:ilvl w:val="0"/>
                <w:numId w:val="11"/>
              </w:numPr>
              <w:shd w:val="clear" w:color="auto" w:fill="FFFFFF"/>
              <w:jc w:val="both"/>
              <w:rPr>
                <w:color w:val="222222"/>
                <w:lang w:val="en-GB"/>
              </w:rPr>
            </w:pPr>
            <w:proofErr w:type="spellStart"/>
            <w:r w:rsidRPr="00CE27BF">
              <w:rPr>
                <w:color w:val="222222"/>
                <w:sz w:val="22"/>
                <w:szCs w:val="22"/>
                <w:lang w:val="en-GB"/>
              </w:rPr>
              <w:t>Munish</w:t>
            </w:r>
            <w:proofErr w:type="spellEnd"/>
            <w:r w:rsidRPr="00CE27BF">
              <w:rPr>
                <w:color w:val="222222"/>
                <w:sz w:val="22"/>
                <w:szCs w:val="22"/>
                <w:lang w:val="en-GB"/>
              </w:rPr>
              <w:t xml:space="preserve"> Bandari (2022), A Textbook on Corporate and Economic Laws, 33</w:t>
            </w:r>
            <w:r w:rsidRPr="00CE27BF">
              <w:rPr>
                <w:color w:val="222222"/>
                <w:sz w:val="22"/>
                <w:szCs w:val="22"/>
                <w:vertAlign w:val="superscript"/>
                <w:lang w:val="en-GB"/>
              </w:rPr>
              <w:t>rd</w:t>
            </w:r>
            <w:r w:rsidRPr="00CE27BF">
              <w:rPr>
                <w:color w:val="222222"/>
                <w:sz w:val="22"/>
                <w:szCs w:val="22"/>
                <w:lang w:val="en-GB"/>
              </w:rPr>
              <w:t xml:space="preserve"> Edition, </w:t>
            </w:r>
            <w:proofErr w:type="spellStart"/>
            <w:r w:rsidRPr="00CE27BF">
              <w:rPr>
                <w:color w:val="222222"/>
                <w:sz w:val="22"/>
                <w:szCs w:val="22"/>
                <w:lang w:val="en-GB"/>
              </w:rPr>
              <w:t>Bestword</w:t>
            </w:r>
            <w:proofErr w:type="spellEnd"/>
            <w:r w:rsidRPr="00CE27BF">
              <w:rPr>
                <w:color w:val="222222"/>
                <w:sz w:val="22"/>
                <w:szCs w:val="22"/>
                <w:lang w:val="en-GB"/>
              </w:rPr>
              <w:t xml:space="preserve"> Publications, New Delhi</w:t>
            </w:r>
          </w:p>
          <w:p w:rsidR="00532C67" w:rsidRPr="00CE27BF" w:rsidRDefault="00532C67" w:rsidP="00AC1EF8">
            <w:pPr>
              <w:pStyle w:val="ListParagraph"/>
              <w:numPr>
                <w:ilvl w:val="0"/>
                <w:numId w:val="11"/>
              </w:numPr>
              <w:shd w:val="clear" w:color="auto" w:fill="FFFFFF"/>
              <w:jc w:val="both"/>
              <w:rPr>
                <w:color w:val="222222"/>
                <w:lang w:val="en-GB"/>
              </w:rPr>
            </w:pPr>
            <w:r w:rsidRPr="00CE27BF">
              <w:rPr>
                <w:color w:val="222222"/>
                <w:sz w:val="22"/>
                <w:szCs w:val="22"/>
                <w:shd w:val="clear" w:color="auto" w:fill="FFFFFF"/>
                <w:lang w:val="en-GB"/>
              </w:rPr>
              <w:t xml:space="preserve">Amit Vohra and </w:t>
            </w:r>
            <w:proofErr w:type="spellStart"/>
            <w:r w:rsidRPr="00CE27BF">
              <w:rPr>
                <w:color w:val="222222"/>
                <w:sz w:val="22"/>
                <w:szCs w:val="22"/>
                <w:shd w:val="clear" w:color="auto" w:fill="FFFFFF"/>
                <w:lang w:val="en-GB"/>
              </w:rPr>
              <w:t>Rachit</w:t>
            </w:r>
            <w:proofErr w:type="spellEnd"/>
            <w:r w:rsidRPr="00CE27BF">
              <w:rPr>
                <w:color w:val="222222"/>
                <w:sz w:val="22"/>
                <w:szCs w:val="22"/>
                <w:shd w:val="clear" w:color="auto" w:fill="FFFFFF"/>
                <w:lang w:val="en-GB"/>
              </w:rPr>
              <w:t xml:space="preserve"> Dhingra (2022), Economic, Business and Commercial Laws, 18th Edition, Bharat Book House, Siliguri</w:t>
            </w:r>
          </w:p>
          <w:p w:rsidR="00532C67" w:rsidRPr="00CE27BF" w:rsidRDefault="00532C67" w:rsidP="00AC1EF8">
            <w:pPr>
              <w:pStyle w:val="ListParagraph"/>
              <w:numPr>
                <w:ilvl w:val="0"/>
                <w:numId w:val="11"/>
              </w:numPr>
              <w:shd w:val="clear" w:color="auto" w:fill="FFFFFF"/>
              <w:jc w:val="both"/>
              <w:rPr>
                <w:color w:val="222222"/>
                <w:lang w:val="en-GB"/>
              </w:rPr>
            </w:pPr>
            <w:r w:rsidRPr="00CE27BF">
              <w:rPr>
                <w:color w:val="222222"/>
                <w:sz w:val="22"/>
                <w:szCs w:val="22"/>
                <w:lang w:val="en-GB"/>
              </w:rPr>
              <w:t xml:space="preserve">Pankaj Garg (2021), </w:t>
            </w:r>
            <w:proofErr w:type="spellStart"/>
            <w:r w:rsidRPr="00CE27BF">
              <w:rPr>
                <w:color w:val="222222"/>
                <w:sz w:val="22"/>
                <w:szCs w:val="22"/>
                <w:lang w:val="en-GB"/>
              </w:rPr>
              <w:t>Taxmann’s</w:t>
            </w:r>
            <w:proofErr w:type="spellEnd"/>
            <w:r w:rsidRPr="00CE27BF">
              <w:rPr>
                <w:color w:val="222222"/>
                <w:sz w:val="22"/>
                <w:szCs w:val="22"/>
                <w:lang w:val="en-GB"/>
              </w:rPr>
              <w:t xml:space="preserve"> Corporate and Economic Laws, 7</w:t>
            </w:r>
            <w:r w:rsidRPr="00CE27BF">
              <w:rPr>
                <w:color w:val="222222"/>
                <w:sz w:val="22"/>
                <w:szCs w:val="22"/>
                <w:vertAlign w:val="superscript"/>
                <w:lang w:val="en-GB"/>
              </w:rPr>
              <w:t>th</w:t>
            </w:r>
            <w:r w:rsidRPr="00CE27BF">
              <w:rPr>
                <w:color w:val="222222"/>
                <w:sz w:val="22"/>
                <w:szCs w:val="22"/>
                <w:lang w:val="en-GB"/>
              </w:rPr>
              <w:t xml:space="preserve"> Edition, </w:t>
            </w:r>
            <w:proofErr w:type="spellStart"/>
            <w:r w:rsidRPr="00CE27BF">
              <w:rPr>
                <w:color w:val="222222"/>
                <w:sz w:val="22"/>
                <w:szCs w:val="22"/>
                <w:lang w:val="en-GB"/>
              </w:rPr>
              <w:t>Taxmann</w:t>
            </w:r>
            <w:proofErr w:type="spellEnd"/>
            <w:r w:rsidRPr="00CE27BF">
              <w:rPr>
                <w:color w:val="222222"/>
                <w:sz w:val="22"/>
                <w:szCs w:val="22"/>
                <w:lang w:val="en-GB"/>
              </w:rPr>
              <w:t xml:space="preserve"> Publications, New Delhi</w:t>
            </w:r>
          </w:p>
          <w:p w:rsidR="00532C67" w:rsidRPr="00CE27BF" w:rsidRDefault="00532C67" w:rsidP="00AC1EF8">
            <w:pPr>
              <w:pStyle w:val="ListParagraph"/>
              <w:jc w:val="both"/>
              <w:rPr>
                <w:bCs/>
                <w:lang w:val="en-GB"/>
              </w:rPr>
            </w:pPr>
          </w:p>
        </w:tc>
      </w:tr>
      <w:tr w:rsidR="00532C67" w:rsidRPr="00CE27BF" w:rsidTr="00AC1EF8">
        <w:tc>
          <w:tcPr>
            <w:tcW w:w="9067" w:type="dxa"/>
          </w:tcPr>
          <w:p w:rsidR="00532C67" w:rsidRPr="00CE27BF" w:rsidRDefault="00532C67" w:rsidP="00AC1EF8">
            <w:pPr>
              <w:jc w:val="both"/>
              <w:rPr>
                <w:b/>
              </w:rPr>
            </w:pPr>
            <w:r w:rsidRPr="00CE27BF">
              <w:rPr>
                <w:b/>
                <w:sz w:val="22"/>
                <w:szCs w:val="22"/>
              </w:rPr>
              <w:lastRenderedPageBreak/>
              <w:t>Books for reference:</w:t>
            </w:r>
          </w:p>
          <w:p w:rsidR="00532C67" w:rsidRPr="00CE27BF" w:rsidRDefault="00532C67" w:rsidP="00AC1EF8">
            <w:pPr>
              <w:pStyle w:val="ListParagraph"/>
              <w:numPr>
                <w:ilvl w:val="0"/>
                <w:numId w:val="13"/>
              </w:numPr>
              <w:shd w:val="clear" w:color="auto" w:fill="FFFFFF"/>
              <w:jc w:val="both"/>
              <w:rPr>
                <w:lang w:val="en-IN"/>
              </w:rPr>
            </w:pPr>
            <w:proofErr w:type="spellStart"/>
            <w:r w:rsidRPr="00CE27BF">
              <w:rPr>
                <w:color w:val="222222"/>
                <w:sz w:val="22"/>
                <w:szCs w:val="22"/>
                <w:lang w:val="en-GB"/>
              </w:rPr>
              <w:t>Sekar</w:t>
            </w:r>
            <w:proofErr w:type="spellEnd"/>
            <w:r w:rsidRPr="00CE27BF">
              <w:rPr>
                <w:color w:val="222222"/>
                <w:sz w:val="22"/>
                <w:szCs w:val="22"/>
                <w:lang w:val="en-GB"/>
              </w:rPr>
              <w:t xml:space="preserve"> G and Saravana </w:t>
            </w:r>
            <w:proofErr w:type="spellStart"/>
            <w:r w:rsidRPr="00CE27BF">
              <w:rPr>
                <w:sz w:val="22"/>
                <w:szCs w:val="22"/>
                <w:lang w:val="en-GB"/>
              </w:rPr>
              <w:t>Prasath</w:t>
            </w:r>
            <w:proofErr w:type="spellEnd"/>
            <w:r w:rsidRPr="00CE27BF">
              <w:rPr>
                <w:sz w:val="22"/>
                <w:szCs w:val="22"/>
                <w:lang w:val="en-GB"/>
              </w:rPr>
              <w:t xml:space="preserve"> B (2022), Students’ Handbook on Corporate and Economic Law, Commercial Law Publishers (India) </w:t>
            </w:r>
            <w:proofErr w:type="spellStart"/>
            <w:proofErr w:type="gramStart"/>
            <w:r w:rsidRPr="00CE27BF">
              <w:rPr>
                <w:sz w:val="22"/>
                <w:szCs w:val="22"/>
                <w:lang w:val="en-GB"/>
              </w:rPr>
              <w:t>Pvt.Ltd</w:t>
            </w:r>
            <w:proofErr w:type="spellEnd"/>
            <w:r w:rsidRPr="00CE27BF">
              <w:rPr>
                <w:sz w:val="22"/>
                <w:szCs w:val="22"/>
                <w:lang w:val="en-GB"/>
              </w:rPr>
              <w:t>.,,</w:t>
            </w:r>
            <w:proofErr w:type="gramEnd"/>
            <w:r w:rsidRPr="00CE27BF">
              <w:rPr>
                <w:sz w:val="22"/>
                <w:szCs w:val="22"/>
                <w:lang w:val="en-GB"/>
              </w:rPr>
              <w:t xml:space="preserve"> New Delhi</w:t>
            </w:r>
          </w:p>
          <w:p w:rsidR="00532C67" w:rsidRPr="00CE27BF" w:rsidRDefault="00532C67" w:rsidP="00AC1EF8">
            <w:pPr>
              <w:pStyle w:val="ListParagraph"/>
              <w:numPr>
                <w:ilvl w:val="0"/>
                <w:numId w:val="13"/>
              </w:numPr>
              <w:shd w:val="clear" w:color="auto" w:fill="FFFFFF"/>
              <w:jc w:val="both"/>
              <w:rPr>
                <w:color w:val="222222"/>
                <w:lang w:val="en-IN"/>
              </w:rPr>
            </w:pPr>
            <w:proofErr w:type="spellStart"/>
            <w:r w:rsidRPr="00CE27BF">
              <w:rPr>
                <w:sz w:val="22"/>
                <w:szCs w:val="22"/>
                <w:lang w:val="en-GB"/>
              </w:rPr>
              <w:t>Taxmann</w:t>
            </w:r>
            <w:proofErr w:type="spellEnd"/>
            <w:r w:rsidRPr="00CE27BF">
              <w:rPr>
                <w:sz w:val="22"/>
                <w:szCs w:val="22"/>
                <w:lang w:val="en-GB"/>
              </w:rPr>
              <w:t xml:space="preserve"> (2021), FEMA &amp; FDI Ready </w:t>
            </w:r>
            <w:r w:rsidRPr="00CE27BF">
              <w:rPr>
                <w:color w:val="222222"/>
                <w:sz w:val="22"/>
                <w:szCs w:val="22"/>
                <w:lang w:val="en-GB"/>
              </w:rPr>
              <w:t>Reckoner, 15</w:t>
            </w:r>
            <w:r w:rsidRPr="00CE27BF">
              <w:rPr>
                <w:color w:val="222222"/>
                <w:sz w:val="22"/>
                <w:szCs w:val="22"/>
                <w:vertAlign w:val="superscript"/>
                <w:lang w:val="en-GB"/>
              </w:rPr>
              <w:t>th</w:t>
            </w:r>
            <w:r w:rsidRPr="00CE27BF">
              <w:rPr>
                <w:color w:val="222222"/>
                <w:sz w:val="22"/>
                <w:szCs w:val="22"/>
                <w:lang w:val="en-GB"/>
              </w:rPr>
              <w:t xml:space="preserve"> Edition, </w:t>
            </w:r>
            <w:proofErr w:type="spellStart"/>
            <w:r w:rsidRPr="00CE27BF">
              <w:rPr>
                <w:color w:val="222222"/>
                <w:sz w:val="22"/>
                <w:szCs w:val="22"/>
                <w:lang w:val="en-GB"/>
              </w:rPr>
              <w:t>Taxmann</w:t>
            </w:r>
            <w:proofErr w:type="spellEnd"/>
            <w:r w:rsidRPr="00CE27BF">
              <w:rPr>
                <w:color w:val="222222"/>
                <w:sz w:val="22"/>
                <w:szCs w:val="22"/>
                <w:lang w:val="en-GB"/>
              </w:rPr>
              <w:t xml:space="preserve"> Publications, New Delhi</w:t>
            </w:r>
          </w:p>
          <w:p w:rsidR="00532C67" w:rsidRPr="00CE27BF" w:rsidRDefault="00EF5356" w:rsidP="00AC1EF8">
            <w:pPr>
              <w:pStyle w:val="ListParagraph"/>
              <w:numPr>
                <w:ilvl w:val="0"/>
                <w:numId w:val="13"/>
              </w:numPr>
              <w:shd w:val="clear" w:color="auto" w:fill="FFFFFF"/>
              <w:jc w:val="both"/>
              <w:rPr>
                <w:color w:val="222222"/>
                <w:lang w:val="en-GB"/>
              </w:rPr>
            </w:pPr>
            <w:hyperlink r:id="rId20" w:tgtFrame="_blank" w:history="1">
              <w:proofErr w:type="spellStart"/>
              <w:r w:rsidR="00532C67" w:rsidRPr="00CE27BF">
                <w:rPr>
                  <w:rStyle w:val="Hyperlink"/>
                  <w:color w:val="000000"/>
                  <w:sz w:val="22"/>
                  <w:szCs w:val="22"/>
                  <w:lang w:val="en-GB"/>
                </w:rPr>
                <w:t>AhujaV.K</w:t>
              </w:r>
              <w:proofErr w:type="spellEnd"/>
              <w:r w:rsidR="00532C67" w:rsidRPr="00CE27BF">
                <w:rPr>
                  <w:rStyle w:val="Hyperlink"/>
                  <w:color w:val="000000"/>
                  <w:sz w:val="22"/>
                  <w:szCs w:val="22"/>
                  <w:lang w:val="en-GB"/>
                </w:rPr>
                <w:t xml:space="preserve">. and </w:t>
              </w:r>
              <w:proofErr w:type="spellStart"/>
              <w:r w:rsidR="00532C67" w:rsidRPr="00CE27BF">
                <w:rPr>
                  <w:rStyle w:val="Hyperlink"/>
                  <w:color w:val="000000"/>
                  <w:sz w:val="22"/>
                  <w:szCs w:val="22"/>
                  <w:lang w:val="en-GB"/>
                </w:rPr>
                <w:t>Archa</w:t>
              </w:r>
              <w:proofErr w:type="spellEnd"/>
              <w:r w:rsidR="00532C67" w:rsidRPr="00CE27BF">
                <w:rPr>
                  <w:rStyle w:val="Hyperlink"/>
                  <w:color w:val="000000"/>
                  <w:sz w:val="22"/>
                  <w:szCs w:val="22"/>
                  <w:lang w:val="en-GB"/>
                </w:rPr>
                <w:t xml:space="preserve"> </w:t>
              </w:r>
              <w:proofErr w:type="spellStart"/>
              <w:r w:rsidR="00532C67" w:rsidRPr="00CE27BF">
                <w:rPr>
                  <w:rStyle w:val="Hyperlink"/>
                  <w:color w:val="000000"/>
                  <w:sz w:val="22"/>
                  <w:szCs w:val="22"/>
                  <w:lang w:val="en-GB"/>
                </w:rPr>
                <w:t>Vashishtha</w:t>
              </w:r>
              <w:proofErr w:type="spellEnd"/>
            </w:hyperlink>
            <w:r w:rsidR="00532C67" w:rsidRPr="00CE27BF">
              <w:rPr>
                <w:color w:val="000000"/>
                <w:sz w:val="22"/>
                <w:szCs w:val="22"/>
                <w:lang w:val="en-GB"/>
              </w:rPr>
              <w:t> (2020)</w:t>
            </w:r>
            <w:r w:rsidR="00532C67" w:rsidRPr="00CE27BF">
              <w:rPr>
                <w:color w:val="222222"/>
                <w:sz w:val="22"/>
                <w:szCs w:val="22"/>
                <w:lang w:val="en-GB"/>
              </w:rPr>
              <w:t>, Intellectual Property Rights (contemporary Developments), Thomson Reuters, Toronto, (CAN)</w:t>
            </w:r>
          </w:p>
        </w:tc>
      </w:tr>
      <w:tr w:rsidR="00532C67" w:rsidRPr="00CE27BF" w:rsidTr="00AC1EF8">
        <w:tc>
          <w:tcPr>
            <w:tcW w:w="9067" w:type="dxa"/>
          </w:tcPr>
          <w:p w:rsidR="00532C67" w:rsidRPr="00CE27BF" w:rsidRDefault="00532C67" w:rsidP="00AC1EF8">
            <w:pPr>
              <w:jc w:val="both"/>
              <w:rPr>
                <w:b/>
              </w:rPr>
            </w:pPr>
            <w:r w:rsidRPr="00CE27BF">
              <w:rPr>
                <w:b/>
                <w:sz w:val="22"/>
                <w:szCs w:val="22"/>
              </w:rPr>
              <w:t>Web references:</w:t>
            </w:r>
          </w:p>
          <w:p w:rsidR="00532C67" w:rsidRPr="00CE27BF" w:rsidRDefault="00532C67" w:rsidP="00AC1EF8">
            <w:pPr>
              <w:pStyle w:val="ListParagraph"/>
              <w:numPr>
                <w:ilvl w:val="0"/>
                <w:numId w:val="12"/>
              </w:numPr>
              <w:shd w:val="clear" w:color="auto" w:fill="FFFFFF"/>
              <w:spacing w:line="235" w:lineRule="atLeast"/>
              <w:ind w:left="731"/>
              <w:rPr>
                <w:bCs/>
                <w:lang w:val="en-GB"/>
              </w:rPr>
            </w:pPr>
            <w:r w:rsidRPr="00CE27BF">
              <w:rPr>
                <w:bCs/>
                <w:sz w:val="22"/>
                <w:szCs w:val="22"/>
                <w:lang w:val="en-GB"/>
              </w:rPr>
              <w:t>https://resource.cdn.icai.org/67333bos54154-m3cp1.pdf</w:t>
            </w:r>
          </w:p>
          <w:p w:rsidR="00532C67" w:rsidRPr="00CE27BF" w:rsidRDefault="00532C67" w:rsidP="00AC1EF8">
            <w:pPr>
              <w:pStyle w:val="ListParagraph"/>
              <w:numPr>
                <w:ilvl w:val="0"/>
                <w:numId w:val="12"/>
              </w:numPr>
              <w:shd w:val="clear" w:color="auto" w:fill="FFFFFF"/>
              <w:spacing w:line="235" w:lineRule="atLeast"/>
              <w:ind w:left="731"/>
              <w:rPr>
                <w:bCs/>
                <w:lang w:val="en-GB"/>
              </w:rPr>
            </w:pPr>
            <w:r w:rsidRPr="00CE27BF">
              <w:rPr>
                <w:bCs/>
                <w:sz w:val="22"/>
                <w:szCs w:val="22"/>
                <w:lang w:val="en-GB"/>
              </w:rPr>
              <w:t>https://resource.cdn.icai.org/67335bos54154-m3cp3.pdf</w:t>
            </w:r>
          </w:p>
          <w:p w:rsidR="00532C67" w:rsidRPr="00CE27BF" w:rsidRDefault="00532C67" w:rsidP="00AC1EF8">
            <w:pPr>
              <w:pStyle w:val="ListParagraph"/>
              <w:numPr>
                <w:ilvl w:val="0"/>
                <w:numId w:val="12"/>
              </w:numPr>
              <w:shd w:val="clear" w:color="auto" w:fill="FFFFFF"/>
              <w:spacing w:line="235" w:lineRule="atLeast"/>
              <w:ind w:left="731"/>
              <w:rPr>
                <w:bCs/>
                <w:lang w:val="en-GB"/>
              </w:rPr>
            </w:pPr>
            <w:r w:rsidRPr="00CE27BF">
              <w:rPr>
                <w:bCs/>
                <w:sz w:val="22"/>
                <w:szCs w:val="22"/>
                <w:lang w:val="en-GB"/>
              </w:rPr>
              <w:t>https://resource.cdn.icai.org/68523bos54855-cp1.pdf</w:t>
            </w:r>
          </w:p>
          <w:p w:rsidR="00532C67" w:rsidRPr="00CE27BF" w:rsidRDefault="00532C67" w:rsidP="00AC1EF8">
            <w:pPr>
              <w:pStyle w:val="ListParagraph"/>
              <w:numPr>
                <w:ilvl w:val="0"/>
                <w:numId w:val="12"/>
              </w:numPr>
              <w:shd w:val="clear" w:color="auto" w:fill="FFFFFF"/>
              <w:spacing w:line="235" w:lineRule="atLeast"/>
              <w:ind w:left="731"/>
              <w:rPr>
                <w:b/>
                <w:lang w:val="en-GB"/>
              </w:rPr>
            </w:pPr>
            <w:r w:rsidRPr="00CE27BF">
              <w:rPr>
                <w:bCs/>
                <w:sz w:val="22"/>
                <w:szCs w:val="22"/>
                <w:lang w:val="en-GB"/>
              </w:rPr>
              <w:t>https://resource.cdn.icai.org/68524bos54855-cp2.pdf</w:t>
            </w:r>
          </w:p>
        </w:tc>
      </w:tr>
    </w:tbl>
    <w:p w:rsidR="00532C67" w:rsidRPr="00CE27BF" w:rsidRDefault="00532C67" w:rsidP="00532C67">
      <w:pPr>
        <w:tabs>
          <w:tab w:val="left" w:pos="9468"/>
        </w:tabs>
        <w:spacing w:line="360" w:lineRule="auto"/>
        <w:jc w:val="both"/>
        <w:rPr>
          <w:sz w:val="22"/>
          <w:szCs w:val="22"/>
        </w:rPr>
      </w:pPr>
    </w:p>
    <w:p w:rsidR="00532C67" w:rsidRPr="00CE27BF" w:rsidRDefault="00532C67" w:rsidP="00532C67">
      <w:pPr>
        <w:spacing w:line="360" w:lineRule="auto"/>
        <w:jc w:val="both"/>
        <w:rPr>
          <w:bCs/>
          <w:sz w:val="22"/>
          <w:szCs w:val="22"/>
        </w:rPr>
      </w:pPr>
      <w:r w:rsidRPr="00CE27BF">
        <w:rPr>
          <w:bCs/>
          <w:sz w:val="22"/>
          <w:szCs w:val="22"/>
        </w:rPr>
        <w:t>Note: Latest edition of the books may be used</w:t>
      </w:r>
    </w:p>
    <w:p w:rsidR="00532C67" w:rsidRPr="00CE27BF" w:rsidRDefault="00532C67" w:rsidP="00532C67">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532C67" w:rsidRPr="00CE27BF" w:rsidTr="00AC1EF8">
        <w:trPr>
          <w:jc w:val="center"/>
        </w:trPr>
        <w:tc>
          <w:tcPr>
            <w:tcW w:w="858" w:type="dxa"/>
          </w:tcPr>
          <w:p w:rsidR="00532C67" w:rsidRPr="00CE27BF" w:rsidRDefault="00532C67" w:rsidP="00AC1EF8">
            <w:pPr>
              <w:pStyle w:val="ListParagraph"/>
              <w:spacing w:line="360" w:lineRule="auto"/>
              <w:ind w:left="0"/>
              <w:jc w:val="center"/>
              <w:rPr>
                <w:lang w:val="en-GB"/>
              </w:rPr>
            </w:pPr>
          </w:p>
        </w:tc>
        <w:tc>
          <w:tcPr>
            <w:tcW w:w="5109" w:type="dxa"/>
            <w:gridSpan w:val="6"/>
          </w:tcPr>
          <w:p w:rsidR="00532C67" w:rsidRPr="00CE27BF" w:rsidRDefault="00532C67" w:rsidP="00AC1EF8">
            <w:pPr>
              <w:pStyle w:val="ListParagraph"/>
              <w:spacing w:line="360" w:lineRule="auto"/>
              <w:ind w:left="0"/>
              <w:jc w:val="center"/>
              <w:rPr>
                <w:b/>
                <w:lang w:val="en-GB"/>
              </w:rPr>
            </w:pPr>
            <w:r w:rsidRPr="00CE27BF">
              <w:rPr>
                <w:b/>
                <w:sz w:val="22"/>
                <w:szCs w:val="22"/>
                <w:lang w:val="en-GB"/>
              </w:rPr>
              <w:t>POs</w:t>
            </w:r>
          </w:p>
        </w:tc>
        <w:tc>
          <w:tcPr>
            <w:tcW w:w="2555" w:type="dxa"/>
            <w:gridSpan w:val="3"/>
          </w:tcPr>
          <w:p w:rsidR="00532C67" w:rsidRPr="00CE27BF" w:rsidRDefault="00532C67" w:rsidP="00AC1EF8">
            <w:pPr>
              <w:pStyle w:val="ListParagraph"/>
              <w:spacing w:line="360" w:lineRule="auto"/>
              <w:ind w:left="0"/>
              <w:jc w:val="center"/>
              <w:rPr>
                <w:b/>
                <w:lang w:val="en-GB"/>
              </w:rPr>
            </w:pPr>
            <w:r w:rsidRPr="00CE27BF">
              <w:rPr>
                <w:b/>
                <w:sz w:val="22"/>
                <w:szCs w:val="22"/>
                <w:lang w:val="en-GB"/>
              </w:rPr>
              <w:t>PSOs</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center"/>
              <w:rPr>
                <w:b/>
                <w:lang w:val="en-GB"/>
              </w:rPr>
            </w:pPr>
          </w:p>
        </w:tc>
        <w:tc>
          <w:tcPr>
            <w:tcW w:w="852"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1</w:t>
            </w:r>
          </w:p>
        </w:tc>
        <w:tc>
          <w:tcPr>
            <w:tcW w:w="852"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2</w:t>
            </w:r>
          </w:p>
        </w:tc>
        <w:tc>
          <w:tcPr>
            <w:tcW w:w="852"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3</w:t>
            </w:r>
          </w:p>
        </w:tc>
        <w:tc>
          <w:tcPr>
            <w:tcW w:w="851"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4</w:t>
            </w:r>
          </w:p>
        </w:tc>
        <w:tc>
          <w:tcPr>
            <w:tcW w:w="851"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5</w:t>
            </w:r>
          </w:p>
        </w:tc>
        <w:tc>
          <w:tcPr>
            <w:tcW w:w="851"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6</w:t>
            </w:r>
          </w:p>
        </w:tc>
        <w:tc>
          <w:tcPr>
            <w:tcW w:w="851"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1</w:t>
            </w:r>
          </w:p>
        </w:tc>
        <w:tc>
          <w:tcPr>
            <w:tcW w:w="852"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2</w:t>
            </w:r>
          </w:p>
        </w:tc>
        <w:tc>
          <w:tcPr>
            <w:tcW w:w="852" w:type="dxa"/>
          </w:tcPr>
          <w:p w:rsidR="00532C67" w:rsidRPr="00CE27BF" w:rsidRDefault="00532C67" w:rsidP="00AC1EF8">
            <w:pPr>
              <w:pStyle w:val="ListParagraph"/>
              <w:spacing w:line="360" w:lineRule="auto"/>
              <w:ind w:left="0"/>
              <w:jc w:val="center"/>
              <w:rPr>
                <w:b/>
                <w:lang w:val="en-GB"/>
              </w:rPr>
            </w:pPr>
            <w:r w:rsidRPr="00CE27BF">
              <w:rPr>
                <w:b/>
                <w:sz w:val="22"/>
                <w:szCs w:val="22"/>
                <w:lang w:val="en-GB"/>
              </w:rPr>
              <w:t>3</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both"/>
              <w:rPr>
                <w:b/>
                <w:lang w:val="en-GB"/>
              </w:rPr>
            </w:pPr>
            <w:r w:rsidRPr="00CE27BF">
              <w:rPr>
                <w:b/>
                <w:sz w:val="22"/>
                <w:szCs w:val="22"/>
                <w:lang w:val="en-GB"/>
              </w:rPr>
              <w:t>CO1</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both"/>
              <w:rPr>
                <w:b/>
                <w:lang w:val="en-GB"/>
              </w:rPr>
            </w:pPr>
            <w:r w:rsidRPr="00CE27BF">
              <w:rPr>
                <w:b/>
                <w:sz w:val="22"/>
                <w:szCs w:val="22"/>
                <w:lang w:val="en-GB"/>
              </w:rPr>
              <w:t>CO2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both"/>
              <w:rPr>
                <w:b/>
                <w:lang w:val="en-GB"/>
              </w:rPr>
            </w:pPr>
            <w:r w:rsidRPr="00CE27BF">
              <w:rPr>
                <w:b/>
                <w:sz w:val="22"/>
                <w:szCs w:val="22"/>
                <w:lang w:val="en-GB"/>
              </w:rPr>
              <w:t>CO3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both"/>
              <w:rPr>
                <w:b/>
                <w:lang w:val="en-GB"/>
              </w:rPr>
            </w:pPr>
            <w:r w:rsidRPr="00CE27BF">
              <w:rPr>
                <w:b/>
                <w:sz w:val="22"/>
                <w:szCs w:val="22"/>
                <w:lang w:val="en-GB"/>
              </w:rPr>
              <w:t>CO4</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r>
      <w:tr w:rsidR="00532C67" w:rsidRPr="00CE27BF" w:rsidTr="00AC1EF8">
        <w:trPr>
          <w:jc w:val="center"/>
        </w:trPr>
        <w:tc>
          <w:tcPr>
            <w:tcW w:w="858" w:type="dxa"/>
          </w:tcPr>
          <w:p w:rsidR="00532C67" w:rsidRPr="00CE27BF" w:rsidRDefault="00532C67" w:rsidP="00AC1EF8">
            <w:pPr>
              <w:pStyle w:val="ListParagraph"/>
              <w:spacing w:line="360" w:lineRule="auto"/>
              <w:ind w:left="0"/>
              <w:jc w:val="both"/>
              <w:rPr>
                <w:b/>
                <w:lang w:val="en-GB"/>
              </w:rPr>
            </w:pPr>
            <w:r w:rsidRPr="00CE27BF">
              <w:rPr>
                <w:b/>
                <w:sz w:val="22"/>
                <w:szCs w:val="22"/>
                <w:lang w:val="en-GB"/>
              </w:rPr>
              <w:t>CO5</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1"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2</w:t>
            </w:r>
          </w:p>
        </w:tc>
        <w:tc>
          <w:tcPr>
            <w:tcW w:w="852" w:type="dxa"/>
          </w:tcPr>
          <w:p w:rsidR="00532C67" w:rsidRPr="00CE27BF" w:rsidRDefault="00532C67" w:rsidP="00AC1EF8">
            <w:pPr>
              <w:pStyle w:val="ListParagraph"/>
              <w:spacing w:line="360" w:lineRule="auto"/>
              <w:ind w:left="0"/>
              <w:jc w:val="center"/>
              <w:rPr>
                <w:lang w:val="en-GB"/>
              </w:rPr>
            </w:pPr>
            <w:r w:rsidRPr="00CE27BF">
              <w:rPr>
                <w:sz w:val="22"/>
                <w:szCs w:val="22"/>
                <w:lang w:val="en-GB"/>
              </w:rPr>
              <w:t>3</w:t>
            </w:r>
          </w:p>
        </w:tc>
      </w:tr>
    </w:tbl>
    <w:p w:rsidR="00532C67" w:rsidRPr="00CE27BF" w:rsidRDefault="00532C67" w:rsidP="00532C67">
      <w:pPr>
        <w:spacing w:before="120"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532C67" w:rsidRPr="00CE27BF" w:rsidRDefault="00532C67" w:rsidP="00532C67">
      <w:pPr>
        <w:spacing w:after="200" w:line="276" w:lineRule="auto"/>
        <w:rPr>
          <w:sz w:val="22"/>
          <w:szCs w:val="22"/>
        </w:rPr>
      </w:pPr>
      <w:r w:rsidRPr="00CE27BF">
        <w:rPr>
          <w:sz w:val="22"/>
          <w:szCs w:val="22"/>
        </w:rPr>
        <w:br w:type="page"/>
      </w:r>
    </w:p>
    <w:p w:rsidR="00CB1C59" w:rsidRPr="00CE27BF" w:rsidRDefault="00CB1C59">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CB1C59" w:rsidRPr="00CE27BF" w:rsidTr="00235A28">
        <w:trPr>
          <w:trHeight w:val="832"/>
        </w:trPr>
        <w:tc>
          <w:tcPr>
            <w:tcW w:w="1228" w:type="pct"/>
            <w:vAlign w:val="center"/>
          </w:tcPr>
          <w:p w:rsidR="00CB1C59" w:rsidRPr="00CE27BF" w:rsidRDefault="00CB1C59" w:rsidP="00235A28">
            <w:pPr>
              <w:pStyle w:val="TableParagraph"/>
              <w:spacing w:line="271" w:lineRule="exact"/>
              <w:ind w:left="127"/>
              <w:jc w:val="center"/>
              <w:rPr>
                <w:b/>
              </w:rPr>
            </w:pPr>
            <w:proofErr w:type="gramStart"/>
            <w:r w:rsidRPr="00CE27BF">
              <w:rPr>
                <w:b/>
              </w:rPr>
              <w:t>SEMESTER:IV</w:t>
            </w:r>
            <w:proofErr w:type="gramEnd"/>
          </w:p>
          <w:p w:rsidR="00CB1C59" w:rsidRPr="00CE27BF" w:rsidRDefault="00CB1C59" w:rsidP="00235A28">
            <w:pPr>
              <w:pStyle w:val="TableParagraph"/>
              <w:spacing w:before="9"/>
              <w:ind w:left="127"/>
              <w:jc w:val="center"/>
              <w:rPr>
                <w:b/>
                <w:spacing w:val="-4"/>
              </w:rPr>
            </w:pPr>
            <w:proofErr w:type="gramStart"/>
            <w:r w:rsidRPr="00CE27BF">
              <w:rPr>
                <w:b/>
                <w:spacing w:val="-4"/>
              </w:rPr>
              <w:t>CORE:XII</w:t>
            </w:r>
            <w:proofErr w:type="gramEnd"/>
          </w:p>
        </w:tc>
        <w:tc>
          <w:tcPr>
            <w:tcW w:w="2729" w:type="pct"/>
            <w:vAlign w:val="center"/>
          </w:tcPr>
          <w:p w:rsidR="00CB1C59" w:rsidRPr="00CE27BF" w:rsidRDefault="00CB1C59" w:rsidP="00235A28">
            <w:pPr>
              <w:pStyle w:val="TableParagraph"/>
              <w:spacing w:before="133"/>
              <w:jc w:val="center"/>
            </w:pPr>
            <w:r w:rsidRPr="00CE27BF">
              <w:rPr>
                <w:b/>
              </w:rPr>
              <w:t>23PCOPC42:</w:t>
            </w:r>
            <w:r w:rsidR="000A2A37">
              <w:rPr>
                <w:b/>
              </w:rPr>
              <w:t xml:space="preserve"> </w:t>
            </w:r>
            <w:r w:rsidR="004F49CF" w:rsidRPr="00CE27BF">
              <w:rPr>
                <w:b/>
              </w:rPr>
              <w:t>INTERNATIONAL BUSINESS</w:t>
            </w:r>
          </w:p>
        </w:tc>
        <w:tc>
          <w:tcPr>
            <w:tcW w:w="1043" w:type="pct"/>
            <w:vAlign w:val="center"/>
          </w:tcPr>
          <w:p w:rsidR="00CB1C59" w:rsidRPr="00CE27BF" w:rsidRDefault="00CB1C59" w:rsidP="00235A28">
            <w:pPr>
              <w:pStyle w:val="TableParagraph"/>
              <w:spacing w:line="261" w:lineRule="exact"/>
              <w:jc w:val="center"/>
              <w:rPr>
                <w:b/>
              </w:rPr>
            </w:pPr>
            <w:r w:rsidRPr="00CE27BF">
              <w:rPr>
                <w:b/>
              </w:rPr>
              <w:t>CREDITS:5</w:t>
            </w:r>
          </w:p>
          <w:p w:rsidR="00CB1C59" w:rsidRPr="00CE27BF" w:rsidRDefault="00CB1C59" w:rsidP="00235A28">
            <w:pPr>
              <w:pStyle w:val="TableParagraph"/>
              <w:spacing w:line="271" w:lineRule="exact"/>
              <w:jc w:val="center"/>
              <w:rPr>
                <w:b/>
              </w:rPr>
            </w:pPr>
            <w:r w:rsidRPr="00CE27BF">
              <w:rPr>
                <w:b/>
              </w:rPr>
              <w:t>HOURS:6</w:t>
            </w:r>
          </w:p>
        </w:tc>
      </w:tr>
    </w:tbl>
    <w:p w:rsidR="00CB1C59" w:rsidRPr="00CE27BF" w:rsidRDefault="00CB1C59">
      <w:pPr>
        <w:rPr>
          <w:sz w:val="22"/>
          <w:szCs w:val="22"/>
        </w:rPr>
      </w:pPr>
    </w:p>
    <w:p w:rsidR="004F49CF" w:rsidRPr="00CE27BF" w:rsidRDefault="004F49CF" w:rsidP="004F49CF">
      <w:pPr>
        <w:spacing w:line="36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124"/>
      </w:tblGrid>
      <w:tr w:rsidR="004F49CF" w:rsidRPr="00CE27BF" w:rsidTr="00235A28">
        <w:tc>
          <w:tcPr>
            <w:tcW w:w="802" w:type="dxa"/>
          </w:tcPr>
          <w:p w:rsidR="004F49CF" w:rsidRPr="00CE27BF" w:rsidRDefault="004F49CF" w:rsidP="00235A28">
            <w:pPr>
              <w:spacing w:after="120"/>
              <w:rPr>
                <w:b/>
                <w:color w:val="000000"/>
                <w:lang w:val="en-GB"/>
              </w:rPr>
            </w:pPr>
          </w:p>
        </w:tc>
        <w:tc>
          <w:tcPr>
            <w:tcW w:w="8124" w:type="dxa"/>
          </w:tcPr>
          <w:p w:rsidR="004F49CF" w:rsidRPr="00CE27BF" w:rsidRDefault="004F49CF" w:rsidP="00235A28">
            <w:pPr>
              <w:spacing w:after="120"/>
              <w:jc w:val="center"/>
              <w:rPr>
                <w:b/>
                <w:color w:val="000000"/>
                <w:lang w:val="en-GB"/>
              </w:rPr>
            </w:pPr>
            <w:r w:rsidRPr="00CE27BF">
              <w:rPr>
                <w:b/>
                <w:color w:val="000000"/>
                <w:sz w:val="22"/>
                <w:szCs w:val="22"/>
                <w:lang w:val="en-GB"/>
              </w:rPr>
              <w:t>Learning Objectives</w:t>
            </w:r>
          </w:p>
        </w:tc>
      </w:tr>
      <w:tr w:rsidR="004F49CF" w:rsidRPr="00CE27BF" w:rsidTr="00235A28">
        <w:tc>
          <w:tcPr>
            <w:tcW w:w="802" w:type="dxa"/>
            <w:vAlign w:val="center"/>
          </w:tcPr>
          <w:p w:rsidR="004F49CF" w:rsidRPr="00CE27BF" w:rsidRDefault="004F49CF" w:rsidP="00235A28">
            <w:pPr>
              <w:spacing w:line="276" w:lineRule="auto"/>
              <w:jc w:val="center"/>
              <w:rPr>
                <w:color w:val="000000"/>
                <w:lang w:val="en-GB"/>
              </w:rPr>
            </w:pPr>
            <w:r w:rsidRPr="00CE27BF">
              <w:rPr>
                <w:color w:val="000000"/>
                <w:sz w:val="22"/>
                <w:szCs w:val="22"/>
                <w:lang w:val="en-GB"/>
              </w:rPr>
              <w:t>1</w:t>
            </w:r>
          </w:p>
        </w:tc>
        <w:tc>
          <w:tcPr>
            <w:tcW w:w="8124" w:type="dxa"/>
            <w:vAlign w:val="center"/>
          </w:tcPr>
          <w:p w:rsidR="004F49CF" w:rsidRPr="00CE27BF" w:rsidRDefault="004F49CF" w:rsidP="00235A28">
            <w:pPr>
              <w:spacing w:line="276" w:lineRule="auto"/>
              <w:rPr>
                <w:lang w:val="en-GB"/>
              </w:rPr>
            </w:pPr>
            <w:r w:rsidRPr="00CE27BF">
              <w:rPr>
                <w:sz w:val="22"/>
                <w:szCs w:val="22"/>
                <w:lang w:val="en-GB"/>
              </w:rPr>
              <w:t>To understand the concepts of International Business and International Business Environment</w:t>
            </w:r>
          </w:p>
        </w:tc>
      </w:tr>
      <w:tr w:rsidR="004F49CF" w:rsidRPr="00CE27BF" w:rsidTr="00235A28">
        <w:tc>
          <w:tcPr>
            <w:tcW w:w="802" w:type="dxa"/>
            <w:vAlign w:val="center"/>
          </w:tcPr>
          <w:p w:rsidR="004F49CF" w:rsidRPr="00CE27BF" w:rsidRDefault="004F49CF" w:rsidP="00235A28">
            <w:pPr>
              <w:spacing w:line="276" w:lineRule="auto"/>
              <w:jc w:val="center"/>
              <w:rPr>
                <w:color w:val="000000"/>
                <w:lang w:val="en-GB"/>
              </w:rPr>
            </w:pPr>
            <w:r w:rsidRPr="00CE27BF">
              <w:rPr>
                <w:color w:val="000000"/>
                <w:sz w:val="22"/>
                <w:szCs w:val="22"/>
                <w:lang w:val="en-GB"/>
              </w:rPr>
              <w:t>2</w:t>
            </w:r>
          </w:p>
        </w:tc>
        <w:tc>
          <w:tcPr>
            <w:tcW w:w="8124" w:type="dxa"/>
            <w:vAlign w:val="center"/>
          </w:tcPr>
          <w:p w:rsidR="004F49CF" w:rsidRPr="00CE27BF" w:rsidRDefault="004F49CF" w:rsidP="00235A28">
            <w:pPr>
              <w:spacing w:line="276" w:lineRule="auto"/>
              <w:rPr>
                <w:lang w:val="en-GB"/>
              </w:rPr>
            </w:pPr>
            <w:r w:rsidRPr="00CE27BF">
              <w:rPr>
                <w:sz w:val="22"/>
                <w:szCs w:val="22"/>
                <w:lang w:val="en-GB"/>
              </w:rPr>
              <w:t>To analyse the different theories of International Business.</w:t>
            </w:r>
          </w:p>
        </w:tc>
      </w:tr>
      <w:tr w:rsidR="004F49CF" w:rsidRPr="00CE27BF" w:rsidTr="00235A28">
        <w:tc>
          <w:tcPr>
            <w:tcW w:w="802" w:type="dxa"/>
            <w:vAlign w:val="center"/>
          </w:tcPr>
          <w:p w:rsidR="004F49CF" w:rsidRPr="00CE27BF" w:rsidRDefault="004F49CF" w:rsidP="00235A28">
            <w:pPr>
              <w:spacing w:line="276" w:lineRule="auto"/>
              <w:jc w:val="center"/>
              <w:rPr>
                <w:color w:val="000000"/>
                <w:lang w:val="en-GB"/>
              </w:rPr>
            </w:pPr>
            <w:r w:rsidRPr="00CE27BF">
              <w:rPr>
                <w:color w:val="000000"/>
                <w:sz w:val="22"/>
                <w:szCs w:val="22"/>
                <w:lang w:val="en-GB"/>
              </w:rPr>
              <w:t>3</w:t>
            </w:r>
          </w:p>
        </w:tc>
        <w:tc>
          <w:tcPr>
            <w:tcW w:w="8124" w:type="dxa"/>
            <w:vAlign w:val="center"/>
          </w:tcPr>
          <w:p w:rsidR="004F49CF" w:rsidRPr="00CE27BF" w:rsidRDefault="004F49CF" w:rsidP="00235A28">
            <w:pPr>
              <w:spacing w:line="276" w:lineRule="auto"/>
              <w:rPr>
                <w:lang w:val="en-GB"/>
              </w:rPr>
            </w:pPr>
            <w:r w:rsidRPr="00CE27BF">
              <w:rPr>
                <w:sz w:val="22"/>
                <w:szCs w:val="22"/>
                <w:lang w:val="en-GB"/>
              </w:rPr>
              <w:t>To understand the legal procedures involved in International Business.</w:t>
            </w:r>
          </w:p>
        </w:tc>
      </w:tr>
      <w:tr w:rsidR="004F49CF" w:rsidRPr="00CE27BF" w:rsidTr="00235A28">
        <w:tc>
          <w:tcPr>
            <w:tcW w:w="802" w:type="dxa"/>
            <w:vAlign w:val="center"/>
          </w:tcPr>
          <w:p w:rsidR="004F49CF" w:rsidRPr="00CE27BF" w:rsidRDefault="004F49CF" w:rsidP="00235A28">
            <w:pPr>
              <w:spacing w:line="276" w:lineRule="auto"/>
              <w:jc w:val="center"/>
              <w:rPr>
                <w:color w:val="000000"/>
                <w:lang w:val="en-GB"/>
              </w:rPr>
            </w:pPr>
            <w:r w:rsidRPr="00CE27BF">
              <w:rPr>
                <w:color w:val="000000"/>
                <w:sz w:val="22"/>
                <w:szCs w:val="22"/>
                <w:lang w:val="en-GB"/>
              </w:rPr>
              <w:t>4</w:t>
            </w:r>
          </w:p>
        </w:tc>
        <w:tc>
          <w:tcPr>
            <w:tcW w:w="8124" w:type="dxa"/>
            <w:vAlign w:val="center"/>
          </w:tcPr>
          <w:p w:rsidR="004F49CF" w:rsidRPr="00CE27BF" w:rsidRDefault="004F49CF" w:rsidP="00235A28">
            <w:pPr>
              <w:spacing w:line="276" w:lineRule="auto"/>
              <w:rPr>
                <w:lang w:val="en-GB"/>
              </w:rPr>
            </w:pPr>
            <w:r w:rsidRPr="00CE27BF">
              <w:rPr>
                <w:sz w:val="22"/>
                <w:szCs w:val="22"/>
                <w:lang w:val="en-GB"/>
              </w:rPr>
              <w:t>To evaluate the different types of economic integrations.</w:t>
            </w:r>
          </w:p>
        </w:tc>
      </w:tr>
      <w:tr w:rsidR="004F49CF" w:rsidRPr="00CE27BF" w:rsidTr="00235A28">
        <w:tc>
          <w:tcPr>
            <w:tcW w:w="802" w:type="dxa"/>
            <w:vAlign w:val="center"/>
          </w:tcPr>
          <w:p w:rsidR="004F49CF" w:rsidRPr="00CE27BF" w:rsidRDefault="004F49CF" w:rsidP="00235A28">
            <w:pPr>
              <w:spacing w:line="276" w:lineRule="auto"/>
              <w:jc w:val="center"/>
              <w:rPr>
                <w:color w:val="000000"/>
                <w:lang w:val="en-GB"/>
              </w:rPr>
            </w:pPr>
            <w:r w:rsidRPr="00CE27BF">
              <w:rPr>
                <w:color w:val="000000"/>
                <w:sz w:val="22"/>
                <w:szCs w:val="22"/>
                <w:lang w:val="en-GB"/>
              </w:rPr>
              <w:t>5</w:t>
            </w:r>
          </w:p>
        </w:tc>
        <w:tc>
          <w:tcPr>
            <w:tcW w:w="8124" w:type="dxa"/>
            <w:vAlign w:val="center"/>
          </w:tcPr>
          <w:p w:rsidR="004F49CF" w:rsidRPr="00CE27BF" w:rsidRDefault="004F49CF" w:rsidP="00235A28">
            <w:pPr>
              <w:spacing w:line="276" w:lineRule="auto"/>
              <w:rPr>
                <w:lang w:val="en-GB"/>
              </w:rPr>
            </w:pPr>
            <w:r w:rsidRPr="00CE27BF">
              <w:rPr>
                <w:sz w:val="22"/>
                <w:szCs w:val="22"/>
                <w:lang w:val="en-GB"/>
              </w:rPr>
              <w:t xml:space="preserve">To </w:t>
            </w:r>
            <w:proofErr w:type="spellStart"/>
            <w:r w:rsidRPr="00CE27BF">
              <w:rPr>
                <w:sz w:val="22"/>
                <w:szCs w:val="22"/>
                <w:lang w:val="en-GB"/>
              </w:rPr>
              <w:t>analyze</w:t>
            </w:r>
            <w:proofErr w:type="spellEnd"/>
            <w:r w:rsidRPr="00CE27BF">
              <w:rPr>
                <w:sz w:val="22"/>
                <w:szCs w:val="22"/>
                <w:lang w:val="en-GB"/>
              </w:rPr>
              <w:t xml:space="preserve"> the operations of MNCs through real case assessment.</w:t>
            </w:r>
          </w:p>
        </w:tc>
      </w:tr>
    </w:tbl>
    <w:p w:rsidR="004F49CF" w:rsidRPr="00CE27BF" w:rsidRDefault="004F49CF" w:rsidP="004F49CF">
      <w:pPr>
        <w:spacing w:line="360" w:lineRule="auto"/>
        <w:jc w:val="both"/>
        <w:rPr>
          <w:sz w:val="22"/>
          <w:szCs w:val="22"/>
          <w:lang w:val="en-GB"/>
        </w:rPr>
      </w:pPr>
    </w:p>
    <w:p w:rsidR="004F49CF" w:rsidRPr="00CE27BF" w:rsidRDefault="004F49CF" w:rsidP="004F49CF">
      <w:pPr>
        <w:spacing w:line="360" w:lineRule="auto"/>
        <w:jc w:val="both"/>
        <w:rPr>
          <w:b/>
          <w:bCs/>
          <w:sz w:val="22"/>
          <w:szCs w:val="22"/>
          <w:lang w:val="en-GB"/>
        </w:rPr>
      </w:pPr>
      <w:r w:rsidRPr="00CE27BF">
        <w:rPr>
          <w:b/>
          <w:bCs/>
          <w:sz w:val="22"/>
          <w:szCs w:val="22"/>
          <w:lang w:val="en-GB"/>
        </w:rPr>
        <w:t>Course Units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0430A" w:rsidRPr="002C3CB9" w:rsidTr="005C05C0">
        <w:tc>
          <w:tcPr>
            <w:tcW w:w="8926" w:type="dxa"/>
          </w:tcPr>
          <w:p w:rsidR="0090430A" w:rsidRPr="0090430A" w:rsidRDefault="0090430A" w:rsidP="005C05C0">
            <w:pPr>
              <w:tabs>
                <w:tab w:val="left" w:pos="7695"/>
              </w:tabs>
              <w:spacing w:line="360" w:lineRule="auto"/>
              <w:jc w:val="both"/>
              <w:rPr>
                <w:b/>
                <w:bCs/>
                <w:lang w:val="en-GB"/>
              </w:rPr>
            </w:pPr>
            <w:r w:rsidRPr="0090430A">
              <w:rPr>
                <w:b/>
                <w:bCs/>
                <w:sz w:val="22"/>
                <w:szCs w:val="22"/>
                <w:lang w:val="en-GB"/>
              </w:rPr>
              <w:t>UNIT I</w:t>
            </w:r>
            <w:r w:rsidRPr="0090430A">
              <w:rPr>
                <w:b/>
                <w:bCs/>
                <w:sz w:val="22"/>
                <w:szCs w:val="22"/>
                <w:lang w:val="en-GB"/>
              </w:rPr>
              <w:tab/>
              <w:t>(18 hrs)</w:t>
            </w:r>
          </w:p>
          <w:p w:rsidR="0090430A" w:rsidRPr="0090430A" w:rsidRDefault="0090430A" w:rsidP="005C05C0">
            <w:pPr>
              <w:tabs>
                <w:tab w:val="left" w:pos="7695"/>
              </w:tabs>
              <w:spacing w:line="360" w:lineRule="auto"/>
              <w:jc w:val="both"/>
              <w:rPr>
                <w:b/>
                <w:bCs/>
                <w:lang w:val="en-GB"/>
              </w:rPr>
            </w:pPr>
            <w:r w:rsidRPr="0090430A">
              <w:rPr>
                <w:b/>
                <w:sz w:val="22"/>
                <w:szCs w:val="22"/>
                <w:lang w:val="en-GB"/>
              </w:rPr>
              <w:t>Introduction to International business</w:t>
            </w:r>
          </w:p>
          <w:p w:rsidR="0090430A" w:rsidRPr="0090430A" w:rsidRDefault="0090430A" w:rsidP="005C05C0">
            <w:pPr>
              <w:spacing w:line="360" w:lineRule="auto"/>
              <w:jc w:val="both"/>
              <w:rPr>
                <w:lang w:val="en-GB"/>
              </w:rPr>
            </w:pPr>
            <w:r w:rsidRPr="0090430A">
              <w:rPr>
                <w:sz w:val="22"/>
                <w:szCs w:val="22"/>
                <w:lang w:val="en-GB"/>
              </w:rPr>
              <w:t xml:space="preserve">International Business -Meaning, Nature, Scope and Importance- Stages of internationalization of Business-Methods of entry into foreign markets: Licensing- Franchising- Joint Ventures-Strategic Alliances- Subsidiaries and Acquisitions -Framework for </w:t>
            </w:r>
            <w:proofErr w:type="spellStart"/>
            <w:r w:rsidRPr="0090430A">
              <w:rPr>
                <w:sz w:val="22"/>
                <w:szCs w:val="22"/>
                <w:lang w:val="en-GB"/>
              </w:rPr>
              <w:t>analyzing</w:t>
            </w:r>
            <w:proofErr w:type="spellEnd"/>
            <w:r w:rsidRPr="0090430A">
              <w:rPr>
                <w:sz w:val="22"/>
                <w:szCs w:val="22"/>
                <w:lang w:val="en-GB"/>
              </w:rPr>
              <w:t xml:space="preserve"> international business environment- Domestic, Foreign and Global Environment-Recent Developments in International Business.</w:t>
            </w:r>
          </w:p>
        </w:tc>
      </w:tr>
      <w:tr w:rsidR="0090430A" w:rsidRPr="002C3CB9" w:rsidTr="005C05C0">
        <w:tc>
          <w:tcPr>
            <w:tcW w:w="8926" w:type="dxa"/>
          </w:tcPr>
          <w:p w:rsidR="0090430A" w:rsidRPr="0090430A" w:rsidRDefault="0090430A" w:rsidP="005C05C0">
            <w:pPr>
              <w:spacing w:line="360" w:lineRule="auto"/>
              <w:jc w:val="both"/>
              <w:rPr>
                <w:b/>
                <w:bCs/>
                <w:lang w:val="en-GB"/>
              </w:rPr>
            </w:pPr>
            <w:r w:rsidRPr="0090430A">
              <w:rPr>
                <w:b/>
                <w:bCs/>
                <w:sz w:val="22"/>
                <w:szCs w:val="22"/>
                <w:lang w:val="en-GB"/>
              </w:rPr>
              <w:t xml:space="preserve">UNIT II                                                                                                                </w:t>
            </w:r>
            <w:proofErr w:type="gramStart"/>
            <w:r w:rsidRPr="0090430A">
              <w:rPr>
                <w:b/>
                <w:bCs/>
                <w:sz w:val="22"/>
                <w:szCs w:val="22"/>
                <w:lang w:val="en-GB"/>
              </w:rPr>
              <w:t xml:space="preserve">   (</w:t>
            </w:r>
            <w:proofErr w:type="gramEnd"/>
            <w:r w:rsidRPr="0090430A">
              <w:rPr>
                <w:b/>
                <w:bCs/>
                <w:sz w:val="22"/>
                <w:szCs w:val="22"/>
                <w:lang w:val="en-GB"/>
              </w:rPr>
              <w:t>18 hrs)</w:t>
            </w:r>
          </w:p>
          <w:p w:rsidR="0090430A" w:rsidRPr="0090430A" w:rsidRDefault="0090430A" w:rsidP="005C05C0">
            <w:pPr>
              <w:spacing w:line="360" w:lineRule="auto"/>
              <w:jc w:val="both"/>
              <w:rPr>
                <w:lang w:val="en-GB"/>
              </w:rPr>
            </w:pPr>
            <w:r w:rsidRPr="0090430A">
              <w:rPr>
                <w:b/>
                <w:bCs/>
                <w:sz w:val="22"/>
                <w:szCs w:val="22"/>
                <w:lang w:val="en-GB"/>
              </w:rPr>
              <w:t xml:space="preserve">Theoretical Foundations of </w:t>
            </w:r>
            <w:r w:rsidRPr="0090430A">
              <w:rPr>
                <w:b/>
                <w:sz w:val="22"/>
                <w:szCs w:val="22"/>
                <w:lang w:val="en-GB"/>
              </w:rPr>
              <w:t>International business</w:t>
            </w:r>
          </w:p>
          <w:p w:rsidR="0090430A" w:rsidRPr="0090430A" w:rsidRDefault="0090430A" w:rsidP="005C05C0">
            <w:pPr>
              <w:spacing w:line="360" w:lineRule="auto"/>
              <w:jc w:val="both"/>
              <w:rPr>
                <w:lang w:val="en-GB"/>
              </w:rPr>
            </w:pPr>
            <w:r w:rsidRPr="0090430A">
              <w:rPr>
                <w:sz w:val="22"/>
                <w:szCs w:val="22"/>
                <w:lang w:val="en-GB"/>
              </w:rPr>
              <w:t>Theoretical Foundations of International Business: Theory of Mercantilism- Theory of Absolute and Comparative Cost Advantage-</w:t>
            </w:r>
            <w:proofErr w:type="spellStart"/>
            <w:r w:rsidRPr="0090430A">
              <w:rPr>
                <w:sz w:val="22"/>
                <w:szCs w:val="22"/>
                <w:lang w:val="en-GB"/>
              </w:rPr>
              <w:t>Haberler’s</w:t>
            </w:r>
            <w:proofErr w:type="spellEnd"/>
            <w:r w:rsidRPr="0090430A">
              <w:rPr>
                <w:sz w:val="22"/>
                <w:szCs w:val="22"/>
                <w:lang w:val="en-GB"/>
              </w:rPr>
              <w:t xml:space="preserve"> Theory of Opportunity Cost- Heckscher- Ohlin Theory Market Imperfections Approach-Product Life Cycle Approach - Transaction Cost Approach-Dunning’s Eclectic Theory of International Production.</w:t>
            </w:r>
          </w:p>
        </w:tc>
      </w:tr>
      <w:tr w:rsidR="0090430A" w:rsidRPr="002C3CB9" w:rsidTr="005C05C0">
        <w:tc>
          <w:tcPr>
            <w:tcW w:w="8926" w:type="dxa"/>
          </w:tcPr>
          <w:p w:rsidR="0090430A" w:rsidRPr="0090430A" w:rsidRDefault="0090430A" w:rsidP="005C05C0">
            <w:pPr>
              <w:tabs>
                <w:tab w:val="left" w:pos="7725"/>
              </w:tabs>
              <w:spacing w:line="360" w:lineRule="auto"/>
              <w:jc w:val="both"/>
              <w:rPr>
                <w:b/>
                <w:bCs/>
                <w:lang w:val="en-GB"/>
              </w:rPr>
            </w:pPr>
            <w:r w:rsidRPr="0090430A">
              <w:rPr>
                <w:b/>
                <w:bCs/>
                <w:sz w:val="22"/>
                <w:szCs w:val="22"/>
                <w:lang w:val="en-GB"/>
              </w:rPr>
              <w:t>UNIT III</w:t>
            </w:r>
            <w:r w:rsidRPr="0090430A">
              <w:rPr>
                <w:b/>
                <w:bCs/>
                <w:sz w:val="22"/>
                <w:szCs w:val="22"/>
                <w:lang w:val="en-GB"/>
              </w:rPr>
              <w:tab/>
              <w:t>(18 hrs)</w:t>
            </w:r>
          </w:p>
          <w:p w:rsidR="0090430A" w:rsidRPr="0090430A" w:rsidRDefault="0090430A" w:rsidP="005C05C0">
            <w:pPr>
              <w:spacing w:line="360" w:lineRule="auto"/>
              <w:jc w:val="both"/>
              <w:rPr>
                <w:b/>
                <w:bCs/>
                <w:lang w:val="en-GB"/>
              </w:rPr>
            </w:pPr>
            <w:r w:rsidRPr="0090430A">
              <w:rPr>
                <w:b/>
                <w:bCs/>
                <w:sz w:val="22"/>
                <w:szCs w:val="22"/>
                <w:lang w:val="en-GB"/>
              </w:rPr>
              <w:t>Legal framework of International Business</w:t>
            </w:r>
          </w:p>
          <w:p w:rsidR="0090430A" w:rsidRPr="0090430A" w:rsidRDefault="0090430A" w:rsidP="005C05C0">
            <w:pPr>
              <w:spacing w:line="360" w:lineRule="auto"/>
              <w:jc w:val="both"/>
              <w:rPr>
                <w:lang w:val="en-GB"/>
              </w:rPr>
            </w:pPr>
            <w:r w:rsidRPr="0090430A">
              <w:rPr>
                <w:sz w:val="22"/>
                <w:szCs w:val="22"/>
                <w:lang w:val="en-GB"/>
              </w:rPr>
              <w:t xml:space="preserve">Legal framework of International Business: Nature and complexities: Code and common laws and their implications to Business-International Business contract- Legal provisions, Payment terms. </w:t>
            </w:r>
          </w:p>
        </w:tc>
      </w:tr>
      <w:tr w:rsidR="0090430A" w:rsidRPr="002C3CB9" w:rsidTr="005C05C0">
        <w:tc>
          <w:tcPr>
            <w:tcW w:w="8926" w:type="dxa"/>
          </w:tcPr>
          <w:p w:rsidR="0090430A" w:rsidRPr="0090430A" w:rsidRDefault="0090430A" w:rsidP="005C05C0">
            <w:pPr>
              <w:tabs>
                <w:tab w:val="left" w:pos="7470"/>
              </w:tabs>
              <w:spacing w:line="360" w:lineRule="auto"/>
              <w:jc w:val="both"/>
              <w:rPr>
                <w:b/>
                <w:bCs/>
                <w:lang w:val="en-GB"/>
              </w:rPr>
            </w:pPr>
            <w:r w:rsidRPr="0090430A">
              <w:rPr>
                <w:b/>
                <w:bCs/>
                <w:sz w:val="22"/>
                <w:szCs w:val="22"/>
                <w:lang w:val="en-GB"/>
              </w:rPr>
              <w:t>UNIT IV</w:t>
            </w:r>
            <w:r w:rsidRPr="0090430A">
              <w:rPr>
                <w:b/>
                <w:bCs/>
                <w:sz w:val="22"/>
                <w:szCs w:val="22"/>
                <w:lang w:val="en-GB"/>
              </w:rPr>
              <w:tab/>
              <w:t>(18 hrs)</w:t>
            </w:r>
          </w:p>
          <w:p w:rsidR="0090430A" w:rsidRPr="0090430A" w:rsidRDefault="0090430A" w:rsidP="005C05C0">
            <w:pPr>
              <w:spacing w:line="360" w:lineRule="auto"/>
              <w:jc w:val="both"/>
              <w:rPr>
                <w:b/>
                <w:bCs/>
                <w:lang w:val="en-GB"/>
              </w:rPr>
            </w:pPr>
            <w:r w:rsidRPr="0090430A">
              <w:rPr>
                <w:b/>
                <w:bCs/>
                <w:sz w:val="22"/>
                <w:szCs w:val="22"/>
                <w:lang w:val="en-GB"/>
              </w:rPr>
              <w:t xml:space="preserve">Multi-Lateral Agreements and Institutions </w:t>
            </w:r>
          </w:p>
          <w:p w:rsidR="0090430A" w:rsidRPr="0090430A" w:rsidRDefault="0090430A" w:rsidP="005C05C0">
            <w:pPr>
              <w:spacing w:line="360" w:lineRule="auto"/>
              <w:jc w:val="both"/>
              <w:rPr>
                <w:lang w:val="en-GB"/>
              </w:rPr>
            </w:pPr>
            <w:r w:rsidRPr="0090430A">
              <w:rPr>
                <w:sz w:val="22"/>
                <w:szCs w:val="22"/>
                <w:lang w:val="en-GB"/>
              </w:rPr>
              <w:t>Multi-Lateral Agreements and Institutions: Economic Integration – Forms: Free Trade Area, Customs Union, Common Market and Economic Union-Regional Blocks: Developed and Developing Countries-NAFTA- EU-SAARC, ASEAN-BRICS- OPEC-Promotional role played by IMF-World Bank and its affiliates- IFC, MIGA and ICSID – ADB-Regulatory role played by WTO and</w:t>
            </w:r>
            <w:r w:rsidR="002B795F">
              <w:rPr>
                <w:sz w:val="22"/>
                <w:szCs w:val="22"/>
                <w:lang w:val="en-GB"/>
              </w:rPr>
              <w:t xml:space="preserve"> </w:t>
            </w:r>
            <w:r w:rsidRPr="0090430A">
              <w:rPr>
                <w:sz w:val="22"/>
                <w:szCs w:val="22"/>
                <w:lang w:val="en-GB"/>
              </w:rPr>
              <w:t>UNCTAD.</w:t>
            </w:r>
          </w:p>
        </w:tc>
      </w:tr>
      <w:tr w:rsidR="0090430A" w:rsidRPr="002C3CB9" w:rsidTr="005C05C0">
        <w:tc>
          <w:tcPr>
            <w:tcW w:w="8926" w:type="dxa"/>
          </w:tcPr>
          <w:p w:rsidR="0090430A" w:rsidRPr="0090430A" w:rsidRDefault="0090430A" w:rsidP="005C05C0">
            <w:pPr>
              <w:tabs>
                <w:tab w:val="left" w:pos="7635"/>
              </w:tabs>
              <w:spacing w:line="360" w:lineRule="auto"/>
              <w:jc w:val="both"/>
              <w:rPr>
                <w:b/>
                <w:bCs/>
                <w:lang w:val="en-GB"/>
              </w:rPr>
            </w:pPr>
            <w:r w:rsidRPr="0090430A">
              <w:rPr>
                <w:b/>
                <w:bCs/>
                <w:sz w:val="22"/>
                <w:szCs w:val="22"/>
                <w:lang w:val="en-GB"/>
              </w:rPr>
              <w:lastRenderedPageBreak/>
              <w:t xml:space="preserve">UNIT V </w:t>
            </w:r>
            <w:r w:rsidRPr="0090430A">
              <w:rPr>
                <w:b/>
                <w:bCs/>
                <w:sz w:val="22"/>
                <w:szCs w:val="22"/>
                <w:lang w:val="en-GB"/>
              </w:rPr>
              <w:tab/>
              <w:t>(18 hrs)</w:t>
            </w:r>
          </w:p>
          <w:p w:rsidR="0090430A" w:rsidRPr="0090430A" w:rsidRDefault="0090430A" w:rsidP="005C05C0">
            <w:pPr>
              <w:spacing w:line="360" w:lineRule="auto"/>
              <w:jc w:val="both"/>
              <w:rPr>
                <w:b/>
                <w:bCs/>
                <w:lang w:val="en-GB"/>
              </w:rPr>
            </w:pPr>
            <w:r w:rsidRPr="0090430A">
              <w:rPr>
                <w:b/>
                <w:bCs/>
                <w:sz w:val="22"/>
                <w:szCs w:val="22"/>
                <w:lang w:val="en-GB"/>
              </w:rPr>
              <w:t xml:space="preserve">Multinational Companies (MNCs) and Host Countries </w:t>
            </w:r>
          </w:p>
          <w:p w:rsidR="0090430A" w:rsidRPr="0090430A" w:rsidRDefault="0090430A" w:rsidP="005C05C0">
            <w:pPr>
              <w:spacing w:line="360" w:lineRule="auto"/>
              <w:jc w:val="both"/>
              <w:rPr>
                <w:lang w:val="en-GB"/>
              </w:rPr>
            </w:pPr>
            <w:r w:rsidRPr="0090430A">
              <w:rPr>
                <w:sz w:val="22"/>
                <w:szCs w:val="22"/>
                <w:lang w:val="en-GB"/>
              </w:rPr>
              <w:t>Multinational Companies (MNCs) and Host Countries: MNCs – Nature and characteristics.</w:t>
            </w:r>
          </w:p>
          <w:p w:rsidR="0090430A" w:rsidRPr="0090430A" w:rsidRDefault="0090430A" w:rsidP="005C05C0">
            <w:pPr>
              <w:spacing w:line="360" w:lineRule="auto"/>
              <w:jc w:val="both"/>
              <w:rPr>
                <w:lang w:val="en-GB"/>
              </w:rPr>
            </w:pPr>
            <w:r w:rsidRPr="0090430A">
              <w:rPr>
                <w:sz w:val="22"/>
                <w:szCs w:val="22"/>
                <w:lang w:val="en-GB"/>
              </w:rPr>
              <w:t>Decision Making-Intra Firm Trade and Transfer Pricing – Technology Transfer- Employment and labour relations- Management Practices- Host Country Government Policies-International Business and Developing countries: Motives of MNC operations in Developing Countries (Discuss case studies)-Challenges posed by MNCs.</w:t>
            </w:r>
          </w:p>
        </w:tc>
      </w:tr>
    </w:tbl>
    <w:p w:rsidR="004F49CF" w:rsidRPr="00CE27BF" w:rsidRDefault="004F49CF" w:rsidP="004F49CF">
      <w:pPr>
        <w:spacing w:line="360" w:lineRule="auto"/>
        <w:jc w:val="both"/>
        <w:rPr>
          <w:sz w:val="22"/>
          <w:szCs w:val="22"/>
        </w:rPr>
      </w:pPr>
    </w:p>
    <w:p w:rsidR="004F49CF" w:rsidRPr="00CE27BF" w:rsidRDefault="004F49CF" w:rsidP="004F49CF">
      <w:pPr>
        <w:spacing w:line="360" w:lineRule="auto"/>
        <w:rPr>
          <w:b/>
          <w:bCs/>
          <w:sz w:val="22"/>
          <w:szCs w:val="22"/>
        </w:rPr>
      </w:pPr>
      <w:r w:rsidRPr="00CE27BF">
        <w:rPr>
          <w:b/>
          <w:bCs/>
          <w:sz w:val="22"/>
          <w:szCs w:val="22"/>
        </w:rPr>
        <w:t>Course Outcomes</w:t>
      </w:r>
    </w:p>
    <w:p w:rsidR="004F49CF" w:rsidRPr="00CE27BF" w:rsidRDefault="004F49CF" w:rsidP="004F49CF">
      <w:pPr>
        <w:spacing w:line="360" w:lineRule="auto"/>
        <w:rPr>
          <w:bCs/>
          <w:sz w:val="22"/>
          <w:szCs w:val="22"/>
        </w:rPr>
      </w:pPr>
      <w:r w:rsidRPr="00CE27BF">
        <w:rPr>
          <w:bCs/>
          <w:sz w:val="22"/>
          <w:szCs w:val="22"/>
        </w:rPr>
        <w:t>Students will be able to:</w:t>
      </w:r>
    </w:p>
    <w:tbl>
      <w:tblPr>
        <w:tblW w:w="9001" w:type="dxa"/>
        <w:tblLayout w:type="fixed"/>
        <w:tblLook w:val="0400" w:firstRow="0" w:lastRow="0" w:firstColumn="0" w:lastColumn="0" w:noHBand="0" w:noVBand="1"/>
      </w:tblPr>
      <w:tblGrid>
        <w:gridCol w:w="983"/>
        <w:gridCol w:w="6227"/>
        <w:gridCol w:w="1791"/>
      </w:tblGrid>
      <w:tr w:rsidR="004F49CF" w:rsidRPr="00CE27BF" w:rsidTr="002B795F">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35A28">
            <w:pPr>
              <w:pBdr>
                <w:top w:val="nil"/>
                <w:left w:val="nil"/>
                <w:bottom w:val="nil"/>
                <w:right w:val="nil"/>
                <w:between w:val="nil"/>
              </w:pBdr>
              <w:rPr>
                <w:color w:val="000000"/>
              </w:rPr>
            </w:pPr>
            <w:r w:rsidRPr="00CE27BF">
              <w:rPr>
                <w:color w:val="000000"/>
                <w:sz w:val="22"/>
                <w:szCs w:val="22"/>
              </w:rPr>
              <w:t>CO No.</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35A28">
            <w:pPr>
              <w:pStyle w:val="TableParagraph"/>
              <w:jc w:val="center"/>
            </w:pPr>
            <w:r w:rsidRPr="00CE27BF">
              <w:rPr>
                <w:color w:val="000000"/>
              </w:rPr>
              <w:t>CO Statement</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35A28">
            <w:pPr>
              <w:pStyle w:val="TableParagraph"/>
              <w:jc w:val="center"/>
            </w:pPr>
            <w:r w:rsidRPr="00CE27BF">
              <w:t>Knowledge level</w:t>
            </w:r>
          </w:p>
        </w:tc>
      </w:tr>
      <w:tr w:rsidR="004F49CF" w:rsidRPr="00CE27BF" w:rsidTr="002B795F">
        <w:trPr>
          <w:trHeight w:val="435"/>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center"/>
              <w:rPr>
                <w:color w:val="000000"/>
              </w:rPr>
            </w:pPr>
            <w:r w:rsidRPr="00CE27BF">
              <w:rPr>
                <w:color w:val="000000"/>
                <w:sz w:val="22"/>
                <w:szCs w:val="22"/>
              </w:rPr>
              <w:t>CO 1</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Style w:val="TableParagraph"/>
              <w:jc w:val="both"/>
            </w:pPr>
            <w:r w:rsidRPr="00CE27BF">
              <w:t>Recall the concepts of International Business and International Business Environment</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B795F">
            <w:pPr>
              <w:pStyle w:val="TableParagraph"/>
              <w:jc w:val="center"/>
            </w:pPr>
            <w:r w:rsidRPr="00CE27BF">
              <w:t>K1</w:t>
            </w:r>
          </w:p>
        </w:tc>
      </w:tr>
      <w:tr w:rsidR="004F49CF" w:rsidRPr="00CE27BF" w:rsidTr="002B795F">
        <w:trPr>
          <w:trHeight w:val="255"/>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center"/>
              <w:rPr>
                <w:color w:val="000000"/>
              </w:rPr>
            </w:pPr>
            <w:r w:rsidRPr="00CE27BF">
              <w:rPr>
                <w:color w:val="000000"/>
                <w:sz w:val="22"/>
                <w:szCs w:val="22"/>
              </w:rPr>
              <w:t>CO 2</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795F" w:rsidRPr="00CE27BF" w:rsidRDefault="004F49CF" w:rsidP="002B795F">
            <w:pPr>
              <w:pStyle w:val="TableParagraph"/>
              <w:ind w:right="765"/>
              <w:jc w:val="both"/>
            </w:pPr>
            <w:r w:rsidRPr="00CE27BF">
              <w:t>Analyze different theories of International Business</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B795F">
            <w:pPr>
              <w:pStyle w:val="TableParagraph"/>
              <w:jc w:val="center"/>
            </w:pPr>
            <w:r w:rsidRPr="00CE27BF">
              <w:t>K4</w:t>
            </w:r>
          </w:p>
        </w:tc>
      </w:tr>
      <w:tr w:rsidR="004F49CF" w:rsidRPr="00CE27BF" w:rsidTr="002B795F">
        <w:trPr>
          <w:trHeight w:val="408"/>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center"/>
              <w:rPr>
                <w:color w:val="000000"/>
              </w:rPr>
            </w:pPr>
            <w:r w:rsidRPr="00CE27BF">
              <w:rPr>
                <w:color w:val="000000"/>
                <w:sz w:val="22"/>
                <w:szCs w:val="22"/>
              </w:rPr>
              <w:t>CO 3</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Style w:val="TableParagraph"/>
              <w:tabs>
                <w:tab w:val="left" w:pos="5701"/>
              </w:tabs>
              <w:ind w:right="765"/>
            </w:pPr>
            <w:r w:rsidRPr="00CE27BF">
              <w:t>Explain the legal procedures involved in International business</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B795F">
            <w:pPr>
              <w:pStyle w:val="TableParagraph"/>
              <w:jc w:val="center"/>
            </w:pPr>
            <w:r w:rsidRPr="00CE27BF">
              <w:t>K2</w:t>
            </w:r>
          </w:p>
        </w:tc>
      </w:tr>
      <w:tr w:rsidR="004F49CF" w:rsidRPr="00CE27BF" w:rsidTr="002B795F">
        <w:trPr>
          <w:trHeight w:val="228"/>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center"/>
              <w:rPr>
                <w:color w:val="000000"/>
              </w:rPr>
            </w:pPr>
            <w:r w:rsidRPr="00CE27BF">
              <w:rPr>
                <w:color w:val="000000"/>
                <w:sz w:val="22"/>
                <w:szCs w:val="22"/>
              </w:rPr>
              <w:t>CO 4</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both"/>
            </w:pPr>
            <w:r w:rsidRPr="00CE27BF">
              <w:rPr>
                <w:sz w:val="22"/>
                <w:szCs w:val="22"/>
              </w:rPr>
              <w:t>Explain the different types of economic integrations.</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B795F">
            <w:pPr>
              <w:pBdr>
                <w:top w:val="nil"/>
                <w:left w:val="nil"/>
                <w:bottom w:val="nil"/>
                <w:right w:val="nil"/>
                <w:between w:val="nil"/>
              </w:pBdr>
              <w:jc w:val="center"/>
            </w:pPr>
            <w:r w:rsidRPr="00CE27BF">
              <w:rPr>
                <w:sz w:val="22"/>
                <w:szCs w:val="22"/>
              </w:rPr>
              <w:t>K2</w:t>
            </w:r>
          </w:p>
        </w:tc>
      </w:tr>
      <w:tr w:rsidR="004F49CF" w:rsidRPr="00CE27BF" w:rsidTr="002B795F">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center"/>
              <w:rPr>
                <w:color w:val="000000"/>
              </w:rPr>
            </w:pPr>
            <w:r w:rsidRPr="00CE27BF">
              <w:rPr>
                <w:color w:val="000000"/>
                <w:sz w:val="22"/>
                <w:szCs w:val="22"/>
              </w:rPr>
              <w:t>CO 5</w:t>
            </w:r>
          </w:p>
        </w:tc>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9CF" w:rsidRPr="00CE27BF" w:rsidRDefault="004F49CF" w:rsidP="002B795F">
            <w:pPr>
              <w:pBdr>
                <w:top w:val="nil"/>
                <w:left w:val="nil"/>
                <w:bottom w:val="nil"/>
                <w:right w:val="nil"/>
                <w:between w:val="nil"/>
              </w:pBdr>
              <w:jc w:val="both"/>
            </w:pPr>
            <w:r w:rsidRPr="00CE27BF">
              <w:rPr>
                <w:sz w:val="22"/>
                <w:szCs w:val="22"/>
              </w:rPr>
              <w:t>Identify the operations of MNCs through real case assessment</w:t>
            </w:r>
          </w:p>
        </w:tc>
        <w:tc>
          <w:tcPr>
            <w:tcW w:w="1791" w:type="dxa"/>
            <w:tcBorders>
              <w:top w:val="single" w:sz="8" w:space="0" w:color="000000"/>
              <w:left w:val="single" w:sz="8" w:space="0" w:color="000000"/>
              <w:bottom w:val="single" w:sz="8" w:space="0" w:color="000000"/>
              <w:right w:val="single" w:sz="8" w:space="0" w:color="000000"/>
            </w:tcBorders>
          </w:tcPr>
          <w:p w:rsidR="004F49CF" w:rsidRPr="00CE27BF" w:rsidRDefault="004F49CF" w:rsidP="002B795F">
            <w:pPr>
              <w:pBdr>
                <w:top w:val="nil"/>
                <w:left w:val="nil"/>
                <w:bottom w:val="nil"/>
                <w:right w:val="nil"/>
                <w:between w:val="nil"/>
              </w:pBdr>
              <w:jc w:val="center"/>
            </w:pPr>
            <w:r w:rsidRPr="00CE27BF">
              <w:rPr>
                <w:sz w:val="22"/>
                <w:szCs w:val="22"/>
              </w:rPr>
              <w:t>K3</w:t>
            </w:r>
          </w:p>
        </w:tc>
      </w:tr>
    </w:tbl>
    <w:p w:rsidR="004F49CF" w:rsidRPr="00CE27BF" w:rsidRDefault="004F49CF" w:rsidP="002B795F">
      <w:pPr>
        <w:jc w:val="both"/>
        <w:rPr>
          <w:sz w:val="22"/>
          <w:szCs w:val="22"/>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8"/>
      </w:tblGrid>
      <w:tr w:rsidR="004F49CF" w:rsidRPr="00CE27BF" w:rsidTr="00235A28">
        <w:tc>
          <w:tcPr>
            <w:tcW w:w="9016" w:type="dxa"/>
          </w:tcPr>
          <w:p w:rsidR="004F49CF" w:rsidRPr="00CE27BF" w:rsidRDefault="004F49CF" w:rsidP="00235A28">
            <w:pPr>
              <w:jc w:val="both"/>
              <w:rPr>
                <w:b/>
                <w:lang w:val="en-GB"/>
              </w:rPr>
            </w:pPr>
            <w:r w:rsidRPr="00CE27BF">
              <w:rPr>
                <w:b/>
                <w:sz w:val="22"/>
                <w:szCs w:val="22"/>
                <w:lang w:val="en-GB"/>
              </w:rPr>
              <w:t>Books for study:</w:t>
            </w:r>
          </w:p>
          <w:p w:rsidR="004F49CF" w:rsidRPr="00CE27BF" w:rsidRDefault="004F49CF" w:rsidP="004F49CF">
            <w:pPr>
              <w:pStyle w:val="ListParagraph"/>
              <w:numPr>
                <w:ilvl w:val="0"/>
                <w:numId w:val="23"/>
              </w:numPr>
              <w:jc w:val="both"/>
              <w:rPr>
                <w:bCs/>
                <w:lang w:val="en-GB"/>
              </w:rPr>
            </w:pPr>
            <w:r w:rsidRPr="00CE27BF">
              <w:rPr>
                <w:bCs/>
                <w:sz w:val="22"/>
                <w:szCs w:val="22"/>
                <w:lang w:val="en-GB"/>
              </w:rPr>
              <w:t>Charles W.L. Hill, International Business: Competing in the Global Market Place</w:t>
            </w:r>
            <w:r w:rsidRPr="00CE27BF">
              <w:rPr>
                <w:bCs/>
                <w:sz w:val="22"/>
                <w:szCs w:val="22"/>
                <w:lang w:val="en-IN"/>
              </w:rPr>
              <w:t>,</w:t>
            </w:r>
            <w:r w:rsidRPr="00CE27BF">
              <w:rPr>
                <w:bCs/>
                <w:sz w:val="22"/>
                <w:szCs w:val="22"/>
                <w:lang w:val="en-GB"/>
              </w:rPr>
              <w:t xml:space="preserve"> Mc Graw Hill, </w:t>
            </w:r>
            <w:proofErr w:type="spellStart"/>
            <w:r w:rsidRPr="00CE27BF">
              <w:rPr>
                <w:bCs/>
                <w:sz w:val="22"/>
                <w:szCs w:val="22"/>
                <w:lang w:val="en-GB"/>
              </w:rPr>
              <w:t>NewYork</w:t>
            </w:r>
            <w:proofErr w:type="spellEnd"/>
          </w:p>
          <w:p w:rsidR="004F49CF" w:rsidRPr="00CE27BF" w:rsidRDefault="004F49CF" w:rsidP="004F49CF">
            <w:pPr>
              <w:pStyle w:val="ListParagraph"/>
              <w:numPr>
                <w:ilvl w:val="0"/>
                <w:numId w:val="23"/>
              </w:numPr>
              <w:jc w:val="both"/>
              <w:rPr>
                <w:bCs/>
                <w:lang w:val="en-IN"/>
              </w:rPr>
            </w:pPr>
            <w:r w:rsidRPr="00CE27BF">
              <w:rPr>
                <w:bCs/>
                <w:sz w:val="22"/>
                <w:szCs w:val="22"/>
                <w:lang w:val="en-GB"/>
              </w:rPr>
              <w:t xml:space="preserve">Charles W. L. Hill, Chow How Wee &amp; Krishna </w:t>
            </w:r>
            <w:proofErr w:type="spellStart"/>
            <w:r w:rsidRPr="00CE27BF">
              <w:rPr>
                <w:bCs/>
                <w:sz w:val="22"/>
                <w:szCs w:val="22"/>
                <w:lang w:val="en-GB"/>
              </w:rPr>
              <w:t>Udayasankar</w:t>
            </w:r>
            <w:proofErr w:type="spellEnd"/>
            <w:r w:rsidRPr="00CE27BF">
              <w:rPr>
                <w:bCs/>
                <w:sz w:val="22"/>
                <w:szCs w:val="22"/>
                <w:lang w:val="en-GB"/>
              </w:rPr>
              <w:t>, International Business: An Asian Perspective- Mc Graw Hill, New York</w:t>
            </w:r>
          </w:p>
          <w:p w:rsidR="004F49CF" w:rsidRPr="00CE27BF" w:rsidRDefault="004F49CF" w:rsidP="004F49CF">
            <w:pPr>
              <w:pStyle w:val="ListParagraph"/>
              <w:numPr>
                <w:ilvl w:val="0"/>
                <w:numId w:val="23"/>
              </w:numPr>
              <w:jc w:val="both"/>
              <w:rPr>
                <w:bCs/>
                <w:lang w:val="en-IN"/>
              </w:rPr>
            </w:pPr>
            <w:r w:rsidRPr="00CE27BF">
              <w:rPr>
                <w:bCs/>
                <w:sz w:val="22"/>
                <w:szCs w:val="22"/>
                <w:lang w:val="en-GB"/>
              </w:rPr>
              <w:t>Rakesh Mohan Joshi (2009), International Business, Oxford University Press</w:t>
            </w:r>
          </w:p>
        </w:tc>
      </w:tr>
      <w:tr w:rsidR="004F49CF" w:rsidRPr="00CE27BF" w:rsidTr="00235A28">
        <w:tc>
          <w:tcPr>
            <w:tcW w:w="9016" w:type="dxa"/>
          </w:tcPr>
          <w:p w:rsidR="004F49CF" w:rsidRPr="00CE27BF" w:rsidRDefault="004F49CF" w:rsidP="00235A28">
            <w:pPr>
              <w:jc w:val="both"/>
              <w:rPr>
                <w:b/>
              </w:rPr>
            </w:pPr>
            <w:r w:rsidRPr="00CE27BF">
              <w:rPr>
                <w:b/>
                <w:sz w:val="22"/>
                <w:szCs w:val="22"/>
              </w:rPr>
              <w:t>Books for reference:</w:t>
            </w:r>
          </w:p>
          <w:p w:rsidR="004F49CF" w:rsidRPr="00CE27BF" w:rsidRDefault="004F49CF" w:rsidP="004F49CF">
            <w:pPr>
              <w:pStyle w:val="ListParagraph"/>
              <w:numPr>
                <w:ilvl w:val="0"/>
                <w:numId w:val="24"/>
              </w:numPr>
              <w:jc w:val="both"/>
              <w:rPr>
                <w:bCs/>
                <w:lang w:val="en-GB"/>
              </w:rPr>
            </w:pPr>
            <w:r w:rsidRPr="00CE27BF">
              <w:rPr>
                <w:bCs/>
                <w:sz w:val="22"/>
                <w:szCs w:val="22"/>
                <w:lang w:val="en-GB"/>
              </w:rPr>
              <w:t xml:space="preserve">Donald Ball, Michael </w:t>
            </w:r>
            <w:proofErr w:type="spellStart"/>
            <w:r w:rsidRPr="00CE27BF">
              <w:rPr>
                <w:bCs/>
                <w:sz w:val="22"/>
                <w:szCs w:val="22"/>
                <w:lang w:val="en-GB"/>
              </w:rPr>
              <w:t>Geringer</w:t>
            </w:r>
            <w:proofErr w:type="spellEnd"/>
            <w:r w:rsidRPr="00CE27BF">
              <w:rPr>
                <w:bCs/>
                <w:sz w:val="22"/>
                <w:szCs w:val="22"/>
                <w:lang w:val="en-GB"/>
              </w:rPr>
              <w:t xml:space="preserve">, Michael Minor &amp;Jeanne </w:t>
            </w:r>
            <w:proofErr w:type="spellStart"/>
            <w:r w:rsidRPr="00CE27BF">
              <w:rPr>
                <w:bCs/>
                <w:sz w:val="22"/>
                <w:szCs w:val="22"/>
                <w:lang w:val="en-GB"/>
              </w:rPr>
              <w:t>McNett</w:t>
            </w:r>
            <w:proofErr w:type="spellEnd"/>
            <w:r w:rsidRPr="00CE27BF">
              <w:rPr>
                <w:bCs/>
                <w:sz w:val="22"/>
                <w:szCs w:val="22"/>
                <w:lang w:val="en-GB"/>
              </w:rPr>
              <w:t xml:space="preserve">, International Business: The Challenge of Global </w:t>
            </w:r>
            <w:proofErr w:type="spellStart"/>
            <w:proofErr w:type="gramStart"/>
            <w:r w:rsidRPr="00CE27BF">
              <w:rPr>
                <w:bCs/>
                <w:sz w:val="22"/>
                <w:szCs w:val="22"/>
                <w:lang w:val="en-GB"/>
              </w:rPr>
              <w:t>Competition,Mc</w:t>
            </w:r>
            <w:proofErr w:type="spellEnd"/>
            <w:proofErr w:type="gramEnd"/>
            <w:r w:rsidRPr="00CE27BF">
              <w:rPr>
                <w:bCs/>
                <w:sz w:val="22"/>
                <w:szCs w:val="22"/>
                <w:lang w:val="en-GB"/>
              </w:rPr>
              <w:t xml:space="preserve"> Graw Hill Education, </w:t>
            </w:r>
            <w:proofErr w:type="spellStart"/>
            <w:r w:rsidRPr="00CE27BF">
              <w:rPr>
                <w:bCs/>
                <w:sz w:val="22"/>
                <w:szCs w:val="22"/>
                <w:lang w:val="en-GB"/>
              </w:rPr>
              <w:t>NewYork</w:t>
            </w:r>
            <w:proofErr w:type="spellEnd"/>
          </w:p>
          <w:p w:rsidR="004F49CF" w:rsidRPr="00CE27BF" w:rsidRDefault="004F49CF" w:rsidP="004F49CF">
            <w:pPr>
              <w:pStyle w:val="ListParagraph"/>
              <w:numPr>
                <w:ilvl w:val="0"/>
                <w:numId w:val="24"/>
              </w:numPr>
              <w:jc w:val="both"/>
              <w:rPr>
                <w:bCs/>
                <w:lang w:val="en-GB"/>
              </w:rPr>
            </w:pPr>
            <w:r w:rsidRPr="00CE27BF">
              <w:rPr>
                <w:bCs/>
                <w:sz w:val="22"/>
                <w:szCs w:val="22"/>
                <w:lang w:val="en-GB"/>
              </w:rPr>
              <w:t>Alan M Rugman &amp;Simon Collinson, International Business: Pearson Education, Singapore</w:t>
            </w:r>
          </w:p>
        </w:tc>
      </w:tr>
      <w:tr w:rsidR="004F49CF" w:rsidRPr="00CE27BF" w:rsidTr="00235A28">
        <w:tc>
          <w:tcPr>
            <w:tcW w:w="9016" w:type="dxa"/>
          </w:tcPr>
          <w:p w:rsidR="004F49CF" w:rsidRPr="00CE27BF" w:rsidRDefault="004F49CF" w:rsidP="00235A28">
            <w:pPr>
              <w:jc w:val="both"/>
              <w:rPr>
                <w:b/>
              </w:rPr>
            </w:pPr>
            <w:r w:rsidRPr="00CE27BF">
              <w:rPr>
                <w:b/>
                <w:sz w:val="22"/>
                <w:szCs w:val="22"/>
              </w:rPr>
              <w:t>Web references:</w:t>
            </w:r>
          </w:p>
          <w:p w:rsidR="004F49CF" w:rsidRPr="00CE27BF" w:rsidRDefault="00EF5356" w:rsidP="004F49CF">
            <w:pPr>
              <w:pStyle w:val="NormalWeb"/>
              <w:numPr>
                <w:ilvl w:val="0"/>
                <w:numId w:val="25"/>
              </w:numPr>
              <w:spacing w:before="0" w:beforeAutospacing="0" w:after="0" w:afterAutospacing="0"/>
              <w:ind w:left="731"/>
              <w:rPr>
                <w:rStyle w:val="Hyperlink"/>
                <w:lang w:val="en-GB"/>
              </w:rPr>
            </w:pPr>
            <w:hyperlink r:id="rId21" w:history="1">
              <w:r w:rsidR="004F49CF" w:rsidRPr="00CE27BF">
                <w:rPr>
                  <w:rStyle w:val="Hyperlink"/>
                  <w:sz w:val="22"/>
                  <w:szCs w:val="22"/>
                  <w:lang w:val="en-GB"/>
                </w:rPr>
                <w:t>https://www.icsi.edu/media/webmodules/publications/9.5%20International%20Business.pdf</w:t>
              </w:r>
            </w:hyperlink>
          </w:p>
          <w:p w:rsidR="004F49CF" w:rsidRPr="00CE27BF" w:rsidRDefault="00EF5356" w:rsidP="004F49CF">
            <w:pPr>
              <w:pStyle w:val="NormalWeb"/>
              <w:numPr>
                <w:ilvl w:val="0"/>
                <w:numId w:val="25"/>
              </w:numPr>
              <w:spacing w:before="0" w:beforeAutospacing="0" w:after="0" w:afterAutospacing="0"/>
              <w:ind w:left="731"/>
              <w:rPr>
                <w:lang w:val="en-GB"/>
              </w:rPr>
            </w:pPr>
            <w:hyperlink r:id="rId22" w:history="1">
              <w:r w:rsidR="004F49CF" w:rsidRPr="00CE27BF">
                <w:rPr>
                  <w:rStyle w:val="Hyperlink"/>
                  <w:sz w:val="22"/>
                  <w:szCs w:val="22"/>
                  <w:lang w:val="en-GB"/>
                </w:rPr>
                <w:t>https://ebooks.lpude.in/commerce/mcom/term_3/DCOM501_ INTERNATIONAL_BUSINESS.pdf</w:t>
              </w:r>
            </w:hyperlink>
          </w:p>
          <w:p w:rsidR="004F49CF" w:rsidRPr="00CE27BF" w:rsidRDefault="00EF5356" w:rsidP="004F49CF">
            <w:pPr>
              <w:pStyle w:val="NormalWeb"/>
              <w:numPr>
                <w:ilvl w:val="0"/>
                <w:numId w:val="25"/>
              </w:numPr>
              <w:spacing w:before="0" w:beforeAutospacing="0" w:after="0" w:afterAutospacing="0"/>
              <w:ind w:left="731"/>
              <w:rPr>
                <w:lang w:val="en-GB"/>
              </w:rPr>
            </w:pPr>
            <w:hyperlink r:id="rId23" w:history="1">
              <w:r w:rsidR="004F49CF" w:rsidRPr="00CE27BF">
                <w:rPr>
                  <w:rStyle w:val="Hyperlink"/>
                  <w:rFonts w:eastAsia="Calibri"/>
                  <w:bCs/>
                  <w:sz w:val="22"/>
                  <w:szCs w:val="22"/>
                  <w:lang w:val="en-GB"/>
                </w:rPr>
                <w:t>https://www.shobhituniversity.ac.in/pdf/econtent/International-Business-Unit-1-Dr-Neha-Yajurvedi.pdf</w:t>
              </w:r>
            </w:hyperlink>
          </w:p>
        </w:tc>
      </w:tr>
    </w:tbl>
    <w:p w:rsidR="004F49CF" w:rsidRPr="00CE27BF" w:rsidRDefault="004F49CF" w:rsidP="004F49CF">
      <w:pPr>
        <w:spacing w:line="360" w:lineRule="auto"/>
        <w:rPr>
          <w:b/>
          <w:sz w:val="22"/>
          <w:szCs w:val="22"/>
        </w:rPr>
      </w:pPr>
    </w:p>
    <w:p w:rsidR="004F49CF" w:rsidRPr="00CE27BF" w:rsidRDefault="004F49CF" w:rsidP="004F49CF">
      <w:pPr>
        <w:spacing w:line="360" w:lineRule="auto"/>
        <w:jc w:val="both"/>
        <w:rPr>
          <w:bCs/>
          <w:sz w:val="22"/>
          <w:szCs w:val="22"/>
        </w:rPr>
      </w:pPr>
      <w:r w:rsidRPr="00CE27BF">
        <w:rPr>
          <w:bCs/>
          <w:sz w:val="22"/>
          <w:szCs w:val="22"/>
        </w:rPr>
        <w:t>Note: Latest edition of the books may be used</w:t>
      </w:r>
    </w:p>
    <w:p w:rsidR="004F49CF" w:rsidRPr="00CE27BF" w:rsidRDefault="004F49CF">
      <w:pPr>
        <w:spacing w:after="200" w:line="276" w:lineRule="auto"/>
        <w:rPr>
          <w:b/>
          <w:sz w:val="22"/>
          <w:szCs w:val="22"/>
        </w:rPr>
      </w:pPr>
      <w:r w:rsidRPr="00CE27BF">
        <w:rPr>
          <w:b/>
          <w:sz w:val="22"/>
          <w:szCs w:val="22"/>
        </w:rPr>
        <w:br w:type="page"/>
      </w:r>
    </w:p>
    <w:p w:rsidR="004F49CF" w:rsidRPr="00CE27BF" w:rsidRDefault="004F49CF" w:rsidP="004F49CF">
      <w:pPr>
        <w:spacing w:line="360" w:lineRule="auto"/>
        <w:rPr>
          <w:b/>
          <w:sz w:val="22"/>
          <w:szCs w:val="22"/>
        </w:rPr>
      </w:pPr>
    </w:p>
    <w:p w:rsidR="004F49CF" w:rsidRPr="00CE27BF" w:rsidRDefault="004F49CF" w:rsidP="004F49CF">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2"/>
        <w:gridCol w:w="852"/>
        <w:gridCol w:w="852"/>
        <w:gridCol w:w="851"/>
        <w:gridCol w:w="851"/>
        <w:gridCol w:w="851"/>
        <w:gridCol w:w="851"/>
        <w:gridCol w:w="852"/>
        <w:gridCol w:w="852"/>
      </w:tblGrid>
      <w:tr w:rsidR="004F49CF" w:rsidRPr="00CE27BF" w:rsidTr="00235A28">
        <w:trPr>
          <w:jc w:val="center"/>
        </w:trPr>
        <w:tc>
          <w:tcPr>
            <w:tcW w:w="858" w:type="dxa"/>
          </w:tcPr>
          <w:p w:rsidR="004F49CF" w:rsidRPr="00CE27BF" w:rsidRDefault="004F49CF" w:rsidP="00235A28">
            <w:pPr>
              <w:pStyle w:val="ListParagraph"/>
              <w:ind w:left="0"/>
              <w:jc w:val="center"/>
              <w:rPr>
                <w:lang w:val="en-GB"/>
              </w:rPr>
            </w:pPr>
          </w:p>
        </w:tc>
        <w:tc>
          <w:tcPr>
            <w:tcW w:w="5109" w:type="dxa"/>
            <w:gridSpan w:val="6"/>
          </w:tcPr>
          <w:p w:rsidR="004F49CF" w:rsidRPr="00CE27BF" w:rsidRDefault="004F49CF" w:rsidP="00235A28">
            <w:pPr>
              <w:pStyle w:val="ListParagraph"/>
              <w:ind w:left="0"/>
              <w:jc w:val="center"/>
              <w:rPr>
                <w:b/>
                <w:lang w:val="en-GB"/>
              </w:rPr>
            </w:pPr>
            <w:r w:rsidRPr="00CE27BF">
              <w:rPr>
                <w:b/>
                <w:sz w:val="22"/>
                <w:szCs w:val="22"/>
                <w:lang w:val="en-GB"/>
              </w:rPr>
              <w:t>POs</w:t>
            </w:r>
          </w:p>
        </w:tc>
        <w:tc>
          <w:tcPr>
            <w:tcW w:w="2555" w:type="dxa"/>
            <w:gridSpan w:val="3"/>
          </w:tcPr>
          <w:p w:rsidR="004F49CF" w:rsidRPr="00CE27BF" w:rsidRDefault="004F49CF" w:rsidP="00235A28">
            <w:pPr>
              <w:pStyle w:val="ListParagraph"/>
              <w:ind w:left="0"/>
              <w:jc w:val="center"/>
              <w:rPr>
                <w:b/>
                <w:lang w:val="en-GB"/>
              </w:rPr>
            </w:pPr>
            <w:r w:rsidRPr="00CE27BF">
              <w:rPr>
                <w:b/>
                <w:sz w:val="22"/>
                <w:szCs w:val="22"/>
                <w:lang w:val="en-GB"/>
              </w:rPr>
              <w:t>PSOs</w:t>
            </w:r>
          </w:p>
        </w:tc>
      </w:tr>
      <w:tr w:rsidR="004F49CF" w:rsidRPr="00CE27BF" w:rsidTr="00235A28">
        <w:trPr>
          <w:jc w:val="center"/>
        </w:trPr>
        <w:tc>
          <w:tcPr>
            <w:tcW w:w="858" w:type="dxa"/>
          </w:tcPr>
          <w:p w:rsidR="004F49CF" w:rsidRPr="00CE27BF" w:rsidRDefault="004F49CF" w:rsidP="00235A28">
            <w:pPr>
              <w:pStyle w:val="ListParagraph"/>
              <w:ind w:left="0"/>
              <w:jc w:val="center"/>
              <w:rPr>
                <w:b/>
                <w:lang w:val="en-GB"/>
              </w:rPr>
            </w:pPr>
          </w:p>
        </w:tc>
        <w:tc>
          <w:tcPr>
            <w:tcW w:w="852" w:type="dxa"/>
          </w:tcPr>
          <w:p w:rsidR="004F49CF" w:rsidRPr="00CE27BF" w:rsidRDefault="004F49CF" w:rsidP="00235A28">
            <w:pPr>
              <w:pStyle w:val="ListParagraph"/>
              <w:ind w:left="0"/>
              <w:jc w:val="center"/>
              <w:rPr>
                <w:b/>
                <w:lang w:val="en-GB"/>
              </w:rPr>
            </w:pPr>
            <w:r w:rsidRPr="00CE27BF">
              <w:rPr>
                <w:b/>
                <w:sz w:val="22"/>
                <w:szCs w:val="22"/>
                <w:lang w:val="en-GB"/>
              </w:rPr>
              <w:t>1</w:t>
            </w:r>
          </w:p>
        </w:tc>
        <w:tc>
          <w:tcPr>
            <w:tcW w:w="852" w:type="dxa"/>
          </w:tcPr>
          <w:p w:rsidR="004F49CF" w:rsidRPr="00CE27BF" w:rsidRDefault="004F49CF" w:rsidP="00235A28">
            <w:pPr>
              <w:pStyle w:val="ListParagraph"/>
              <w:ind w:left="0"/>
              <w:jc w:val="center"/>
              <w:rPr>
                <w:b/>
                <w:lang w:val="en-GB"/>
              </w:rPr>
            </w:pPr>
            <w:r w:rsidRPr="00CE27BF">
              <w:rPr>
                <w:b/>
                <w:sz w:val="22"/>
                <w:szCs w:val="22"/>
                <w:lang w:val="en-GB"/>
              </w:rPr>
              <w:t>2</w:t>
            </w:r>
          </w:p>
        </w:tc>
        <w:tc>
          <w:tcPr>
            <w:tcW w:w="852" w:type="dxa"/>
          </w:tcPr>
          <w:p w:rsidR="004F49CF" w:rsidRPr="00CE27BF" w:rsidRDefault="004F49CF" w:rsidP="00235A28">
            <w:pPr>
              <w:pStyle w:val="ListParagraph"/>
              <w:ind w:left="0"/>
              <w:jc w:val="center"/>
              <w:rPr>
                <w:b/>
                <w:lang w:val="en-GB"/>
              </w:rPr>
            </w:pPr>
            <w:r w:rsidRPr="00CE27BF">
              <w:rPr>
                <w:b/>
                <w:sz w:val="22"/>
                <w:szCs w:val="22"/>
                <w:lang w:val="en-GB"/>
              </w:rPr>
              <w:t>3</w:t>
            </w:r>
          </w:p>
        </w:tc>
        <w:tc>
          <w:tcPr>
            <w:tcW w:w="851" w:type="dxa"/>
          </w:tcPr>
          <w:p w:rsidR="004F49CF" w:rsidRPr="00CE27BF" w:rsidRDefault="004F49CF" w:rsidP="00235A28">
            <w:pPr>
              <w:pStyle w:val="ListParagraph"/>
              <w:ind w:left="0"/>
              <w:jc w:val="center"/>
              <w:rPr>
                <w:b/>
                <w:lang w:val="en-GB"/>
              </w:rPr>
            </w:pPr>
            <w:r w:rsidRPr="00CE27BF">
              <w:rPr>
                <w:b/>
                <w:sz w:val="22"/>
                <w:szCs w:val="22"/>
                <w:lang w:val="en-GB"/>
              </w:rPr>
              <w:t>4</w:t>
            </w:r>
          </w:p>
        </w:tc>
        <w:tc>
          <w:tcPr>
            <w:tcW w:w="851" w:type="dxa"/>
          </w:tcPr>
          <w:p w:rsidR="004F49CF" w:rsidRPr="00CE27BF" w:rsidRDefault="004F49CF" w:rsidP="00235A28">
            <w:pPr>
              <w:pStyle w:val="ListParagraph"/>
              <w:ind w:left="0"/>
              <w:jc w:val="center"/>
              <w:rPr>
                <w:b/>
                <w:lang w:val="en-GB"/>
              </w:rPr>
            </w:pPr>
            <w:r w:rsidRPr="00CE27BF">
              <w:rPr>
                <w:b/>
                <w:sz w:val="22"/>
                <w:szCs w:val="22"/>
                <w:lang w:val="en-GB"/>
              </w:rPr>
              <w:t>5</w:t>
            </w:r>
          </w:p>
        </w:tc>
        <w:tc>
          <w:tcPr>
            <w:tcW w:w="851" w:type="dxa"/>
          </w:tcPr>
          <w:p w:rsidR="004F49CF" w:rsidRPr="00CE27BF" w:rsidRDefault="004F49CF" w:rsidP="00235A28">
            <w:pPr>
              <w:pStyle w:val="ListParagraph"/>
              <w:ind w:left="0"/>
              <w:jc w:val="center"/>
              <w:rPr>
                <w:b/>
                <w:lang w:val="en-GB"/>
              </w:rPr>
            </w:pPr>
            <w:r w:rsidRPr="00CE27BF">
              <w:rPr>
                <w:b/>
                <w:sz w:val="22"/>
                <w:szCs w:val="22"/>
                <w:lang w:val="en-GB"/>
              </w:rPr>
              <w:t>6</w:t>
            </w:r>
          </w:p>
        </w:tc>
        <w:tc>
          <w:tcPr>
            <w:tcW w:w="851" w:type="dxa"/>
          </w:tcPr>
          <w:p w:rsidR="004F49CF" w:rsidRPr="00CE27BF" w:rsidRDefault="004F49CF" w:rsidP="00235A28">
            <w:pPr>
              <w:pStyle w:val="ListParagraph"/>
              <w:ind w:left="0"/>
              <w:jc w:val="center"/>
              <w:rPr>
                <w:b/>
                <w:lang w:val="en-GB"/>
              </w:rPr>
            </w:pPr>
            <w:r w:rsidRPr="00CE27BF">
              <w:rPr>
                <w:b/>
                <w:sz w:val="22"/>
                <w:szCs w:val="22"/>
                <w:lang w:val="en-GB"/>
              </w:rPr>
              <w:t>1</w:t>
            </w:r>
          </w:p>
        </w:tc>
        <w:tc>
          <w:tcPr>
            <w:tcW w:w="852" w:type="dxa"/>
          </w:tcPr>
          <w:p w:rsidR="004F49CF" w:rsidRPr="00CE27BF" w:rsidRDefault="004F49CF" w:rsidP="00235A28">
            <w:pPr>
              <w:pStyle w:val="ListParagraph"/>
              <w:ind w:left="0"/>
              <w:jc w:val="center"/>
              <w:rPr>
                <w:b/>
                <w:lang w:val="en-GB"/>
              </w:rPr>
            </w:pPr>
            <w:r w:rsidRPr="00CE27BF">
              <w:rPr>
                <w:b/>
                <w:sz w:val="22"/>
                <w:szCs w:val="22"/>
                <w:lang w:val="en-GB"/>
              </w:rPr>
              <w:t>2</w:t>
            </w:r>
          </w:p>
        </w:tc>
        <w:tc>
          <w:tcPr>
            <w:tcW w:w="852" w:type="dxa"/>
          </w:tcPr>
          <w:p w:rsidR="004F49CF" w:rsidRPr="00CE27BF" w:rsidRDefault="004F49CF" w:rsidP="00235A28">
            <w:pPr>
              <w:pStyle w:val="ListParagraph"/>
              <w:ind w:left="0"/>
              <w:jc w:val="center"/>
              <w:rPr>
                <w:b/>
                <w:lang w:val="en-GB"/>
              </w:rPr>
            </w:pPr>
            <w:r w:rsidRPr="00CE27BF">
              <w:rPr>
                <w:b/>
                <w:sz w:val="22"/>
                <w:szCs w:val="22"/>
                <w:lang w:val="en-GB"/>
              </w:rPr>
              <w:t>3</w:t>
            </w:r>
          </w:p>
        </w:tc>
      </w:tr>
      <w:tr w:rsidR="004F49CF" w:rsidRPr="00CE27BF" w:rsidTr="00235A28">
        <w:trPr>
          <w:jc w:val="center"/>
        </w:trPr>
        <w:tc>
          <w:tcPr>
            <w:tcW w:w="858" w:type="dxa"/>
          </w:tcPr>
          <w:p w:rsidR="004F49CF" w:rsidRPr="00CE27BF" w:rsidRDefault="004F49CF" w:rsidP="00235A28">
            <w:pPr>
              <w:pStyle w:val="ListParagraph"/>
              <w:ind w:left="0"/>
              <w:jc w:val="both"/>
              <w:rPr>
                <w:b/>
                <w:lang w:val="en-GB"/>
              </w:rPr>
            </w:pPr>
            <w:r w:rsidRPr="00CE27BF">
              <w:rPr>
                <w:b/>
                <w:sz w:val="22"/>
                <w:szCs w:val="22"/>
                <w:lang w:val="en-GB"/>
              </w:rPr>
              <w:t>CO1</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2</w:t>
            </w:r>
          </w:p>
        </w:tc>
      </w:tr>
      <w:tr w:rsidR="004F49CF" w:rsidRPr="00CE27BF" w:rsidTr="00235A28">
        <w:trPr>
          <w:jc w:val="center"/>
        </w:trPr>
        <w:tc>
          <w:tcPr>
            <w:tcW w:w="858" w:type="dxa"/>
          </w:tcPr>
          <w:p w:rsidR="004F49CF" w:rsidRPr="00CE27BF" w:rsidRDefault="004F49CF" w:rsidP="00235A28">
            <w:pPr>
              <w:pStyle w:val="ListParagraph"/>
              <w:ind w:left="0"/>
              <w:jc w:val="both"/>
              <w:rPr>
                <w:b/>
                <w:lang w:val="en-GB"/>
              </w:rPr>
            </w:pPr>
            <w:r w:rsidRPr="00CE27BF">
              <w:rPr>
                <w:b/>
                <w:sz w:val="22"/>
                <w:szCs w:val="22"/>
                <w:lang w:val="en-GB"/>
              </w:rPr>
              <w:t>CO2</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3</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1</w:t>
            </w:r>
          </w:p>
        </w:tc>
      </w:tr>
      <w:tr w:rsidR="004F49CF" w:rsidRPr="00CE27BF" w:rsidTr="00235A28">
        <w:trPr>
          <w:jc w:val="center"/>
        </w:trPr>
        <w:tc>
          <w:tcPr>
            <w:tcW w:w="858" w:type="dxa"/>
          </w:tcPr>
          <w:p w:rsidR="004F49CF" w:rsidRPr="00CE27BF" w:rsidRDefault="004F49CF" w:rsidP="00235A28">
            <w:pPr>
              <w:pStyle w:val="ListParagraph"/>
              <w:ind w:left="0"/>
              <w:jc w:val="both"/>
              <w:rPr>
                <w:b/>
                <w:lang w:val="en-GB"/>
              </w:rPr>
            </w:pPr>
            <w:r w:rsidRPr="00CE27BF">
              <w:rPr>
                <w:b/>
                <w:sz w:val="22"/>
                <w:szCs w:val="22"/>
                <w:lang w:val="en-GB"/>
              </w:rPr>
              <w:t>CO3</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3</w:t>
            </w:r>
          </w:p>
        </w:tc>
      </w:tr>
      <w:tr w:rsidR="004F49CF" w:rsidRPr="00CE27BF" w:rsidTr="00235A28">
        <w:trPr>
          <w:jc w:val="center"/>
        </w:trPr>
        <w:tc>
          <w:tcPr>
            <w:tcW w:w="858" w:type="dxa"/>
          </w:tcPr>
          <w:p w:rsidR="004F49CF" w:rsidRPr="00CE27BF" w:rsidRDefault="004F49CF" w:rsidP="00235A28">
            <w:pPr>
              <w:pStyle w:val="ListParagraph"/>
              <w:ind w:left="0"/>
              <w:jc w:val="both"/>
              <w:rPr>
                <w:b/>
                <w:lang w:val="en-GB"/>
              </w:rPr>
            </w:pPr>
            <w:r w:rsidRPr="00CE27BF">
              <w:rPr>
                <w:b/>
                <w:sz w:val="22"/>
                <w:szCs w:val="22"/>
                <w:lang w:val="en-GB"/>
              </w:rPr>
              <w:t>CO4</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1</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1</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2</w:t>
            </w:r>
          </w:p>
        </w:tc>
      </w:tr>
      <w:tr w:rsidR="004F49CF" w:rsidRPr="00CE27BF" w:rsidTr="00235A28">
        <w:trPr>
          <w:jc w:val="center"/>
        </w:trPr>
        <w:tc>
          <w:tcPr>
            <w:tcW w:w="858" w:type="dxa"/>
          </w:tcPr>
          <w:p w:rsidR="004F49CF" w:rsidRPr="00CE27BF" w:rsidRDefault="004F49CF" w:rsidP="00235A28">
            <w:pPr>
              <w:pStyle w:val="ListParagraph"/>
              <w:ind w:left="0"/>
              <w:jc w:val="both"/>
              <w:rPr>
                <w:b/>
                <w:lang w:val="en-GB"/>
              </w:rPr>
            </w:pPr>
            <w:r w:rsidRPr="00CE27BF">
              <w:rPr>
                <w:b/>
                <w:sz w:val="22"/>
                <w:szCs w:val="22"/>
                <w:lang w:val="en-GB"/>
              </w:rPr>
              <w:t>CO5</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3</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2"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2</w:t>
            </w:r>
          </w:p>
        </w:tc>
        <w:tc>
          <w:tcPr>
            <w:tcW w:w="851" w:type="dxa"/>
          </w:tcPr>
          <w:p w:rsidR="004F49CF" w:rsidRPr="00CE27BF" w:rsidRDefault="004F49CF" w:rsidP="00235A28">
            <w:pPr>
              <w:pStyle w:val="ListParagraph"/>
              <w:ind w:left="0"/>
              <w:jc w:val="center"/>
              <w:rPr>
                <w:lang w:val="en-GB"/>
              </w:rPr>
            </w:pPr>
            <w:r w:rsidRPr="00CE27BF">
              <w:rPr>
                <w:w w:val="99"/>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1</w:t>
            </w:r>
          </w:p>
        </w:tc>
        <w:tc>
          <w:tcPr>
            <w:tcW w:w="852" w:type="dxa"/>
          </w:tcPr>
          <w:p w:rsidR="004F49CF" w:rsidRPr="00CE27BF" w:rsidRDefault="004F49CF" w:rsidP="00235A28">
            <w:pPr>
              <w:pStyle w:val="ListParagraph"/>
              <w:ind w:left="0"/>
              <w:jc w:val="center"/>
              <w:rPr>
                <w:lang w:val="en-GB"/>
              </w:rPr>
            </w:pPr>
            <w:r w:rsidRPr="00CE27BF">
              <w:rPr>
                <w:w w:val="99"/>
                <w:sz w:val="22"/>
                <w:szCs w:val="22"/>
                <w:lang w:val="en-GB"/>
              </w:rPr>
              <w:t>1</w:t>
            </w:r>
          </w:p>
        </w:tc>
      </w:tr>
    </w:tbl>
    <w:p w:rsidR="004F49CF" w:rsidRPr="00CE27BF" w:rsidRDefault="004F49CF" w:rsidP="004F49CF">
      <w:pPr>
        <w:spacing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9573A4" w:rsidRPr="00CE27BF" w:rsidRDefault="009573A4">
      <w:pPr>
        <w:spacing w:after="200" w:line="276" w:lineRule="auto"/>
        <w:rPr>
          <w:sz w:val="22"/>
          <w:szCs w:val="22"/>
        </w:rPr>
      </w:pPr>
      <w:r w:rsidRPr="00CE27BF">
        <w:rPr>
          <w:sz w:val="22"/>
          <w:szCs w:val="22"/>
        </w:rPr>
        <w:br w:type="page"/>
      </w:r>
    </w:p>
    <w:p w:rsidR="005C05C0" w:rsidRPr="00CE27BF" w:rsidRDefault="005C05C0" w:rsidP="005C05C0">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5C05C0" w:rsidRPr="00CE27BF" w:rsidTr="005C05C0">
        <w:trPr>
          <w:trHeight w:val="832"/>
        </w:trPr>
        <w:tc>
          <w:tcPr>
            <w:tcW w:w="1228" w:type="pct"/>
            <w:vAlign w:val="center"/>
          </w:tcPr>
          <w:p w:rsidR="005C05C0" w:rsidRPr="00CE27BF" w:rsidRDefault="005C05C0" w:rsidP="005C05C0">
            <w:pPr>
              <w:pStyle w:val="TableParagraph"/>
              <w:spacing w:line="271" w:lineRule="exact"/>
              <w:ind w:left="127"/>
              <w:jc w:val="center"/>
              <w:rPr>
                <w:b/>
              </w:rPr>
            </w:pPr>
            <w:proofErr w:type="gramStart"/>
            <w:r w:rsidRPr="00CE27BF">
              <w:rPr>
                <w:b/>
              </w:rPr>
              <w:t>SEMESTER:IV</w:t>
            </w:r>
            <w:proofErr w:type="gramEnd"/>
          </w:p>
          <w:p w:rsidR="005C05C0" w:rsidRPr="00CE27BF" w:rsidRDefault="005C05C0" w:rsidP="005C05C0">
            <w:pPr>
              <w:pStyle w:val="TableParagraph"/>
              <w:spacing w:before="9"/>
              <w:ind w:left="127"/>
              <w:jc w:val="center"/>
              <w:rPr>
                <w:b/>
                <w:spacing w:val="-4"/>
              </w:rPr>
            </w:pPr>
          </w:p>
        </w:tc>
        <w:tc>
          <w:tcPr>
            <w:tcW w:w="2729" w:type="pct"/>
            <w:vAlign w:val="center"/>
          </w:tcPr>
          <w:p w:rsidR="005C05C0" w:rsidRPr="00CE27BF" w:rsidRDefault="005C05C0" w:rsidP="005C05C0">
            <w:pPr>
              <w:pStyle w:val="TableParagraph"/>
              <w:spacing w:before="133"/>
              <w:jc w:val="center"/>
            </w:pPr>
            <w:r w:rsidRPr="005C05C0">
              <w:rPr>
                <w:b/>
              </w:rPr>
              <w:t>23PCOPD43</w:t>
            </w:r>
            <w:r w:rsidRPr="00CE27BF">
              <w:rPr>
                <w:b/>
              </w:rPr>
              <w:t>:</w:t>
            </w:r>
            <w:r>
              <w:rPr>
                <w:b/>
              </w:rPr>
              <w:t xml:space="preserve"> </w:t>
            </w:r>
            <w:r w:rsidRPr="005C05C0">
              <w:rPr>
                <w:b/>
              </w:rPr>
              <w:t>PROJECT WITH VIVA VOCE</w:t>
            </w:r>
          </w:p>
        </w:tc>
        <w:tc>
          <w:tcPr>
            <w:tcW w:w="1043" w:type="pct"/>
            <w:vAlign w:val="center"/>
          </w:tcPr>
          <w:p w:rsidR="005C05C0" w:rsidRPr="00CE27BF" w:rsidRDefault="005C05C0" w:rsidP="005C05C0">
            <w:pPr>
              <w:pStyle w:val="TableParagraph"/>
              <w:spacing w:line="261" w:lineRule="exact"/>
              <w:jc w:val="center"/>
              <w:rPr>
                <w:b/>
              </w:rPr>
            </w:pPr>
            <w:r w:rsidRPr="00CE27BF">
              <w:rPr>
                <w:b/>
              </w:rPr>
              <w:t>CREDITS:</w:t>
            </w:r>
            <w:r>
              <w:rPr>
                <w:b/>
              </w:rPr>
              <w:t>7</w:t>
            </w:r>
          </w:p>
          <w:p w:rsidR="005C05C0" w:rsidRPr="00CE27BF" w:rsidRDefault="005C05C0" w:rsidP="005C05C0">
            <w:pPr>
              <w:pStyle w:val="TableParagraph"/>
              <w:spacing w:line="271" w:lineRule="exact"/>
              <w:jc w:val="center"/>
              <w:rPr>
                <w:b/>
              </w:rPr>
            </w:pPr>
            <w:r w:rsidRPr="00CE27BF">
              <w:rPr>
                <w:b/>
              </w:rPr>
              <w:t>HOURS:</w:t>
            </w:r>
            <w:r>
              <w:rPr>
                <w:b/>
              </w:rPr>
              <w:t>10</w:t>
            </w:r>
          </w:p>
        </w:tc>
      </w:tr>
    </w:tbl>
    <w:p w:rsidR="005C05C0" w:rsidRDefault="005C05C0">
      <w:pPr>
        <w:spacing w:after="200" w:line="276" w:lineRule="auto"/>
        <w:rPr>
          <w:sz w:val="22"/>
          <w:szCs w:val="22"/>
        </w:rPr>
      </w:pPr>
    </w:p>
    <w:p w:rsidR="005C05C0" w:rsidRPr="005C05C0" w:rsidRDefault="005C05C0" w:rsidP="005C05C0">
      <w:pPr>
        <w:spacing w:after="200" w:line="276" w:lineRule="auto"/>
        <w:jc w:val="center"/>
        <w:rPr>
          <w:b/>
          <w:sz w:val="22"/>
          <w:szCs w:val="22"/>
        </w:rPr>
      </w:pPr>
      <w:r w:rsidRPr="005C05C0">
        <w:rPr>
          <w:b/>
          <w:sz w:val="26"/>
          <w:szCs w:val="22"/>
        </w:rPr>
        <w:t>Refer to the Regulations</w:t>
      </w:r>
      <w:r w:rsidRPr="005C05C0">
        <w:rPr>
          <w:b/>
          <w:sz w:val="22"/>
          <w:szCs w:val="22"/>
        </w:rPr>
        <w:br w:type="page"/>
      </w:r>
    </w:p>
    <w:p w:rsidR="0009435C" w:rsidRDefault="0009435C">
      <w:pPr>
        <w:rPr>
          <w:sz w:val="22"/>
          <w:szCs w:val="22"/>
        </w:rPr>
      </w:pPr>
    </w:p>
    <w:p w:rsidR="005C05C0" w:rsidRPr="00CE27BF" w:rsidRDefault="005C05C0">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9043EE" w:rsidRPr="00CE27BF" w:rsidTr="00235A28">
        <w:trPr>
          <w:trHeight w:val="832"/>
        </w:trPr>
        <w:tc>
          <w:tcPr>
            <w:tcW w:w="1228" w:type="pct"/>
            <w:vAlign w:val="center"/>
          </w:tcPr>
          <w:p w:rsidR="009043EE" w:rsidRPr="00CE27BF" w:rsidRDefault="009043EE" w:rsidP="00235A28">
            <w:pPr>
              <w:pStyle w:val="TableParagraph"/>
              <w:spacing w:line="271" w:lineRule="exact"/>
              <w:ind w:left="127"/>
              <w:jc w:val="center"/>
              <w:rPr>
                <w:b/>
              </w:rPr>
            </w:pPr>
            <w:proofErr w:type="gramStart"/>
            <w:r w:rsidRPr="00CE27BF">
              <w:rPr>
                <w:b/>
              </w:rPr>
              <w:t>SEMESTER:IV</w:t>
            </w:r>
            <w:proofErr w:type="gramEnd"/>
          </w:p>
          <w:p w:rsidR="009043EE" w:rsidRPr="00CE27BF" w:rsidRDefault="009043EE" w:rsidP="00235A28">
            <w:pPr>
              <w:pStyle w:val="TableParagraph"/>
              <w:spacing w:before="9"/>
              <w:ind w:left="127"/>
              <w:jc w:val="center"/>
              <w:rPr>
                <w:b/>
                <w:spacing w:val="-4"/>
              </w:rPr>
            </w:pPr>
            <w:r w:rsidRPr="00CE27BF">
              <w:rPr>
                <w:b/>
                <w:spacing w:val="-4"/>
              </w:rPr>
              <w:t>ELECTIVE: VI</w:t>
            </w:r>
          </w:p>
        </w:tc>
        <w:tc>
          <w:tcPr>
            <w:tcW w:w="2729" w:type="pct"/>
            <w:vAlign w:val="center"/>
          </w:tcPr>
          <w:p w:rsidR="009043EE" w:rsidRPr="00CE27BF" w:rsidRDefault="009043EE" w:rsidP="00235A28">
            <w:pPr>
              <w:pStyle w:val="TableParagraph"/>
              <w:spacing w:before="133"/>
              <w:jc w:val="center"/>
            </w:pPr>
            <w:r w:rsidRPr="00CE27BF">
              <w:rPr>
                <w:b/>
              </w:rPr>
              <w:t>23PCOPE4</w:t>
            </w:r>
            <w:r w:rsidR="00C44B6A">
              <w:rPr>
                <w:b/>
              </w:rPr>
              <w:t>4</w:t>
            </w:r>
            <w:r w:rsidRPr="00CE27BF">
              <w:rPr>
                <w:b/>
              </w:rPr>
              <w:t>-1:</w:t>
            </w:r>
            <w:r w:rsidR="00AC1019">
              <w:rPr>
                <w:b/>
              </w:rPr>
              <w:t xml:space="preserve"> </w:t>
            </w:r>
            <w:r w:rsidR="00F40B04" w:rsidRPr="00CE27BF">
              <w:rPr>
                <w:b/>
              </w:rPr>
              <w:t>STRATEGIC COOPERATIVE MANAGEMENT</w:t>
            </w:r>
          </w:p>
        </w:tc>
        <w:tc>
          <w:tcPr>
            <w:tcW w:w="1043" w:type="pct"/>
            <w:vAlign w:val="center"/>
          </w:tcPr>
          <w:p w:rsidR="009043EE" w:rsidRPr="00CE27BF" w:rsidRDefault="009043EE" w:rsidP="00235A28">
            <w:pPr>
              <w:pStyle w:val="TableParagraph"/>
              <w:spacing w:line="261" w:lineRule="exact"/>
              <w:jc w:val="center"/>
              <w:rPr>
                <w:b/>
              </w:rPr>
            </w:pPr>
            <w:r w:rsidRPr="00CE27BF">
              <w:rPr>
                <w:b/>
              </w:rPr>
              <w:t>CREDITS:</w:t>
            </w:r>
            <w:r w:rsidR="00F40B04" w:rsidRPr="00CE27BF">
              <w:rPr>
                <w:b/>
              </w:rPr>
              <w:t>3</w:t>
            </w:r>
          </w:p>
          <w:p w:rsidR="009043EE" w:rsidRPr="00CE27BF" w:rsidRDefault="009043EE" w:rsidP="00235A28">
            <w:pPr>
              <w:pStyle w:val="TableParagraph"/>
              <w:spacing w:line="271" w:lineRule="exact"/>
              <w:jc w:val="center"/>
              <w:rPr>
                <w:b/>
              </w:rPr>
            </w:pPr>
            <w:r w:rsidRPr="00CE27BF">
              <w:rPr>
                <w:b/>
              </w:rPr>
              <w:t>HOURS:</w:t>
            </w:r>
            <w:r w:rsidR="00F40B04" w:rsidRPr="00CE27BF">
              <w:rPr>
                <w:b/>
              </w:rPr>
              <w:t>4</w:t>
            </w:r>
          </w:p>
        </w:tc>
      </w:tr>
    </w:tbl>
    <w:p w:rsidR="003C5706" w:rsidRPr="00CE27BF" w:rsidRDefault="003C5706">
      <w:pPr>
        <w:rPr>
          <w:sz w:val="22"/>
          <w:szCs w:val="22"/>
        </w:rPr>
      </w:pPr>
    </w:p>
    <w:p w:rsidR="00DD3A28" w:rsidRPr="00CE27BF" w:rsidRDefault="00DD3A28" w:rsidP="00DD3A28">
      <w:pPr>
        <w:tabs>
          <w:tab w:val="left" w:pos="2690"/>
          <w:tab w:val="center" w:pos="4513"/>
        </w:tabs>
        <w:spacing w:line="360" w:lineRule="auto"/>
        <w:jc w:val="cente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19"/>
      </w:tblGrid>
      <w:tr w:rsidR="00DD3A28" w:rsidRPr="00CE27BF" w:rsidTr="00235A28">
        <w:trPr>
          <w:trHeight w:val="476"/>
        </w:trPr>
        <w:tc>
          <w:tcPr>
            <w:tcW w:w="565" w:type="dxa"/>
          </w:tcPr>
          <w:p w:rsidR="00DD3A28" w:rsidRPr="00CE27BF" w:rsidRDefault="00DD3A28" w:rsidP="00235A28">
            <w:pPr>
              <w:spacing w:after="120"/>
              <w:rPr>
                <w:b/>
                <w:color w:val="000000"/>
                <w:lang w:val="en-GB"/>
              </w:rPr>
            </w:pPr>
          </w:p>
        </w:tc>
        <w:tc>
          <w:tcPr>
            <w:tcW w:w="8219" w:type="dxa"/>
          </w:tcPr>
          <w:p w:rsidR="00DD3A28" w:rsidRPr="00CE27BF" w:rsidRDefault="00DD3A28" w:rsidP="00235A28">
            <w:pPr>
              <w:spacing w:after="120"/>
              <w:jc w:val="center"/>
              <w:rPr>
                <w:b/>
                <w:color w:val="000000"/>
                <w:lang w:val="en-GB"/>
              </w:rPr>
            </w:pPr>
            <w:r w:rsidRPr="00CE27BF">
              <w:rPr>
                <w:b/>
                <w:color w:val="000000"/>
                <w:sz w:val="22"/>
                <w:szCs w:val="22"/>
                <w:lang w:val="en-GB"/>
              </w:rPr>
              <w:t>Learning Objectives</w:t>
            </w:r>
          </w:p>
        </w:tc>
      </w:tr>
      <w:tr w:rsidR="00DD3A28" w:rsidRPr="00CE27BF" w:rsidTr="00235A28">
        <w:trPr>
          <w:trHeight w:val="641"/>
        </w:trPr>
        <w:tc>
          <w:tcPr>
            <w:tcW w:w="565" w:type="dxa"/>
            <w:vAlign w:val="center"/>
          </w:tcPr>
          <w:p w:rsidR="00DD3A28" w:rsidRPr="00CE27BF" w:rsidRDefault="00DD3A28" w:rsidP="00235A28">
            <w:pPr>
              <w:jc w:val="center"/>
              <w:rPr>
                <w:bCs/>
                <w:color w:val="000000"/>
                <w:lang w:val="en-GB"/>
              </w:rPr>
            </w:pPr>
            <w:r w:rsidRPr="00CE27BF">
              <w:rPr>
                <w:bCs/>
                <w:color w:val="000000"/>
                <w:sz w:val="22"/>
                <w:szCs w:val="22"/>
                <w:lang w:val="en-GB"/>
              </w:rPr>
              <w:t>1</w:t>
            </w:r>
          </w:p>
        </w:tc>
        <w:tc>
          <w:tcPr>
            <w:tcW w:w="8219" w:type="dxa"/>
            <w:vAlign w:val="center"/>
          </w:tcPr>
          <w:p w:rsidR="00DD3A28" w:rsidRPr="00CE27BF" w:rsidRDefault="00DD3A28" w:rsidP="00235A28">
            <w:pPr>
              <w:jc w:val="both"/>
              <w:rPr>
                <w:color w:val="000000"/>
                <w:lang w:val="en-GB"/>
              </w:rPr>
            </w:pPr>
            <w:r w:rsidRPr="00CE27BF">
              <w:rPr>
                <w:color w:val="000000"/>
                <w:sz w:val="22"/>
                <w:szCs w:val="22"/>
              </w:rPr>
              <w:t>To understand the basic management thoughts and functional areas of management in cooperatives</w:t>
            </w:r>
          </w:p>
        </w:tc>
      </w:tr>
      <w:tr w:rsidR="00DD3A28" w:rsidRPr="00CE27BF" w:rsidTr="00235A28">
        <w:trPr>
          <w:trHeight w:val="641"/>
        </w:trPr>
        <w:tc>
          <w:tcPr>
            <w:tcW w:w="565" w:type="dxa"/>
            <w:vAlign w:val="center"/>
          </w:tcPr>
          <w:p w:rsidR="00DD3A28" w:rsidRPr="00CE27BF" w:rsidRDefault="00DD3A28" w:rsidP="00235A28">
            <w:pPr>
              <w:jc w:val="center"/>
              <w:rPr>
                <w:bCs/>
                <w:color w:val="000000"/>
                <w:lang w:val="en-GB"/>
              </w:rPr>
            </w:pPr>
            <w:r w:rsidRPr="00CE27BF">
              <w:rPr>
                <w:bCs/>
                <w:color w:val="000000"/>
                <w:sz w:val="22"/>
                <w:szCs w:val="22"/>
                <w:lang w:val="en-GB"/>
              </w:rPr>
              <w:t>2</w:t>
            </w:r>
          </w:p>
        </w:tc>
        <w:tc>
          <w:tcPr>
            <w:tcW w:w="8219" w:type="dxa"/>
            <w:vAlign w:val="center"/>
          </w:tcPr>
          <w:p w:rsidR="00DD3A28" w:rsidRPr="00CE27BF" w:rsidRDefault="00DD3A28" w:rsidP="00235A28">
            <w:pPr>
              <w:jc w:val="both"/>
              <w:rPr>
                <w:color w:val="000000"/>
                <w:lang w:val="en-GB"/>
              </w:rPr>
            </w:pPr>
            <w:r w:rsidRPr="00CE27BF">
              <w:rPr>
                <w:color w:val="000000"/>
                <w:sz w:val="22"/>
                <w:szCs w:val="22"/>
              </w:rPr>
              <w:t>To recognize and appreciate core values of cooperatives, professionalization of management and strategies for sustainable development of cooperatives in India</w:t>
            </w:r>
          </w:p>
        </w:tc>
      </w:tr>
      <w:tr w:rsidR="00DD3A28" w:rsidRPr="00CE27BF" w:rsidTr="00235A28">
        <w:trPr>
          <w:trHeight w:val="641"/>
        </w:trPr>
        <w:tc>
          <w:tcPr>
            <w:tcW w:w="565" w:type="dxa"/>
            <w:vAlign w:val="center"/>
          </w:tcPr>
          <w:p w:rsidR="00DD3A28" w:rsidRPr="00CE27BF" w:rsidRDefault="00DD3A28" w:rsidP="00235A28">
            <w:pPr>
              <w:jc w:val="center"/>
              <w:rPr>
                <w:bCs/>
                <w:color w:val="000000"/>
                <w:lang w:val="en-GB"/>
              </w:rPr>
            </w:pPr>
            <w:r w:rsidRPr="00CE27BF">
              <w:rPr>
                <w:bCs/>
                <w:color w:val="000000"/>
                <w:sz w:val="22"/>
                <w:szCs w:val="22"/>
                <w:lang w:val="en-GB"/>
              </w:rPr>
              <w:t>3</w:t>
            </w:r>
          </w:p>
        </w:tc>
        <w:tc>
          <w:tcPr>
            <w:tcW w:w="8219" w:type="dxa"/>
            <w:vAlign w:val="center"/>
          </w:tcPr>
          <w:p w:rsidR="00DD3A28" w:rsidRPr="00CE27BF" w:rsidRDefault="00DD3A28" w:rsidP="00235A28">
            <w:pPr>
              <w:jc w:val="both"/>
              <w:rPr>
                <w:color w:val="000000"/>
                <w:lang w:val="en-GB"/>
              </w:rPr>
            </w:pPr>
            <w:r w:rsidRPr="00CE27BF">
              <w:rPr>
                <w:color w:val="000000"/>
                <w:sz w:val="22"/>
                <w:szCs w:val="22"/>
              </w:rPr>
              <w:t>To understand the administrative setup of cooperatives and the powers of various controlling authority in governing the cooperative functions</w:t>
            </w:r>
          </w:p>
        </w:tc>
      </w:tr>
      <w:tr w:rsidR="00DD3A28" w:rsidRPr="00CE27BF" w:rsidTr="00235A28">
        <w:trPr>
          <w:trHeight w:val="641"/>
        </w:trPr>
        <w:tc>
          <w:tcPr>
            <w:tcW w:w="565" w:type="dxa"/>
            <w:vAlign w:val="center"/>
          </w:tcPr>
          <w:p w:rsidR="00DD3A28" w:rsidRPr="00CE27BF" w:rsidRDefault="00DD3A28" w:rsidP="00235A28">
            <w:pPr>
              <w:jc w:val="center"/>
              <w:rPr>
                <w:bCs/>
                <w:color w:val="000000"/>
                <w:lang w:val="en-GB"/>
              </w:rPr>
            </w:pPr>
            <w:r w:rsidRPr="00CE27BF">
              <w:rPr>
                <w:bCs/>
                <w:color w:val="000000"/>
                <w:sz w:val="22"/>
                <w:szCs w:val="22"/>
                <w:lang w:val="en-GB"/>
              </w:rPr>
              <w:t>4</w:t>
            </w:r>
          </w:p>
        </w:tc>
        <w:tc>
          <w:tcPr>
            <w:tcW w:w="8219" w:type="dxa"/>
            <w:vAlign w:val="center"/>
          </w:tcPr>
          <w:p w:rsidR="00DD3A28" w:rsidRPr="00CE27BF" w:rsidRDefault="00DD3A28" w:rsidP="00235A28">
            <w:pPr>
              <w:jc w:val="both"/>
              <w:rPr>
                <w:color w:val="000000"/>
                <w:lang w:val="en-GB"/>
              </w:rPr>
            </w:pPr>
            <w:r w:rsidRPr="00CE27BF">
              <w:rPr>
                <w:color w:val="000000"/>
                <w:sz w:val="22"/>
                <w:szCs w:val="22"/>
              </w:rPr>
              <w:t>To understand the procedures and formalities for conduct of elections in cooperatives and preservation of records</w:t>
            </w:r>
          </w:p>
        </w:tc>
      </w:tr>
      <w:tr w:rsidR="00DD3A28" w:rsidRPr="00CE27BF" w:rsidTr="00235A28">
        <w:trPr>
          <w:trHeight w:val="329"/>
        </w:trPr>
        <w:tc>
          <w:tcPr>
            <w:tcW w:w="565" w:type="dxa"/>
            <w:vAlign w:val="center"/>
          </w:tcPr>
          <w:p w:rsidR="00DD3A28" w:rsidRPr="00CE27BF" w:rsidRDefault="00DD3A28" w:rsidP="00235A28">
            <w:pPr>
              <w:jc w:val="center"/>
              <w:rPr>
                <w:bCs/>
                <w:color w:val="000000"/>
                <w:lang w:val="en-GB"/>
              </w:rPr>
            </w:pPr>
            <w:r w:rsidRPr="00CE27BF">
              <w:rPr>
                <w:bCs/>
                <w:color w:val="000000"/>
                <w:sz w:val="22"/>
                <w:szCs w:val="22"/>
                <w:lang w:val="en-GB"/>
              </w:rPr>
              <w:t>5</w:t>
            </w:r>
          </w:p>
        </w:tc>
        <w:tc>
          <w:tcPr>
            <w:tcW w:w="8219" w:type="dxa"/>
            <w:vAlign w:val="center"/>
          </w:tcPr>
          <w:p w:rsidR="00DD3A28" w:rsidRPr="00CE27BF" w:rsidRDefault="00DD3A28" w:rsidP="00235A28">
            <w:pPr>
              <w:jc w:val="both"/>
              <w:rPr>
                <w:color w:val="000000"/>
                <w:lang w:val="en-GB"/>
              </w:rPr>
            </w:pPr>
            <w:r w:rsidRPr="00CE27BF">
              <w:rPr>
                <w:color w:val="000000"/>
                <w:sz w:val="22"/>
                <w:szCs w:val="22"/>
              </w:rPr>
              <w:t>To identify and appreciate various training setup and Institutes for cooperative education, training, and development</w:t>
            </w:r>
          </w:p>
        </w:tc>
      </w:tr>
    </w:tbl>
    <w:p w:rsidR="00DD3A28" w:rsidRPr="00CE27BF" w:rsidRDefault="00DD3A28" w:rsidP="00DD3A28">
      <w:pPr>
        <w:tabs>
          <w:tab w:val="left" w:pos="5940"/>
        </w:tabs>
        <w:spacing w:after="120" w:line="360" w:lineRule="auto"/>
        <w:rPr>
          <w:b/>
          <w:color w:val="000000"/>
          <w:sz w:val="22"/>
          <w:szCs w:val="22"/>
        </w:rPr>
      </w:pPr>
    </w:p>
    <w:p w:rsidR="00DD3A28" w:rsidRPr="00CE27BF" w:rsidRDefault="00DD3A28" w:rsidP="00DD3A28">
      <w:pPr>
        <w:tabs>
          <w:tab w:val="left" w:pos="5940"/>
        </w:tabs>
        <w:spacing w:after="120" w:line="360" w:lineRule="auto"/>
        <w:rPr>
          <w:b/>
          <w:color w:val="000000"/>
          <w:sz w:val="22"/>
          <w:szCs w:val="22"/>
        </w:rPr>
      </w:pPr>
      <w:r w:rsidRPr="00CE27BF">
        <w:rPr>
          <w:b/>
          <w:color w:val="000000"/>
          <w:sz w:val="22"/>
          <w:szCs w:val="22"/>
        </w:rPr>
        <w:t>Course Units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55CA3" w:rsidRPr="002C3CB9" w:rsidTr="005C05C0">
        <w:tc>
          <w:tcPr>
            <w:tcW w:w="8926" w:type="dxa"/>
          </w:tcPr>
          <w:p w:rsidR="00755CA3" w:rsidRPr="00755CA3" w:rsidRDefault="00755CA3" w:rsidP="005C05C0">
            <w:pPr>
              <w:spacing w:after="120" w:line="360" w:lineRule="auto"/>
              <w:rPr>
                <w:b/>
                <w:color w:val="000000"/>
                <w:lang w:val="en-GB"/>
              </w:rPr>
            </w:pPr>
            <w:r w:rsidRPr="00755CA3">
              <w:rPr>
                <w:b/>
                <w:color w:val="000000"/>
                <w:sz w:val="22"/>
                <w:szCs w:val="22"/>
                <w:lang w:val="en-GB"/>
              </w:rPr>
              <w:t>UNIT I</w:t>
            </w:r>
            <w:r w:rsidRPr="00755CA3">
              <w:rPr>
                <w:b/>
                <w:color w:val="000000"/>
                <w:sz w:val="22"/>
                <w:szCs w:val="22"/>
                <w:lang w:val="en-GB"/>
              </w:rPr>
              <w:tab/>
              <w:t>(12 hrs)</w:t>
            </w:r>
          </w:p>
          <w:p w:rsidR="00755CA3" w:rsidRPr="00755CA3" w:rsidRDefault="00755CA3" w:rsidP="005C05C0">
            <w:pPr>
              <w:spacing w:line="360" w:lineRule="auto"/>
              <w:rPr>
                <w:b/>
                <w:bCs/>
                <w:lang w:val="en-GB"/>
              </w:rPr>
            </w:pPr>
            <w:r w:rsidRPr="00755CA3">
              <w:rPr>
                <w:b/>
                <w:bCs/>
                <w:sz w:val="22"/>
                <w:szCs w:val="22"/>
                <w:lang w:val="en-GB"/>
              </w:rPr>
              <w:t>Introduction to Cooperatives Management</w:t>
            </w:r>
          </w:p>
          <w:p w:rsidR="00755CA3" w:rsidRPr="00755CA3" w:rsidRDefault="00755CA3" w:rsidP="005C05C0">
            <w:pPr>
              <w:spacing w:line="360" w:lineRule="auto"/>
              <w:jc w:val="both"/>
              <w:rPr>
                <w:lang w:val="en-GB"/>
              </w:rPr>
            </w:pPr>
            <w:r w:rsidRPr="00755CA3">
              <w:rPr>
                <w:sz w:val="22"/>
                <w:szCs w:val="22"/>
                <w:lang w:val="en-GB"/>
              </w:rPr>
              <w:t>Management Thoughts and Functions – Definition and Objectives - Functions of Management applicable to Cooperatives – Functional Areas of Management in Cooperatives – Production – Materials – Finance – Marketing and Human Resources.</w:t>
            </w:r>
          </w:p>
        </w:tc>
      </w:tr>
      <w:tr w:rsidR="00755CA3" w:rsidRPr="002C3CB9" w:rsidTr="005C05C0">
        <w:tc>
          <w:tcPr>
            <w:tcW w:w="8926" w:type="dxa"/>
          </w:tcPr>
          <w:p w:rsidR="00755CA3" w:rsidRPr="00755CA3" w:rsidRDefault="00755CA3" w:rsidP="005C05C0">
            <w:pPr>
              <w:spacing w:line="360" w:lineRule="auto"/>
              <w:rPr>
                <w:color w:val="000000"/>
                <w:lang w:val="en-GB"/>
              </w:rPr>
            </w:pPr>
            <w:r w:rsidRPr="00755CA3">
              <w:rPr>
                <w:b/>
                <w:color w:val="000000"/>
                <w:sz w:val="22"/>
                <w:szCs w:val="22"/>
                <w:lang w:val="en-GB"/>
              </w:rPr>
              <w:t xml:space="preserve">UNIT </w:t>
            </w:r>
            <w:proofErr w:type="gramStart"/>
            <w:r w:rsidRPr="00755CA3">
              <w:rPr>
                <w:b/>
                <w:color w:val="000000"/>
                <w:sz w:val="22"/>
                <w:szCs w:val="22"/>
                <w:lang w:val="en-GB"/>
              </w:rPr>
              <w:t>II(</w:t>
            </w:r>
            <w:proofErr w:type="gramEnd"/>
            <w:r w:rsidRPr="00755CA3">
              <w:rPr>
                <w:b/>
                <w:color w:val="000000"/>
                <w:sz w:val="22"/>
                <w:szCs w:val="22"/>
                <w:lang w:val="en-GB"/>
              </w:rPr>
              <w:t>12 hrs)</w:t>
            </w:r>
          </w:p>
          <w:p w:rsidR="00755CA3" w:rsidRPr="00755CA3" w:rsidRDefault="00755CA3" w:rsidP="005C05C0">
            <w:pPr>
              <w:spacing w:line="360" w:lineRule="auto"/>
              <w:jc w:val="both"/>
              <w:rPr>
                <w:b/>
                <w:bCs/>
                <w:lang w:val="en-GB"/>
              </w:rPr>
            </w:pPr>
            <w:r w:rsidRPr="00755CA3">
              <w:rPr>
                <w:b/>
                <w:bCs/>
                <w:sz w:val="22"/>
                <w:szCs w:val="22"/>
                <w:lang w:val="en-GB"/>
              </w:rPr>
              <w:t>Cooperative Management and Control</w:t>
            </w:r>
          </w:p>
          <w:p w:rsidR="00755CA3" w:rsidRPr="00755CA3" w:rsidRDefault="00755CA3" w:rsidP="005C05C0">
            <w:pPr>
              <w:spacing w:line="360" w:lineRule="auto"/>
              <w:jc w:val="both"/>
              <w:rPr>
                <w:color w:val="000000"/>
                <w:lang w:val="en-GB"/>
              </w:rPr>
            </w:pPr>
            <w:r w:rsidRPr="00755CA3">
              <w:rPr>
                <w:sz w:val="22"/>
                <w:szCs w:val="22"/>
                <w:lang w:val="en-GB"/>
              </w:rPr>
              <w:t>Cooperative Management: Mission, Vision, and Objectives – General Body – Board of Directors – Management Committee – Professionalisation of Management – Powers and Functions of Management Committee – Duties and Responsibilities of President, Vice-President, and Board of Directors – Democratic Control and Management – Strategies for Sustainable Development of Cooperatives in India.</w:t>
            </w:r>
          </w:p>
        </w:tc>
      </w:tr>
      <w:tr w:rsidR="00755CA3" w:rsidRPr="002C3CB9" w:rsidTr="005C05C0">
        <w:tc>
          <w:tcPr>
            <w:tcW w:w="8926" w:type="dxa"/>
          </w:tcPr>
          <w:p w:rsidR="00755CA3" w:rsidRPr="00755CA3" w:rsidRDefault="00755CA3" w:rsidP="005C05C0">
            <w:pPr>
              <w:tabs>
                <w:tab w:val="left" w:pos="7545"/>
              </w:tabs>
              <w:spacing w:before="120" w:line="360" w:lineRule="auto"/>
              <w:jc w:val="both"/>
              <w:rPr>
                <w:b/>
                <w:color w:val="000000"/>
                <w:lang w:val="en-GB"/>
              </w:rPr>
            </w:pPr>
            <w:r w:rsidRPr="00755CA3">
              <w:rPr>
                <w:b/>
                <w:color w:val="000000"/>
                <w:sz w:val="22"/>
                <w:szCs w:val="22"/>
                <w:lang w:val="en-GB"/>
              </w:rPr>
              <w:t>UNIT III</w:t>
            </w:r>
            <w:r w:rsidRPr="00755CA3">
              <w:rPr>
                <w:b/>
                <w:color w:val="000000"/>
                <w:sz w:val="22"/>
                <w:szCs w:val="22"/>
                <w:lang w:val="en-GB"/>
              </w:rPr>
              <w:tab/>
              <w:t>(12 hrs)</w:t>
            </w:r>
          </w:p>
          <w:p w:rsidR="00755CA3" w:rsidRPr="00755CA3" w:rsidRDefault="00755CA3" w:rsidP="005C05C0">
            <w:pPr>
              <w:spacing w:line="360" w:lineRule="auto"/>
              <w:jc w:val="both"/>
              <w:rPr>
                <w:b/>
                <w:bCs/>
                <w:lang w:val="en-GB"/>
              </w:rPr>
            </w:pPr>
            <w:r w:rsidRPr="00755CA3">
              <w:rPr>
                <w:b/>
                <w:bCs/>
                <w:sz w:val="22"/>
                <w:szCs w:val="22"/>
                <w:lang w:val="en-GB"/>
              </w:rPr>
              <w:t>Cooperative Administration and Powers of Controlling Authority</w:t>
            </w:r>
          </w:p>
          <w:p w:rsidR="00755CA3" w:rsidRPr="00755CA3" w:rsidRDefault="00755CA3" w:rsidP="005C05C0">
            <w:pPr>
              <w:spacing w:line="360" w:lineRule="auto"/>
              <w:jc w:val="both"/>
              <w:rPr>
                <w:bCs/>
                <w:color w:val="000000"/>
                <w:lang w:val="en-GB"/>
              </w:rPr>
            </w:pPr>
            <w:r w:rsidRPr="00755CA3">
              <w:rPr>
                <w:sz w:val="22"/>
                <w:szCs w:val="22"/>
                <w:lang w:val="en-GB"/>
              </w:rPr>
              <w:t>Cooperative Administration – Administrative Setup of Cooperatives – Registrar of Cooperative Societies – Administrative Powers of RCS – Role and Powers of Functional Registrars in Functional Departments like Audit, Dairy, Fisheries, Housing, Handlooms &amp; Textiles, Sericulture, Horticulture, Industries – Conduct of General Body Meeting &amp; Special General Meetings.</w:t>
            </w:r>
          </w:p>
        </w:tc>
      </w:tr>
      <w:tr w:rsidR="00755CA3" w:rsidRPr="002C3CB9" w:rsidTr="005C05C0">
        <w:tc>
          <w:tcPr>
            <w:tcW w:w="8926" w:type="dxa"/>
          </w:tcPr>
          <w:p w:rsidR="00755CA3" w:rsidRPr="00755CA3" w:rsidRDefault="00755CA3" w:rsidP="005C05C0">
            <w:pPr>
              <w:spacing w:before="120" w:line="360" w:lineRule="auto"/>
              <w:jc w:val="both"/>
              <w:rPr>
                <w:b/>
                <w:color w:val="000000"/>
                <w:lang w:val="en-GB"/>
              </w:rPr>
            </w:pPr>
            <w:r w:rsidRPr="00755CA3">
              <w:rPr>
                <w:b/>
                <w:color w:val="000000"/>
                <w:sz w:val="22"/>
                <w:szCs w:val="22"/>
                <w:lang w:val="en-GB"/>
              </w:rPr>
              <w:lastRenderedPageBreak/>
              <w:t>UNIT IV</w:t>
            </w:r>
            <w:r w:rsidRPr="00755CA3">
              <w:rPr>
                <w:b/>
                <w:color w:val="000000"/>
                <w:sz w:val="22"/>
                <w:szCs w:val="22"/>
                <w:lang w:val="en-GB"/>
              </w:rPr>
              <w:tab/>
              <w:t xml:space="preserve">                                                                                                     </w:t>
            </w:r>
            <w:proofErr w:type="gramStart"/>
            <w:r w:rsidRPr="00755CA3">
              <w:rPr>
                <w:b/>
                <w:color w:val="000000"/>
                <w:sz w:val="22"/>
                <w:szCs w:val="22"/>
                <w:lang w:val="en-GB"/>
              </w:rPr>
              <w:t xml:space="preserve">   (</w:t>
            </w:r>
            <w:proofErr w:type="gramEnd"/>
            <w:r w:rsidRPr="00755CA3">
              <w:rPr>
                <w:b/>
                <w:color w:val="000000"/>
                <w:sz w:val="22"/>
                <w:szCs w:val="22"/>
                <w:lang w:val="en-GB"/>
              </w:rPr>
              <w:t>12 hrs)</w:t>
            </w:r>
          </w:p>
          <w:p w:rsidR="00755CA3" w:rsidRPr="00755CA3" w:rsidRDefault="00755CA3" w:rsidP="005C05C0">
            <w:pPr>
              <w:spacing w:line="360" w:lineRule="auto"/>
              <w:jc w:val="both"/>
              <w:rPr>
                <w:b/>
                <w:bCs/>
                <w:lang w:val="en-GB"/>
              </w:rPr>
            </w:pPr>
            <w:r w:rsidRPr="00755CA3">
              <w:rPr>
                <w:b/>
                <w:bCs/>
                <w:sz w:val="22"/>
                <w:szCs w:val="22"/>
                <w:lang w:val="en-GB"/>
              </w:rPr>
              <w:t>Code of Conduct for Cooperative Elections and Preservation of Records</w:t>
            </w:r>
          </w:p>
          <w:p w:rsidR="00755CA3" w:rsidRPr="00755CA3" w:rsidRDefault="00755CA3" w:rsidP="005C05C0">
            <w:pPr>
              <w:spacing w:line="360" w:lineRule="auto"/>
              <w:jc w:val="both"/>
              <w:rPr>
                <w:bCs/>
                <w:lang w:val="en-GB"/>
              </w:rPr>
            </w:pPr>
            <w:r w:rsidRPr="00755CA3">
              <w:rPr>
                <w:sz w:val="22"/>
                <w:szCs w:val="22"/>
                <w:lang w:val="en-GB"/>
              </w:rPr>
              <w:t>Cooperative Elections – Authority to conduct Election – Cooperative Election Commission – Composition of Board – Reservation and Division of Constituencies – Election of Office Bearers – Custody and Preservation of Records.</w:t>
            </w:r>
          </w:p>
        </w:tc>
      </w:tr>
      <w:tr w:rsidR="00755CA3" w:rsidRPr="002C3CB9" w:rsidTr="005C05C0">
        <w:tc>
          <w:tcPr>
            <w:tcW w:w="8926" w:type="dxa"/>
          </w:tcPr>
          <w:p w:rsidR="00755CA3" w:rsidRPr="00755CA3" w:rsidRDefault="00755CA3" w:rsidP="005C05C0">
            <w:pPr>
              <w:spacing w:before="120" w:line="360" w:lineRule="auto"/>
              <w:rPr>
                <w:b/>
                <w:color w:val="000000"/>
                <w:lang w:val="en-GB"/>
              </w:rPr>
            </w:pPr>
            <w:r w:rsidRPr="00755CA3">
              <w:rPr>
                <w:b/>
                <w:color w:val="000000"/>
                <w:sz w:val="22"/>
                <w:szCs w:val="22"/>
                <w:lang w:val="en-GB"/>
              </w:rPr>
              <w:t xml:space="preserve">UNIT V                                                                                                                </w:t>
            </w:r>
            <w:proofErr w:type="gramStart"/>
            <w:r w:rsidRPr="00755CA3">
              <w:rPr>
                <w:b/>
                <w:color w:val="000000"/>
                <w:sz w:val="22"/>
                <w:szCs w:val="22"/>
                <w:lang w:val="en-GB"/>
              </w:rPr>
              <w:t xml:space="preserve">   (</w:t>
            </w:r>
            <w:proofErr w:type="gramEnd"/>
            <w:r w:rsidRPr="00755CA3">
              <w:rPr>
                <w:b/>
                <w:color w:val="000000"/>
                <w:sz w:val="22"/>
                <w:szCs w:val="22"/>
                <w:lang w:val="en-GB"/>
              </w:rPr>
              <w:t>12 hrs)</w:t>
            </w:r>
          </w:p>
          <w:p w:rsidR="00755CA3" w:rsidRPr="00755CA3" w:rsidRDefault="00755CA3" w:rsidP="005C05C0">
            <w:pPr>
              <w:spacing w:line="360" w:lineRule="auto"/>
              <w:jc w:val="both"/>
              <w:rPr>
                <w:b/>
                <w:bCs/>
                <w:lang w:val="en-GB"/>
              </w:rPr>
            </w:pPr>
            <w:r w:rsidRPr="00755CA3">
              <w:rPr>
                <w:b/>
                <w:bCs/>
                <w:sz w:val="22"/>
                <w:szCs w:val="22"/>
                <w:lang w:val="en-GB"/>
              </w:rPr>
              <w:t>Education, Training and Development of Cooperatives</w:t>
            </w:r>
          </w:p>
          <w:p w:rsidR="00755CA3" w:rsidRPr="00755CA3" w:rsidRDefault="00755CA3" w:rsidP="005C05C0">
            <w:pPr>
              <w:spacing w:line="360" w:lineRule="auto"/>
              <w:jc w:val="both"/>
              <w:rPr>
                <w:bCs/>
                <w:lang w:val="en-GB"/>
              </w:rPr>
            </w:pPr>
            <w:r w:rsidRPr="00755CA3">
              <w:rPr>
                <w:sz w:val="22"/>
                <w:szCs w:val="22"/>
                <w:lang w:val="en-GB"/>
              </w:rPr>
              <w:t xml:space="preserve">Cooperative Education and Training – Training Setup for cooperatives – </w:t>
            </w:r>
            <w:proofErr w:type="spellStart"/>
            <w:r w:rsidRPr="00755CA3">
              <w:rPr>
                <w:sz w:val="22"/>
                <w:szCs w:val="22"/>
                <w:lang w:val="en-GB"/>
              </w:rPr>
              <w:t>Vaikunth</w:t>
            </w:r>
            <w:proofErr w:type="spellEnd"/>
            <w:r w:rsidRPr="00755CA3">
              <w:rPr>
                <w:sz w:val="22"/>
                <w:szCs w:val="22"/>
                <w:lang w:val="en-GB"/>
              </w:rPr>
              <w:t xml:space="preserve"> Mehta National Institute (VAMNICOM) – National Council for Cooperative Training (National Council for Cooperative Training) – Institute of Cooperative Managements (ICMs) – Cooperative training centres at the state level Junior Training Centres – Member Education – Publicity and Propaganda by Cooperative Unions at District, State and National level</w:t>
            </w:r>
          </w:p>
        </w:tc>
      </w:tr>
    </w:tbl>
    <w:p w:rsidR="00DD3A28" w:rsidRPr="00CE27BF" w:rsidRDefault="00DD3A28" w:rsidP="006337CF">
      <w:pPr>
        <w:pStyle w:val="Heading2"/>
      </w:pPr>
    </w:p>
    <w:p w:rsidR="00DD3A28" w:rsidRPr="00CE27BF" w:rsidRDefault="00DD3A28" w:rsidP="006337CF">
      <w:pPr>
        <w:pStyle w:val="Heading2"/>
      </w:pPr>
      <w:r w:rsidRPr="00CE27BF">
        <w:t>Course</w:t>
      </w:r>
      <w:r w:rsidR="002B795F">
        <w:t xml:space="preserve"> </w:t>
      </w:r>
      <w:r w:rsidRPr="00CE27BF">
        <w:rPr>
          <w:spacing w:val="-7"/>
        </w:rPr>
        <w:t>O</w:t>
      </w:r>
      <w:r w:rsidRPr="00CE27BF">
        <w:t>utcomes</w:t>
      </w:r>
    </w:p>
    <w:p w:rsidR="00DD3A28" w:rsidRPr="00CE27BF" w:rsidRDefault="00DD3A28" w:rsidP="00DD3A28">
      <w:pPr>
        <w:rPr>
          <w:bCs/>
          <w:sz w:val="22"/>
          <w:szCs w:val="22"/>
        </w:rPr>
      </w:pPr>
      <w:r w:rsidRPr="00CE27BF">
        <w:rPr>
          <w:bCs/>
          <w:sz w:val="22"/>
          <w:szCs w:val="22"/>
        </w:rPr>
        <w:t>Students</w:t>
      </w:r>
      <w:r w:rsidR="00623BE8">
        <w:rPr>
          <w:bCs/>
          <w:sz w:val="22"/>
          <w:szCs w:val="22"/>
        </w:rPr>
        <w:t xml:space="preserve"> </w:t>
      </w:r>
      <w:r w:rsidRPr="00CE27BF">
        <w:rPr>
          <w:bCs/>
          <w:sz w:val="22"/>
          <w:szCs w:val="22"/>
        </w:rPr>
        <w:t>will</w:t>
      </w:r>
      <w:r w:rsidR="00623BE8">
        <w:rPr>
          <w:bCs/>
          <w:sz w:val="22"/>
          <w:szCs w:val="22"/>
        </w:rPr>
        <w:t xml:space="preserve"> </w:t>
      </w:r>
      <w:r w:rsidRPr="00CE27BF">
        <w:rPr>
          <w:bCs/>
          <w:sz w:val="22"/>
          <w:szCs w:val="22"/>
        </w:rPr>
        <w:t>be</w:t>
      </w:r>
      <w:r w:rsidR="00623BE8">
        <w:rPr>
          <w:bCs/>
          <w:sz w:val="22"/>
          <w:szCs w:val="22"/>
        </w:rPr>
        <w:t xml:space="preserve"> </w:t>
      </w:r>
      <w:r w:rsidRPr="00CE27BF">
        <w:rPr>
          <w:bCs/>
          <w:sz w:val="22"/>
          <w:szCs w:val="22"/>
        </w:rPr>
        <w:t>able</w:t>
      </w:r>
      <w:r w:rsidR="00623BE8">
        <w:rPr>
          <w:bCs/>
          <w:sz w:val="22"/>
          <w:szCs w:val="22"/>
        </w:rPr>
        <w:t xml:space="preserve"> </w:t>
      </w:r>
      <w:r w:rsidRPr="00CE27BF">
        <w:rPr>
          <w:bCs/>
          <w:sz w:val="22"/>
          <w:szCs w:val="22"/>
        </w:rPr>
        <w:t>to</w:t>
      </w:r>
    </w:p>
    <w:tbl>
      <w:tblPr>
        <w:tblW w:w="89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6521"/>
        <w:gridCol w:w="1356"/>
      </w:tblGrid>
      <w:tr w:rsidR="00DD3A28" w:rsidRPr="00CE27BF" w:rsidTr="00235A28">
        <w:trPr>
          <w:trHeight w:val="738"/>
        </w:trPr>
        <w:tc>
          <w:tcPr>
            <w:tcW w:w="1044"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jc w:val="center"/>
              <w:rPr>
                <w:color w:val="222222"/>
              </w:rPr>
            </w:pPr>
            <w:r w:rsidRPr="00CE27BF">
              <w:rPr>
                <w:color w:val="000000"/>
                <w:sz w:val="22"/>
                <w:szCs w:val="22"/>
              </w:rPr>
              <w:t>CO No.</w:t>
            </w:r>
          </w:p>
        </w:tc>
        <w:tc>
          <w:tcPr>
            <w:tcW w:w="6521"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autoSpaceDE w:val="0"/>
              <w:autoSpaceDN w:val="0"/>
              <w:adjustRightInd w:val="0"/>
              <w:jc w:val="center"/>
              <w:rPr>
                <w:color w:val="000000"/>
              </w:rPr>
            </w:pPr>
            <w:r w:rsidRPr="00CE27BF">
              <w:rPr>
                <w:color w:val="000000"/>
                <w:sz w:val="22"/>
                <w:szCs w:val="22"/>
              </w:rPr>
              <w:t>CO Statement</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autoSpaceDE w:val="0"/>
              <w:autoSpaceDN w:val="0"/>
              <w:adjustRightInd w:val="0"/>
              <w:jc w:val="center"/>
              <w:rPr>
                <w:color w:val="000000"/>
              </w:rPr>
            </w:pPr>
            <w:r w:rsidRPr="00CE27BF">
              <w:rPr>
                <w:sz w:val="22"/>
                <w:szCs w:val="22"/>
              </w:rPr>
              <w:t>Knowledge level</w:t>
            </w:r>
          </w:p>
        </w:tc>
      </w:tr>
      <w:tr w:rsidR="00DD3A28" w:rsidRPr="00CE27BF" w:rsidTr="00235A28">
        <w:trPr>
          <w:trHeight w:val="738"/>
        </w:trPr>
        <w:tc>
          <w:tcPr>
            <w:tcW w:w="1044"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center"/>
              <w:rPr>
                <w:color w:val="222222"/>
              </w:rPr>
            </w:pPr>
            <w:r w:rsidRPr="00CE27BF">
              <w:rPr>
                <w:color w:val="222222"/>
                <w:sz w:val="22"/>
                <w:szCs w:val="22"/>
              </w:rPr>
              <w:t>CO 1</w:t>
            </w:r>
          </w:p>
        </w:tc>
        <w:tc>
          <w:tcPr>
            <w:tcW w:w="6521"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autoSpaceDE w:val="0"/>
              <w:autoSpaceDN w:val="0"/>
              <w:adjustRightInd w:val="0"/>
              <w:jc w:val="both"/>
              <w:rPr>
                <w:color w:val="000000"/>
              </w:rPr>
            </w:pPr>
            <w:r w:rsidRPr="00CE27BF">
              <w:rPr>
                <w:color w:val="000000"/>
                <w:sz w:val="22"/>
                <w:szCs w:val="22"/>
              </w:rPr>
              <w:t>Summarize the functions of management applicable to cooperatives and identifying the functional areas of management in cooperatives</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autoSpaceDE w:val="0"/>
              <w:autoSpaceDN w:val="0"/>
              <w:adjustRightInd w:val="0"/>
              <w:jc w:val="center"/>
              <w:rPr>
                <w:color w:val="000000"/>
              </w:rPr>
            </w:pPr>
            <w:r w:rsidRPr="00CE27BF">
              <w:rPr>
                <w:color w:val="000000"/>
                <w:sz w:val="22"/>
                <w:szCs w:val="22"/>
              </w:rPr>
              <w:t>K2</w:t>
            </w:r>
          </w:p>
        </w:tc>
      </w:tr>
      <w:tr w:rsidR="00DD3A28" w:rsidRPr="00CE27BF" w:rsidTr="00235A28">
        <w:trPr>
          <w:trHeight w:val="625"/>
        </w:trPr>
        <w:tc>
          <w:tcPr>
            <w:tcW w:w="1044"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center"/>
            </w:pPr>
            <w:r w:rsidRPr="00CE27BF">
              <w:rPr>
                <w:color w:val="222222"/>
                <w:sz w:val="22"/>
                <w:szCs w:val="22"/>
              </w:rPr>
              <w:t>CO 2</w:t>
            </w:r>
          </w:p>
        </w:tc>
        <w:tc>
          <w:tcPr>
            <w:tcW w:w="6521" w:type="dxa"/>
            <w:tcBorders>
              <w:top w:val="single" w:sz="4" w:space="0" w:color="auto"/>
              <w:left w:val="single" w:sz="4" w:space="0" w:color="auto"/>
              <w:bottom w:val="single" w:sz="4" w:space="0" w:color="auto"/>
              <w:right w:val="single" w:sz="4" w:space="0" w:color="auto"/>
            </w:tcBorders>
            <w:vAlign w:val="center"/>
          </w:tcPr>
          <w:p w:rsidR="00DD3A28" w:rsidRPr="00CE27BF" w:rsidRDefault="00DD3A28" w:rsidP="00235A28">
            <w:pPr>
              <w:jc w:val="both"/>
            </w:pPr>
            <w:r w:rsidRPr="00CE27BF">
              <w:rPr>
                <w:sz w:val="22"/>
                <w:szCs w:val="22"/>
              </w:rPr>
              <w:t>Outline the powers and functions, duties and responsibilities of the managing members of cooperatives and sustainable practices to be followed by them.</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jc w:val="center"/>
            </w:pPr>
            <w:r w:rsidRPr="00CE27BF">
              <w:rPr>
                <w:sz w:val="22"/>
                <w:szCs w:val="22"/>
              </w:rPr>
              <w:t>K2</w:t>
            </w:r>
          </w:p>
        </w:tc>
      </w:tr>
      <w:tr w:rsidR="00DD3A28" w:rsidRPr="00CE27BF" w:rsidTr="00235A28">
        <w:trPr>
          <w:trHeight w:val="578"/>
        </w:trPr>
        <w:tc>
          <w:tcPr>
            <w:tcW w:w="1044"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center"/>
            </w:pPr>
            <w:r w:rsidRPr="00CE27BF">
              <w:rPr>
                <w:color w:val="222222"/>
                <w:sz w:val="22"/>
                <w:szCs w:val="22"/>
              </w:rPr>
              <w:t>CO 3</w:t>
            </w:r>
          </w:p>
        </w:tc>
        <w:tc>
          <w:tcPr>
            <w:tcW w:w="6521"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autoSpaceDE w:val="0"/>
              <w:autoSpaceDN w:val="0"/>
              <w:adjustRightInd w:val="0"/>
              <w:jc w:val="both"/>
            </w:pPr>
            <w:proofErr w:type="spellStart"/>
            <w:r w:rsidRPr="00CE27BF">
              <w:rPr>
                <w:iCs/>
                <w:color w:val="000000"/>
                <w:sz w:val="22"/>
                <w:szCs w:val="22"/>
              </w:rPr>
              <w:t>Analyse</w:t>
            </w:r>
            <w:proofErr w:type="spellEnd"/>
            <w:r w:rsidRPr="00CE27BF">
              <w:rPr>
                <w:iCs/>
                <w:color w:val="000000"/>
                <w:sz w:val="22"/>
                <w:szCs w:val="22"/>
              </w:rPr>
              <w:t xml:space="preserve"> the different levels of administrative set up of cooperatives and the roles and powers of functional registrars.</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autoSpaceDE w:val="0"/>
              <w:autoSpaceDN w:val="0"/>
              <w:adjustRightInd w:val="0"/>
              <w:jc w:val="center"/>
              <w:rPr>
                <w:iCs/>
                <w:color w:val="000000"/>
              </w:rPr>
            </w:pPr>
            <w:r w:rsidRPr="00CE27BF">
              <w:rPr>
                <w:iCs/>
                <w:color w:val="000000"/>
                <w:sz w:val="22"/>
                <w:szCs w:val="22"/>
              </w:rPr>
              <w:t>K4</w:t>
            </w:r>
          </w:p>
        </w:tc>
      </w:tr>
      <w:tr w:rsidR="00DD3A28" w:rsidRPr="00CE27BF" w:rsidTr="00235A28">
        <w:trPr>
          <w:trHeight w:val="674"/>
        </w:trPr>
        <w:tc>
          <w:tcPr>
            <w:tcW w:w="1044"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center"/>
            </w:pPr>
            <w:r w:rsidRPr="00CE27BF">
              <w:rPr>
                <w:color w:val="222222"/>
                <w:sz w:val="22"/>
                <w:szCs w:val="22"/>
              </w:rPr>
              <w:t>CO 4</w:t>
            </w:r>
          </w:p>
        </w:tc>
        <w:tc>
          <w:tcPr>
            <w:tcW w:w="6521"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both"/>
            </w:pPr>
            <w:r w:rsidRPr="00CE27BF">
              <w:rPr>
                <w:sz w:val="22"/>
                <w:szCs w:val="22"/>
              </w:rPr>
              <w:t>Outline the procedure for conduct of cooperative elections and the maintenance and preservation of important records.</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jc w:val="center"/>
            </w:pPr>
            <w:r w:rsidRPr="00CE27BF">
              <w:rPr>
                <w:sz w:val="22"/>
                <w:szCs w:val="22"/>
              </w:rPr>
              <w:t>K2</w:t>
            </w:r>
          </w:p>
        </w:tc>
      </w:tr>
      <w:tr w:rsidR="00DD3A28" w:rsidRPr="00CE27BF" w:rsidTr="00235A28">
        <w:trPr>
          <w:trHeight w:val="416"/>
        </w:trPr>
        <w:tc>
          <w:tcPr>
            <w:tcW w:w="1044" w:type="dxa"/>
            <w:tcBorders>
              <w:top w:val="single" w:sz="4" w:space="0" w:color="auto"/>
              <w:left w:val="single" w:sz="4" w:space="0" w:color="auto"/>
              <w:bottom w:val="single" w:sz="4" w:space="0" w:color="auto"/>
              <w:right w:val="single" w:sz="4" w:space="0" w:color="auto"/>
            </w:tcBorders>
            <w:vAlign w:val="center"/>
            <w:hideMark/>
          </w:tcPr>
          <w:p w:rsidR="00DD3A28" w:rsidRPr="00CE27BF" w:rsidRDefault="00DD3A28" w:rsidP="00235A28">
            <w:pPr>
              <w:jc w:val="center"/>
            </w:pPr>
            <w:r w:rsidRPr="00CE27BF">
              <w:rPr>
                <w:color w:val="222222"/>
                <w:sz w:val="22"/>
                <w:szCs w:val="22"/>
              </w:rPr>
              <w:t>CO 5</w:t>
            </w:r>
          </w:p>
        </w:tc>
        <w:tc>
          <w:tcPr>
            <w:tcW w:w="6521" w:type="dxa"/>
            <w:tcBorders>
              <w:top w:val="single" w:sz="4" w:space="0" w:color="auto"/>
              <w:left w:val="single" w:sz="4" w:space="0" w:color="auto"/>
              <w:bottom w:val="single" w:sz="4" w:space="0" w:color="auto"/>
              <w:right w:val="single" w:sz="4" w:space="0" w:color="auto"/>
            </w:tcBorders>
            <w:vAlign w:val="center"/>
          </w:tcPr>
          <w:p w:rsidR="00DD3A28" w:rsidRPr="00CE27BF" w:rsidRDefault="00DD3A28" w:rsidP="00235A28">
            <w:pPr>
              <w:jc w:val="both"/>
            </w:pPr>
            <w:r w:rsidRPr="00CE27BF">
              <w:rPr>
                <w:sz w:val="22"/>
                <w:szCs w:val="22"/>
              </w:rPr>
              <w:t>Explain the institutions and schemes supporting the training and development of cooperatives in India</w:t>
            </w:r>
          </w:p>
        </w:tc>
        <w:tc>
          <w:tcPr>
            <w:tcW w:w="1356" w:type="dxa"/>
            <w:tcBorders>
              <w:top w:val="single" w:sz="4" w:space="0" w:color="auto"/>
              <w:left w:val="single" w:sz="4" w:space="0" w:color="auto"/>
              <w:bottom w:val="single" w:sz="4" w:space="0" w:color="auto"/>
              <w:right w:val="single" w:sz="4" w:space="0" w:color="auto"/>
            </w:tcBorders>
          </w:tcPr>
          <w:p w:rsidR="00DD3A28" w:rsidRPr="00CE27BF" w:rsidRDefault="00DD3A28" w:rsidP="00235A28">
            <w:pPr>
              <w:jc w:val="center"/>
            </w:pPr>
            <w:r w:rsidRPr="00CE27BF">
              <w:rPr>
                <w:sz w:val="22"/>
                <w:szCs w:val="22"/>
              </w:rPr>
              <w:t>K2</w:t>
            </w:r>
          </w:p>
        </w:tc>
      </w:tr>
    </w:tbl>
    <w:p w:rsidR="00DD3A28" w:rsidRPr="00CE27BF" w:rsidRDefault="00DD3A28" w:rsidP="00DD3A28">
      <w:pPr>
        <w:rPr>
          <w:bCs/>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D3A28" w:rsidRPr="00CE27BF" w:rsidTr="00235A28">
        <w:tc>
          <w:tcPr>
            <w:tcW w:w="9067" w:type="dxa"/>
          </w:tcPr>
          <w:p w:rsidR="00DD3A28" w:rsidRPr="00CE27BF" w:rsidRDefault="00DD3A28" w:rsidP="00235A28">
            <w:pPr>
              <w:jc w:val="both"/>
              <w:rPr>
                <w:b/>
                <w:lang w:val="en-GB"/>
              </w:rPr>
            </w:pPr>
            <w:r w:rsidRPr="00CE27BF">
              <w:rPr>
                <w:b/>
                <w:sz w:val="22"/>
                <w:szCs w:val="22"/>
                <w:lang w:val="en-GB"/>
              </w:rPr>
              <w:t>Books for study:</w:t>
            </w:r>
          </w:p>
          <w:p w:rsidR="00DD3A28" w:rsidRPr="00CE27BF" w:rsidRDefault="00DD3A28" w:rsidP="00DD3A28">
            <w:pPr>
              <w:pStyle w:val="ListParagraph"/>
              <w:numPr>
                <w:ilvl w:val="0"/>
                <w:numId w:val="31"/>
              </w:numPr>
              <w:spacing w:after="120"/>
              <w:jc w:val="both"/>
              <w:rPr>
                <w:lang w:val="en-GB"/>
              </w:rPr>
            </w:pPr>
            <w:proofErr w:type="spellStart"/>
            <w:r w:rsidRPr="00CE27BF">
              <w:rPr>
                <w:sz w:val="22"/>
                <w:szCs w:val="22"/>
                <w:lang w:val="en-GB"/>
              </w:rPr>
              <w:t>Nakkiran</w:t>
            </w:r>
            <w:proofErr w:type="spellEnd"/>
            <w:r w:rsidRPr="00CE27BF">
              <w:rPr>
                <w:sz w:val="22"/>
                <w:szCs w:val="22"/>
                <w:lang w:val="en-GB"/>
              </w:rPr>
              <w:t>. S, “A Treatise on Cooperative Management”, Rainbow Publications, Coimbatore</w:t>
            </w:r>
          </w:p>
          <w:p w:rsidR="00DD3A28" w:rsidRPr="00CE27BF" w:rsidRDefault="00DD3A28" w:rsidP="00DD3A28">
            <w:pPr>
              <w:pStyle w:val="ListParagraph"/>
              <w:numPr>
                <w:ilvl w:val="0"/>
                <w:numId w:val="31"/>
              </w:numPr>
              <w:spacing w:after="160" w:line="259" w:lineRule="auto"/>
              <w:jc w:val="both"/>
              <w:rPr>
                <w:bCs/>
                <w:lang w:val="en-GB"/>
              </w:rPr>
            </w:pPr>
            <w:proofErr w:type="spellStart"/>
            <w:r w:rsidRPr="00CE27BF">
              <w:rPr>
                <w:sz w:val="22"/>
                <w:szCs w:val="22"/>
                <w:lang w:val="en-GB"/>
              </w:rPr>
              <w:t>Rais</w:t>
            </w:r>
            <w:proofErr w:type="spellEnd"/>
            <w:r w:rsidRPr="00CE27BF">
              <w:rPr>
                <w:sz w:val="22"/>
                <w:szCs w:val="22"/>
                <w:lang w:val="en-GB"/>
              </w:rPr>
              <w:t xml:space="preserve"> Ahmed (2009), Co-Operative Management and Development: Text &amp; Cases, Mittal Publications, New Delhi.</w:t>
            </w:r>
          </w:p>
          <w:p w:rsidR="00DD3A28" w:rsidRPr="00CE27BF" w:rsidRDefault="00EF5356" w:rsidP="00DD3A28">
            <w:pPr>
              <w:pStyle w:val="ListParagraph"/>
              <w:numPr>
                <w:ilvl w:val="0"/>
                <w:numId w:val="31"/>
              </w:numPr>
              <w:spacing w:after="120"/>
              <w:jc w:val="both"/>
              <w:rPr>
                <w:lang w:val="en-GB"/>
              </w:rPr>
            </w:pPr>
            <w:hyperlink r:id="rId24" w:tooltip="Ravichandran. K and Nakkiran. S" w:history="1">
              <w:r w:rsidR="00DD3A28" w:rsidRPr="00CE27BF">
                <w:rPr>
                  <w:sz w:val="22"/>
                  <w:szCs w:val="22"/>
                  <w:lang w:val="en-GB"/>
                </w:rPr>
                <w:t xml:space="preserve">Ravichandran. K and </w:t>
              </w:r>
              <w:proofErr w:type="spellStart"/>
              <w:r w:rsidR="00DD3A28" w:rsidRPr="00CE27BF">
                <w:rPr>
                  <w:sz w:val="22"/>
                  <w:szCs w:val="22"/>
                  <w:lang w:val="en-GB"/>
                </w:rPr>
                <w:t>Nakkiran</w:t>
              </w:r>
              <w:proofErr w:type="spellEnd"/>
              <w:r w:rsidR="00DD3A28" w:rsidRPr="00CE27BF">
                <w:rPr>
                  <w:sz w:val="22"/>
                  <w:szCs w:val="22"/>
                  <w:lang w:val="en-GB"/>
                </w:rPr>
                <w:t>. S</w:t>
              </w:r>
            </w:hyperlink>
            <w:r w:rsidR="00DD3A28" w:rsidRPr="00CE27BF">
              <w:rPr>
                <w:sz w:val="22"/>
                <w:szCs w:val="22"/>
                <w:lang w:val="en-GB"/>
              </w:rPr>
              <w:t xml:space="preserve"> (2009), Cooperation: Theory and Practice, Abhijit Publications, New Delhi</w:t>
            </w:r>
          </w:p>
        </w:tc>
      </w:tr>
      <w:tr w:rsidR="00DD3A28" w:rsidRPr="00CE27BF" w:rsidTr="00235A28">
        <w:tc>
          <w:tcPr>
            <w:tcW w:w="9067" w:type="dxa"/>
          </w:tcPr>
          <w:p w:rsidR="00DD3A28" w:rsidRPr="00CE27BF" w:rsidRDefault="00DD3A28" w:rsidP="00235A28">
            <w:pPr>
              <w:jc w:val="both"/>
              <w:rPr>
                <w:b/>
                <w:lang w:val="en-GB"/>
              </w:rPr>
            </w:pPr>
            <w:r w:rsidRPr="00CE27BF">
              <w:rPr>
                <w:b/>
                <w:sz w:val="22"/>
                <w:szCs w:val="22"/>
                <w:lang w:val="en-GB"/>
              </w:rPr>
              <w:t>Books for reference:</w:t>
            </w:r>
          </w:p>
          <w:p w:rsidR="00DD3A28" w:rsidRPr="00CE27BF" w:rsidRDefault="00DD3A28" w:rsidP="00DD3A28">
            <w:pPr>
              <w:pStyle w:val="ListParagraph"/>
              <w:numPr>
                <w:ilvl w:val="0"/>
                <w:numId w:val="29"/>
              </w:numPr>
              <w:spacing w:after="120"/>
              <w:contextualSpacing w:val="0"/>
              <w:jc w:val="both"/>
              <w:rPr>
                <w:lang w:val="en-GB"/>
              </w:rPr>
            </w:pPr>
            <w:proofErr w:type="spellStart"/>
            <w:r w:rsidRPr="00CE27BF">
              <w:rPr>
                <w:sz w:val="22"/>
                <w:szCs w:val="22"/>
                <w:lang w:val="en-GB"/>
              </w:rPr>
              <w:t>Kulandaisamy</w:t>
            </w:r>
            <w:proofErr w:type="spellEnd"/>
            <w:r w:rsidRPr="00CE27BF">
              <w:rPr>
                <w:sz w:val="22"/>
                <w:szCs w:val="22"/>
                <w:lang w:val="en-GB"/>
              </w:rPr>
              <w:t xml:space="preserve"> V (2000</w:t>
            </w:r>
            <w:proofErr w:type="gramStart"/>
            <w:r w:rsidRPr="00CE27BF">
              <w:rPr>
                <w:sz w:val="22"/>
                <w:szCs w:val="22"/>
                <w:lang w:val="en-GB"/>
              </w:rPr>
              <w:t>),“</w:t>
            </w:r>
            <w:proofErr w:type="gramEnd"/>
            <w:r w:rsidRPr="00CE27BF">
              <w:rPr>
                <w:sz w:val="22"/>
                <w:szCs w:val="22"/>
                <w:lang w:val="en-GB"/>
              </w:rPr>
              <w:t xml:space="preserve">Cooperative Management”, </w:t>
            </w:r>
            <w:proofErr w:type="spellStart"/>
            <w:r w:rsidRPr="00CE27BF">
              <w:rPr>
                <w:sz w:val="22"/>
                <w:szCs w:val="22"/>
                <w:lang w:val="en-GB"/>
              </w:rPr>
              <w:t>Arudra</w:t>
            </w:r>
            <w:proofErr w:type="spellEnd"/>
            <w:r w:rsidRPr="00CE27BF">
              <w:rPr>
                <w:sz w:val="22"/>
                <w:szCs w:val="22"/>
                <w:lang w:val="en-GB"/>
              </w:rPr>
              <w:t xml:space="preserve"> Academy, Coimbatore</w:t>
            </w:r>
          </w:p>
          <w:p w:rsidR="00DD3A28" w:rsidRPr="00CE27BF" w:rsidRDefault="00DD3A28" w:rsidP="00DD3A28">
            <w:pPr>
              <w:pStyle w:val="ListParagraph"/>
              <w:numPr>
                <w:ilvl w:val="0"/>
                <w:numId w:val="29"/>
              </w:numPr>
              <w:spacing w:after="160" w:line="259" w:lineRule="auto"/>
              <w:jc w:val="both"/>
              <w:rPr>
                <w:bCs/>
                <w:lang w:val="en-GB"/>
              </w:rPr>
            </w:pPr>
            <w:proofErr w:type="spellStart"/>
            <w:r w:rsidRPr="00CE27BF">
              <w:rPr>
                <w:sz w:val="22"/>
                <w:szCs w:val="22"/>
                <w:lang w:val="en-GB"/>
              </w:rPr>
              <w:t>Sah</w:t>
            </w:r>
            <w:proofErr w:type="spellEnd"/>
            <w:r w:rsidRPr="00CE27BF">
              <w:rPr>
                <w:sz w:val="22"/>
                <w:szCs w:val="22"/>
                <w:lang w:val="en-GB"/>
              </w:rPr>
              <w:t xml:space="preserve"> A.K, (1984), “Professional Management for Cooperatives”, Vikas Publishing House, New Delhi</w:t>
            </w:r>
          </w:p>
          <w:p w:rsidR="00DD3A28" w:rsidRPr="00CE27BF" w:rsidRDefault="00DD3A28" w:rsidP="00DD3A28">
            <w:pPr>
              <w:pStyle w:val="ListParagraph"/>
              <w:numPr>
                <w:ilvl w:val="0"/>
                <w:numId w:val="29"/>
              </w:numPr>
              <w:spacing w:after="120"/>
              <w:jc w:val="both"/>
              <w:rPr>
                <w:lang w:val="en-GB"/>
              </w:rPr>
            </w:pPr>
            <w:proofErr w:type="spellStart"/>
            <w:r w:rsidRPr="00CE27BF">
              <w:rPr>
                <w:sz w:val="22"/>
                <w:szCs w:val="22"/>
                <w:lang w:val="en-GB"/>
              </w:rPr>
              <w:t>Hajela</w:t>
            </w:r>
            <w:proofErr w:type="spellEnd"/>
            <w:r w:rsidRPr="00CE27BF">
              <w:rPr>
                <w:sz w:val="22"/>
                <w:szCs w:val="22"/>
                <w:lang w:val="en-GB"/>
              </w:rPr>
              <w:t xml:space="preserve"> T.N, “Cooperation – Principles, Problems and Practices”, 8</w:t>
            </w:r>
            <w:r w:rsidRPr="00CE27BF">
              <w:rPr>
                <w:sz w:val="22"/>
                <w:szCs w:val="22"/>
                <w:vertAlign w:val="superscript"/>
                <w:lang w:val="en-GB"/>
              </w:rPr>
              <w:t>th</w:t>
            </w:r>
            <w:r w:rsidRPr="00CE27BF">
              <w:rPr>
                <w:sz w:val="22"/>
                <w:szCs w:val="22"/>
                <w:lang w:val="en-GB"/>
              </w:rPr>
              <w:t xml:space="preserve"> Edition, </w:t>
            </w:r>
            <w:proofErr w:type="spellStart"/>
            <w:r w:rsidRPr="00CE27BF">
              <w:rPr>
                <w:sz w:val="22"/>
                <w:szCs w:val="22"/>
                <w:lang w:val="en-GB"/>
              </w:rPr>
              <w:t>Ane</w:t>
            </w:r>
            <w:proofErr w:type="spellEnd"/>
            <w:r w:rsidRPr="00CE27BF">
              <w:rPr>
                <w:sz w:val="22"/>
                <w:szCs w:val="22"/>
                <w:lang w:val="en-GB"/>
              </w:rPr>
              <w:t xml:space="preserve"> Books Pvt Ltd, New Delhi</w:t>
            </w:r>
          </w:p>
        </w:tc>
      </w:tr>
      <w:tr w:rsidR="00DD3A28" w:rsidRPr="00CE27BF" w:rsidTr="00235A28">
        <w:tc>
          <w:tcPr>
            <w:tcW w:w="9067" w:type="dxa"/>
          </w:tcPr>
          <w:p w:rsidR="00755CA3" w:rsidRDefault="00755CA3" w:rsidP="00235A28">
            <w:pPr>
              <w:spacing w:after="60"/>
              <w:jc w:val="both"/>
              <w:rPr>
                <w:b/>
                <w:lang w:val="en-GB"/>
              </w:rPr>
            </w:pPr>
          </w:p>
          <w:p w:rsidR="00DD3A28" w:rsidRPr="00CE27BF" w:rsidRDefault="00DD3A28" w:rsidP="00235A28">
            <w:pPr>
              <w:spacing w:after="60"/>
              <w:jc w:val="both"/>
              <w:rPr>
                <w:b/>
                <w:lang w:val="en-GB"/>
              </w:rPr>
            </w:pPr>
            <w:r w:rsidRPr="00CE27BF">
              <w:rPr>
                <w:b/>
                <w:sz w:val="22"/>
                <w:szCs w:val="22"/>
                <w:lang w:val="en-GB"/>
              </w:rPr>
              <w:lastRenderedPageBreak/>
              <w:t>Web references:</w:t>
            </w:r>
          </w:p>
          <w:p w:rsidR="00DD3A28" w:rsidRPr="00CE27BF" w:rsidRDefault="00EF5356" w:rsidP="00DD3A28">
            <w:pPr>
              <w:pStyle w:val="ListParagraph"/>
              <w:numPr>
                <w:ilvl w:val="0"/>
                <w:numId w:val="30"/>
              </w:numPr>
              <w:shd w:val="clear" w:color="auto" w:fill="FFFFFF"/>
              <w:spacing w:after="60" w:line="235" w:lineRule="atLeast"/>
              <w:contextualSpacing w:val="0"/>
              <w:rPr>
                <w:lang w:val="en-GB"/>
              </w:rPr>
            </w:pPr>
            <w:hyperlink r:id="rId25" w:history="1">
              <w:r w:rsidR="00DD3A28" w:rsidRPr="00CE27BF">
                <w:rPr>
                  <w:rStyle w:val="Hyperlink"/>
                  <w:sz w:val="22"/>
                  <w:szCs w:val="22"/>
                  <w:lang w:val="en-GB"/>
                </w:rPr>
                <w:t>https://www.ilo.org/wcmsp5/groups/public/---</w:t>
              </w:r>
              <w:proofErr w:type="spellStart"/>
              <w:r w:rsidR="00DD3A28" w:rsidRPr="00CE27BF">
                <w:rPr>
                  <w:rStyle w:val="Hyperlink"/>
                  <w:sz w:val="22"/>
                  <w:szCs w:val="22"/>
                  <w:lang w:val="en-GB"/>
                </w:rPr>
                <w:t>ed_emp</w:t>
              </w:r>
              <w:proofErr w:type="spellEnd"/>
              <w:r w:rsidR="00DD3A28" w:rsidRPr="00CE27BF">
                <w:rPr>
                  <w:rStyle w:val="Hyperlink"/>
                  <w:sz w:val="22"/>
                  <w:szCs w:val="22"/>
                  <w:lang w:val="en-GB"/>
                </w:rPr>
                <w:t>/documents/publication/</w:t>
              </w:r>
            </w:hyperlink>
            <w:r w:rsidR="00DD3A28" w:rsidRPr="00CE27BF">
              <w:rPr>
                <w:sz w:val="22"/>
                <w:szCs w:val="22"/>
                <w:lang w:val="en-GB"/>
              </w:rPr>
              <w:t xml:space="preserve"> wcms_240640.pdf</w:t>
            </w:r>
          </w:p>
          <w:p w:rsidR="00DD3A28" w:rsidRPr="00CE27BF" w:rsidRDefault="00DD3A28" w:rsidP="00DD3A28">
            <w:pPr>
              <w:pStyle w:val="ListParagraph"/>
              <w:numPr>
                <w:ilvl w:val="0"/>
                <w:numId w:val="30"/>
              </w:numPr>
              <w:shd w:val="clear" w:color="auto" w:fill="FFFFFF"/>
              <w:spacing w:after="60" w:line="235" w:lineRule="atLeast"/>
              <w:contextualSpacing w:val="0"/>
              <w:rPr>
                <w:lang w:val="en-GB"/>
              </w:rPr>
            </w:pPr>
            <w:r w:rsidRPr="00CE27BF">
              <w:rPr>
                <w:sz w:val="22"/>
                <w:szCs w:val="22"/>
                <w:lang w:val="en-GB"/>
              </w:rPr>
              <w:t>http://cms.tn.gov.in/sites/default/files/documents/fisheries_e_pn_2022_23.pdf</w:t>
            </w:r>
          </w:p>
          <w:p w:rsidR="00DD3A28" w:rsidRPr="00CE27BF" w:rsidRDefault="00DD3A28" w:rsidP="00DD3A28">
            <w:pPr>
              <w:pStyle w:val="ListParagraph"/>
              <w:numPr>
                <w:ilvl w:val="0"/>
                <w:numId w:val="30"/>
              </w:numPr>
              <w:shd w:val="clear" w:color="auto" w:fill="FFFFFF"/>
              <w:spacing w:after="60" w:line="235" w:lineRule="atLeast"/>
              <w:contextualSpacing w:val="0"/>
              <w:rPr>
                <w:lang w:val="en-GB"/>
              </w:rPr>
            </w:pPr>
            <w:r w:rsidRPr="00CE27BF">
              <w:rPr>
                <w:sz w:val="22"/>
                <w:szCs w:val="22"/>
                <w:lang w:val="en-GB"/>
              </w:rPr>
              <w:t>http://cms.tn.gov.in/sites/default/files/documents/dairy_e_pn_2022_23.pdf</w:t>
            </w:r>
          </w:p>
          <w:p w:rsidR="00DD3A28" w:rsidRPr="00CE27BF" w:rsidRDefault="00DD3A28" w:rsidP="00DD3A28">
            <w:pPr>
              <w:pStyle w:val="ListParagraph"/>
              <w:numPr>
                <w:ilvl w:val="0"/>
                <w:numId w:val="30"/>
              </w:numPr>
              <w:shd w:val="clear" w:color="auto" w:fill="FFFFFF"/>
              <w:spacing w:after="60" w:line="235" w:lineRule="atLeast"/>
              <w:contextualSpacing w:val="0"/>
              <w:rPr>
                <w:lang w:val="en-GB"/>
              </w:rPr>
            </w:pPr>
            <w:r w:rsidRPr="00CE27BF">
              <w:rPr>
                <w:sz w:val="22"/>
                <w:szCs w:val="22"/>
                <w:lang w:val="en-GB"/>
              </w:rPr>
              <w:t>http://mpsc.mp.nic.in/eelection/upd_doc/cooperative%20Rules-</w:t>
            </w:r>
          </w:p>
          <w:p w:rsidR="00DD3A28" w:rsidRPr="00CE27BF" w:rsidRDefault="00DD3A28" w:rsidP="00235A28">
            <w:pPr>
              <w:pStyle w:val="ListParagraph"/>
              <w:shd w:val="clear" w:color="auto" w:fill="FFFFFF"/>
              <w:spacing w:after="60" w:line="235" w:lineRule="atLeast"/>
              <w:ind w:left="611"/>
              <w:contextualSpacing w:val="0"/>
              <w:rPr>
                <w:lang w:val="en-GB"/>
              </w:rPr>
            </w:pPr>
            <w:r w:rsidRPr="00CE27BF">
              <w:rPr>
                <w:sz w:val="22"/>
                <w:szCs w:val="22"/>
                <w:lang w:val="en-GB"/>
              </w:rPr>
              <w:t>election%20of%20cooperative%20societies.pdf</w:t>
            </w:r>
          </w:p>
        </w:tc>
      </w:tr>
    </w:tbl>
    <w:p w:rsidR="00DD3A28" w:rsidRPr="00CE27BF" w:rsidRDefault="00DD3A28" w:rsidP="00DD3A28">
      <w:pPr>
        <w:spacing w:line="360" w:lineRule="auto"/>
        <w:rPr>
          <w:b/>
          <w:sz w:val="22"/>
          <w:szCs w:val="22"/>
        </w:rPr>
      </w:pPr>
    </w:p>
    <w:p w:rsidR="00DD3A28" w:rsidRPr="00CE27BF" w:rsidRDefault="00DD3A28" w:rsidP="00DD3A28">
      <w:pPr>
        <w:spacing w:line="360" w:lineRule="auto"/>
        <w:jc w:val="both"/>
        <w:rPr>
          <w:b/>
          <w:sz w:val="22"/>
          <w:szCs w:val="22"/>
        </w:rPr>
      </w:pPr>
      <w:r w:rsidRPr="00CE27BF">
        <w:rPr>
          <w:bCs/>
          <w:sz w:val="22"/>
          <w:szCs w:val="22"/>
        </w:rPr>
        <w:t>Note: Latest edition of the books may be used.</w:t>
      </w:r>
    </w:p>
    <w:p w:rsidR="00DD3A28" w:rsidRPr="00CE27BF" w:rsidRDefault="00DD3A28" w:rsidP="00DD3A28">
      <w:pPr>
        <w:spacing w:line="360" w:lineRule="auto"/>
        <w:rPr>
          <w:b/>
          <w:sz w:val="22"/>
          <w:szCs w:val="22"/>
        </w:rPr>
      </w:pPr>
      <w:r w:rsidRPr="00CE27BF">
        <w:rPr>
          <w:b/>
          <w:sz w:val="22"/>
          <w:szCs w:val="22"/>
        </w:rPr>
        <w:t>Mapping of course outcomes with POs and PSOs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29"/>
        <w:gridCol w:w="829"/>
        <w:gridCol w:w="829"/>
        <w:gridCol w:w="828"/>
        <w:gridCol w:w="828"/>
        <w:gridCol w:w="828"/>
        <w:gridCol w:w="828"/>
        <w:gridCol w:w="829"/>
        <w:gridCol w:w="829"/>
      </w:tblGrid>
      <w:tr w:rsidR="00DD3A28" w:rsidRPr="00CE27BF" w:rsidTr="00235A28">
        <w:trPr>
          <w:jc w:val="center"/>
        </w:trPr>
        <w:tc>
          <w:tcPr>
            <w:tcW w:w="839" w:type="dxa"/>
          </w:tcPr>
          <w:p w:rsidR="00DD3A28" w:rsidRPr="00CE27BF" w:rsidRDefault="00DD3A28" w:rsidP="00235A28">
            <w:pPr>
              <w:pStyle w:val="ListParagraph"/>
              <w:spacing w:line="360" w:lineRule="auto"/>
              <w:ind w:left="0" w:hanging="556"/>
              <w:jc w:val="center"/>
              <w:rPr>
                <w:bCs/>
                <w:lang w:val="en-GB"/>
              </w:rPr>
            </w:pPr>
          </w:p>
        </w:tc>
        <w:tc>
          <w:tcPr>
            <w:tcW w:w="4971" w:type="dxa"/>
            <w:gridSpan w:val="6"/>
          </w:tcPr>
          <w:p w:rsidR="00DD3A28" w:rsidRPr="00CE27BF" w:rsidRDefault="00DD3A28" w:rsidP="00235A28">
            <w:pPr>
              <w:pStyle w:val="ListParagraph"/>
              <w:spacing w:line="360" w:lineRule="auto"/>
              <w:ind w:left="0"/>
              <w:jc w:val="center"/>
              <w:rPr>
                <w:b/>
                <w:lang w:val="en-GB"/>
              </w:rPr>
            </w:pPr>
            <w:r w:rsidRPr="00CE27BF">
              <w:rPr>
                <w:b/>
                <w:sz w:val="22"/>
                <w:szCs w:val="22"/>
                <w:lang w:val="en-GB"/>
              </w:rPr>
              <w:t>POs</w:t>
            </w:r>
          </w:p>
        </w:tc>
        <w:tc>
          <w:tcPr>
            <w:tcW w:w="2486" w:type="dxa"/>
            <w:gridSpan w:val="3"/>
          </w:tcPr>
          <w:p w:rsidR="00DD3A28" w:rsidRPr="00CE27BF" w:rsidRDefault="00DD3A28" w:rsidP="00235A28">
            <w:pPr>
              <w:pStyle w:val="ListParagraph"/>
              <w:spacing w:line="360" w:lineRule="auto"/>
              <w:ind w:left="0"/>
              <w:jc w:val="center"/>
              <w:rPr>
                <w:b/>
                <w:lang w:val="en-GB"/>
              </w:rPr>
            </w:pPr>
            <w:r w:rsidRPr="00CE27BF">
              <w:rPr>
                <w:b/>
                <w:sz w:val="22"/>
                <w:szCs w:val="22"/>
                <w:lang w:val="en-GB"/>
              </w:rPr>
              <w:t>PSOs</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center"/>
              <w:rPr>
                <w:bCs/>
                <w:lang w:val="en-GB"/>
              </w:rPr>
            </w:pPr>
          </w:p>
        </w:tc>
        <w:tc>
          <w:tcPr>
            <w:tcW w:w="829"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1</w:t>
            </w:r>
          </w:p>
        </w:tc>
        <w:tc>
          <w:tcPr>
            <w:tcW w:w="829"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2</w:t>
            </w:r>
          </w:p>
        </w:tc>
        <w:tc>
          <w:tcPr>
            <w:tcW w:w="829"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3</w:t>
            </w:r>
          </w:p>
        </w:tc>
        <w:tc>
          <w:tcPr>
            <w:tcW w:w="828"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4</w:t>
            </w:r>
          </w:p>
        </w:tc>
        <w:tc>
          <w:tcPr>
            <w:tcW w:w="828"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5</w:t>
            </w:r>
          </w:p>
        </w:tc>
        <w:tc>
          <w:tcPr>
            <w:tcW w:w="828"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6</w:t>
            </w:r>
          </w:p>
        </w:tc>
        <w:tc>
          <w:tcPr>
            <w:tcW w:w="828"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1</w:t>
            </w:r>
          </w:p>
        </w:tc>
        <w:tc>
          <w:tcPr>
            <w:tcW w:w="829"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2</w:t>
            </w:r>
          </w:p>
        </w:tc>
        <w:tc>
          <w:tcPr>
            <w:tcW w:w="829" w:type="dxa"/>
          </w:tcPr>
          <w:p w:rsidR="00DD3A28" w:rsidRPr="00CE27BF" w:rsidRDefault="00DD3A28" w:rsidP="00235A28">
            <w:pPr>
              <w:pStyle w:val="ListParagraph"/>
              <w:spacing w:line="360" w:lineRule="auto"/>
              <w:ind w:left="0"/>
              <w:jc w:val="center"/>
              <w:rPr>
                <w:b/>
                <w:lang w:val="en-GB"/>
              </w:rPr>
            </w:pPr>
            <w:r w:rsidRPr="00CE27BF">
              <w:rPr>
                <w:b/>
                <w:sz w:val="22"/>
                <w:szCs w:val="22"/>
                <w:lang w:val="en-GB"/>
              </w:rPr>
              <w:t>3</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both"/>
              <w:rPr>
                <w:b/>
                <w:lang w:val="en-GB"/>
              </w:rPr>
            </w:pPr>
            <w:r w:rsidRPr="00CE27BF">
              <w:rPr>
                <w:b/>
                <w:sz w:val="22"/>
                <w:szCs w:val="22"/>
                <w:lang w:val="en-GB"/>
              </w:rPr>
              <w:t>CO 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bCs/>
                <w:sz w:val="22"/>
                <w:szCs w:val="22"/>
                <w:lang w:val="en-GB"/>
              </w:rPr>
              <w:t>1</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both"/>
              <w:rPr>
                <w:b/>
                <w:lang w:val="en-GB"/>
              </w:rPr>
            </w:pPr>
            <w:r w:rsidRPr="00CE27BF">
              <w:rPr>
                <w:b/>
                <w:sz w:val="22"/>
                <w:szCs w:val="22"/>
                <w:lang w:val="en-GB"/>
              </w:rPr>
              <w:t>CO 2</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both"/>
              <w:rPr>
                <w:b/>
                <w:lang w:val="en-GB"/>
              </w:rPr>
            </w:pPr>
            <w:r w:rsidRPr="00CE27BF">
              <w:rPr>
                <w:b/>
                <w:sz w:val="22"/>
                <w:szCs w:val="22"/>
                <w:lang w:val="en-GB"/>
              </w:rPr>
              <w:t>CO 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bCs/>
                <w:sz w:val="22"/>
                <w:szCs w:val="22"/>
                <w:lang w:val="en-GB"/>
              </w:rPr>
              <w:t>1</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bCs/>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both"/>
              <w:rPr>
                <w:b/>
                <w:lang w:val="en-GB"/>
              </w:rPr>
            </w:pPr>
            <w:r w:rsidRPr="00CE27BF">
              <w:rPr>
                <w:b/>
                <w:sz w:val="22"/>
                <w:szCs w:val="22"/>
                <w:lang w:val="en-GB"/>
              </w:rPr>
              <w:t>CO 4</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bCs/>
                <w:sz w:val="22"/>
                <w:szCs w:val="22"/>
                <w:lang w:val="en-GB"/>
              </w:rPr>
              <w:t>1</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bCs/>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r>
      <w:tr w:rsidR="00DD3A28" w:rsidRPr="00CE27BF" w:rsidTr="00235A28">
        <w:trPr>
          <w:jc w:val="center"/>
        </w:trPr>
        <w:tc>
          <w:tcPr>
            <w:tcW w:w="839" w:type="dxa"/>
          </w:tcPr>
          <w:p w:rsidR="00DD3A28" w:rsidRPr="00CE27BF" w:rsidRDefault="00DD3A28" w:rsidP="00235A28">
            <w:pPr>
              <w:pStyle w:val="ListParagraph"/>
              <w:spacing w:line="360" w:lineRule="auto"/>
              <w:ind w:left="0"/>
              <w:jc w:val="both"/>
              <w:rPr>
                <w:b/>
                <w:lang w:val="en-GB"/>
              </w:rPr>
            </w:pPr>
            <w:r w:rsidRPr="00CE27BF">
              <w:rPr>
                <w:b/>
                <w:sz w:val="22"/>
                <w:szCs w:val="22"/>
                <w:lang w:val="en-GB"/>
              </w:rPr>
              <w:t>CO 5</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c>
          <w:tcPr>
            <w:tcW w:w="828"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3</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1</w:t>
            </w:r>
          </w:p>
        </w:tc>
        <w:tc>
          <w:tcPr>
            <w:tcW w:w="829" w:type="dxa"/>
            <w:vAlign w:val="center"/>
          </w:tcPr>
          <w:p w:rsidR="00DD3A28" w:rsidRPr="00CE27BF" w:rsidRDefault="00DD3A28" w:rsidP="00235A28">
            <w:pPr>
              <w:pStyle w:val="ListParagraph"/>
              <w:spacing w:line="360" w:lineRule="auto"/>
              <w:ind w:left="0"/>
              <w:jc w:val="center"/>
              <w:rPr>
                <w:bCs/>
                <w:lang w:val="en-GB"/>
              </w:rPr>
            </w:pPr>
            <w:r w:rsidRPr="00CE27BF">
              <w:rPr>
                <w:rFonts w:eastAsia="Arial"/>
                <w:sz w:val="22"/>
                <w:szCs w:val="22"/>
                <w:lang w:val="en-GB"/>
              </w:rPr>
              <w:t>2</w:t>
            </w:r>
          </w:p>
        </w:tc>
      </w:tr>
    </w:tbl>
    <w:p w:rsidR="00DD3A28" w:rsidRPr="00CE27BF" w:rsidRDefault="00DD3A28" w:rsidP="00DD3A28">
      <w:pPr>
        <w:spacing w:line="360" w:lineRule="auto"/>
        <w:jc w:val="both"/>
        <w:rPr>
          <w:b/>
          <w:bCs/>
          <w:sz w:val="22"/>
          <w:szCs w:val="22"/>
        </w:rPr>
      </w:pPr>
    </w:p>
    <w:p w:rsidR="00DD3A28" w:rsidRPr="00CE27BF" w:rsidRDefault="00DD3A28" w:rsidP="00DD3A28">
      <w:pPr>
        <w:spacing w:line="360" w:lineRule="auto"/>
        <w:jc w:val="both"/>
        <w:rPr>
          <w:b/>
          <w:sz w:val="22"/>
          <w:szCs w:val="22"/>
        </w:rPr>
      </w:pPr>
      <w:r w:rsidRPr="00CE27BF">
        <w:rPr>
          <w:b/>
          <w:bCs/>
          <w:sz w:val="22"/>
          <w:szCs w:val="22"/>
        </w:rPr>
        <w:t>High - 3                   Medium – 2                 Low - 1</w:t>
      </w:r>
    </w:p>
    <w:p w:rsidR="00DD3A28" w:rsidRPr="00CE27BF" w:rsidRDefault="00DD3A28">
      <w:pPr>
        <w:rPr>
          <w:sz w:val="22"/>
          <w:szCs w:val="22"/>
        </w:rPr>
      </w:pPr>
    </w:p>
    <w:p w:rsidR="009D5A5A" w:rsidRPr="00CE27BF" w:rsidRDefault="009D5A5A">
      <w:pPr>
        <w:spacing w:after="200" w:line="276" w:lineRule="auto"/>
        <w:rPr>
          <w:sz w:val="22"/>
          <w:szCs w:val="22"/>
        </w:rPr>
      </w:pPr>
      <w:r w:rsidRPr="00CE27BF">
        <w:rPr>
          <w:sz w:val="22"/>
          <w:szCs w:val="22"/>
        </w:rPr>
        <w:br w:type="page"/>
      </w:r>
    </w:p>
    <w:p w:rsidR="00EF5356" w:rsidRPr="00CE27BF" w:rsidRDefault="00EF5356" w:rsidP="00EF5356">
      <w:pPr>
        <w:rPr>
          <w:sz w:val="22"/>
          <w:szCs w:val="22"/>
        </w:rPr>
      </w:pPr>
    </w:p>
    <w:p w:rsidR="00EF5356" w:rsidRPr="00CE27BF" w:rsidRDefault="00EF5356" w:rsidP="00EF5356">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EF5356" w:rsidRPr="00CE27BF" w:rsidTr="00E65C1B">
        <w:trPr>
          <w:trHeight w:val="832"/>
        </w:trPr>
        <w:tc>
          <w:tcPr>
            <w:tcW w:w="1228" w:type="pct"/>
            <w:vAlign w:val="center"/>
          </w:tcPr>
          <w:p w:rsidR="00EF5356" w:rsidRPr="00CE27BF" w:rsidRDefault="00EF5356" w:rsidP="00E65C1B">
            <w:pPr>
              <w:pStyle w:val="TableParagraph"/>
              <w:spacing w:line="271" w:lineRule="exact"/>
              <w:ind w:left="127"/>
              <w:jc w:val="center"/>
              <w:rPr>
                <w:b/>
              </w:rPr>
            </w:pPr>
            <w:r w:rsidRPr="00CE27BF">
              <w:rPr>
                <w:b/>
              </w:rPr>
              <w:t>SEMESTER:</w:t>
            </w:r>
            <w:r>
              <w:rPr>
                <w:b/>
              </w:rPr>
              <w:t xml:space="preserve"> </w:t>
            </w:r>
            <w:r w:rsidRPr="00CE27BF">
              <w:rPr>
                <w:b/>
              </w:rPr>
              <w:t>IV</w:t>
            </w:r>
          </w:p>
          <w:p w:rsidR="00EF5356" w:rsidRPr="00CE27BF" w:rsidRDefault="00EF5356" w:rsidP="00E65C1B">
            <w:pPr>
              <w:pStyle w:val="TableParagraph"/>
              <w:spacing w:before="9"/>
              <w:ind w:left="127"/>
              <w:jc w:val="center"/>
              <w:rPr>
                <w:b/>
                <w:spacing w:val="-4"/>
              </w:rPr>
            </w:pPr>
            <w:r w:rsidRPr="00CE27BF">
              <w:rPr>
                <w:b/>
                <w:spacing w:val="-4"/>
              </w:rPr>
              <w:t>ELECTIVE: VI</w:t>
            </w:r>
          </w:p>
        </w:tc>
        <w:tc>
          <w:tcPr>
            <w:tcW w:w="2729" w:type="pct"/>
            <w:vAlign w:val="center"/>
          </w:tcPr>
          <w:p w:rsidR="00EF5356" w:rsidRPr="00CE27BF" w:rsidRDefault="00EF5356" w:rsidP="00E65C1B">
            <w:pPr>
              <w:pStyle w:val="TableParagraph"/>
              <w:spacing w:before="133"/>
              <w:jc w:val="center"/>
            </w:pPr>
            <w:r w:rsidRPr="00CE27BF">
              <w:rPr>
                <w:b/>
              </w:rPr>
              <w:t>23PCOPE4</w:t>
            </w:r>
            <w:r>
              <w:rPr>
                <w:b/>
              </w:rPr>
              <w:t>4</w:t>
            </w:r>
            <w:r w:rsidRPr="00CE27BF">
              <w:rPr>
                <w:b/>
              </w:rPr>
              <w:t>-2:</w:t>
            </w:r>
            <w:r>
              <w:rPr>
                <w:b/>
              </w:rPr>
              <w:t xml:space="preserve"> </w:t>
            </w:r>
            <w:r w:rsidRPr="00CE27BF">
              <w:rPr>
                <w:b/>
              </w:rPr>
              <w:t>BUSINESS ETHICS AND CORPORATE SUSTAINABILITY</w:t>
            </w:r>
          </w:p>
        </w:tc>
        <w:tc>
          <w:tcPr>
            <w:tcW w:w="1043" w:type="pct"/>
            <w:vAlign w:val="center"/>
          </w:tcPr>
          <w:p w:rsidR="00EF5356" w:rsidRPr="00CE27BF" w:rsidRDefault="00EF5356" w:rsidP="00E65C1B">
            <w:pPr>
              <w:pStyle w:val="TableParagraph"/>
              <w:spacing w:line="261" w:lineRule="exact"/>
              <w:jc w:val="center"/>
              <w:rPr>
                <w:b/>
              </w:rPr>
            </w:pPr>
            <w:r w:rsidRPr="00CE27BF">
              <w:rPr>
                <w:b/>
              </w:rPr>
              <w:t>CREDITS:3</w:t>
            </w:r>
          </w:p>
          <w:p w:rsidR="00EF5356" w:rsidRPr="00CE27BF" w:rsidRDefault="00EF5356" w:rsidP="00E65C1B">
            <w:pPr>
              <w:pStyle w:val="TableParagraph"/>
              <w:spacing w:line="271" w:lineRule="exact"/>
              <w:jc w:val="center"/>
              <w:rPr>
                <w:b/>
              </w:rPr>
            </w:pPr>
            <w:r w:rsidRPr="00CE27BF">
              <w:rPr>
                <w:b/>
              </w:rPr>
              <w:t>HOURS:4</w:t>
            </w:r>
          </w:p>
        </w:tc>
      </w:tr>
    </w:tbl>
    <w:p w:rsidR="00EF5356" w:rsidRPr="00CE27BF" w:rsidRDefault="00EF5356" w:rsidP="00EF5356">
      <w:pPr>
        <w:rPr>
          <w:sz w:val="22"/>
          <w:szCs w:val="22"/>
        </w:rPr>
      </w:pPr>
    </w:p>
    <w:p w:rsidR="00EF5356" w:rsidRPr="00CE27BF" w:rsidRDefault="00EF5356" w:rsidP="00EF5356">
      <w:pPr>
        <w:spacing w:line="360" w:lineRule="auto"/>
        <w:contextualSpacing/>
        <w:rPr>
          <w:b/>
          <w:sz w:val="22"/>
          <w:szCs w:val="22"/>
        </w:rPr>
      </w:pPr>
    </w:p>
    <w:tbl>
      <w:tblPr>
        <w:tblpPr w:leftFromText="180" w:rightFromText="18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8080"/>
      </w:tblGrid>
      <w:tr w:rsidR="00EF5356" w:rsidRPr="00CE27BF" w:rsidTr="00E65C1B">
        <w:trPr>
          <w:trHeight w:val="354"/>
        </w:trPr>
        <w:tc>
          <w:tcPr>
            <w:tcW w:w="704" w:type="dxa"/>
          </w:tcPr>
          <w:p w:rsidR="00EF5356" w:rsidRPr="00CE27BF" w:rsidRDefault="00EF5356" w:rsidP="00E65C1B">
            <w:pPr>
              <w:pStyle w:val="TableParagraph"/>
              <w:jc w:val="center"/>
              <w:rPr>
                <w:b/>
              </w:rPr>
            </w:pPr>
          </w:p>
        </w:tc>
        <w:tc>
          <w:tcPr>
            <w:tcW w:w="8080" w:type="dxa"/>
          </w:tcPr>
          <w:p w:rsidR="00EF5356" w:rsidRPr="00CE27BF" w:rsidRDefault="00EF5356" w:rsidP="00E65C1B">
            <w:pPr>
              <w:pStyle w:val="TableParagraph"/>
              <w:jc w:val="center"/>
              <w:rPr>
                <w:b/>
              </w:rPr>
            </w:pPr>
            <w:r w:rsidRPr="00CE27BF">
              <w:rPr>
                <w:b/>
              </w:rPr>
              <w:t>Learning Objectives</w:t>
            </w:r>
          </w:p>
        </w:tc>
      </w:tr>
      <w:tr w:rsidR="00EF5356" w:rsidRPr="00CE27BF" w:rsidTr="00E65C1B">
        <w:trPr>
          <w:trHeight w:val="332"/>
        </w:trPr>
        <w:tc>
          <w:tcPr>
            <w:tcW w:w="704" w:type="dxa"/>
          </w:tcPr>
          <w:p w:rsidR="00EF5356" w:rsidRPr="00CE27BF" w:rsidRDefault="00EF5356" w:rsidP="00E65C1B">
            <w:pPr>
              <w:pStyle w:val="TableParagraph"/>
              <w:jc w:val="center"/>
            </w:pPr>
            <w:r w:rsidRPr="00CE27BF">
              <w:t>1.</w:t>
            </w:r>
          </w:p>
        </w:tc>
        <w:tc>
          <w:tcPr>
            <w:tcW w:w="8080" w:type="dxa"/>
          </w:tcPr>
          <w:p w:rsidR="00EF5356" w:rsidRPr="00CE27BF" w:rsidRDefault="00EF5356" w:rsidP="00E65C1B">
            <w:pPr>
              <w:spacing w:after="200"/>
              <w:rPr>
                <w:bCs/>
              </w:rPr>
            </w:pPr>
            <w:r w:rsidRPr="00CE27BF">
              <w:rPr>
                <w:bCs/>
                <w:sz w:val="22"/>
                <w:szCs w:val="22"/>
              </w:rPr>
              <w:t>To understand the concept and importance of business ethics</w:t>
            </w:r>
          </w:p>
        </w:tc>
      </w:tr>
      <w:tr w:rsidR="00EF5356" w:rsidRPr="00CE27BF" w:rsidTr="00E65C1B">
        <w:trPr>
          <w:trHeight w:val="297"/>
        </w:trPr>
        <w:tc>
          <w:tcPr>
            <w:tcW w:w="704" w:type="dxa"/>
          </w:tcPr>
          <w:p w:rsidR="00EF5356" w:rsidRPr="00CE27BF" w:rsidRDefault="00EF5356" w:rsidP="00E65C1B">
            <w:pPr>
              <w:pStyle w:val="TableParagraph"/>
              <w:jc w:val="center"/>
            </w:pPr>
            <w:r w:rsidRPr="00CE27BF">
              <w:t>2.</w:t>
            </w:r>
          </w:p>
        </w:tc>
        <w:tc>
          <w:tcPr>
            <w:tcW w:w="8080" w:type="dxa"/>
          </w:tcPr>
          <w:p w:rsidR="00EF5356" w:rsidRPr="00CE27BF" w:rsidRDefault="00EF5356" w:rsidP="00E65C1B">
            <w:pPr>
              <w:spacing w:after="200"/>
            </w:pPr>
            <w:r w:rsidRPr="00CE27BF">
              <w:rPr>
                <w:sz w:val="22"/>
                <w:szCs w:val="22"/>
              </w:rPr>
              <w:t>To enable ethical decision making based on various theories</w:t>
            </w:r>
          </w:p>
        </w:tc>
      </w:tr>
      <w:tr w:rsidR="00EF5356" w:rsidRPr="00CE27BF" w:rsidTr="00E65C1B">
        <w:trPr>
          <w:trHeight w:val="561"/>
        </w:trPr>
        <w:tc>
          <w:tcPr>
            <w:tcW w:w="704" w:type="dxa"/>
          </w:tcPr>
          <w:p w:rsidR="00EF5356" w:rsidRPr="00CE27BF" w:rsidRDefault="00EF5356" w:rsidP="00E65C1B">
            <w:pPr>
              <w:pStyle w:val="TableParagraph"/>
              <w:jc w:val="center"/>
            </w:pPr>
            <w:r w:rsidRPr="00CE27BF">
              <w:t>3.</w:t>
            </w:r>
          </w:p>
        </w:tc>
        <w:tc>
          <w:tcPr>
            <w:tcW w:w="8080" w:type="dxa"/>
          </w:tcPr>
          <w:p w:rsidR="00EF5356" w:rsidRPr="00CE27BF" w:rsidRDefault="00EF5356" w:rsidP="00E65C1B">
            <w:r w:rsidRPr="00CE27BF">
              <w:rPr>
                <w:sz w:val="22"/>
                <w:szCs w:val="22"/>
              </w:rPr>
              <w:t>To gain knowledge on moral issues relating to business, marketing, advertising, finance, HR and environmental protection</w:t>
            </w:r>
          </w:p>
        </w:tc>
      </w:tr>
      <w:tr w:rsidR="00EF5356" w:rsidRPr="00CE27BF" w:rsidTr="00E65C1B">
        <w:trPr>
          <w:trHeight w:val="273"/>
        </w:trPr>
        <w:tc>
          <w:tcPr>
            <w:tcW w:w="704" w:type="dxa"/>
          </w:tcPr>
          <w:p w:rsidR="00EF5356" w:rsidRPr="00CE27BF" w:rsidRDefault="00EF5356" w:rsidP="00E65C1B">
            <w:pPr>
              <w:pStyle w:val="TableParagraph"/>
              <w:jc w:val="center"/>
            </w:pPr>
            <w:r w:rsidRPr="00CE27BF">
              <w:t>4.</w:t>
            </w:r>
          </w:p>
        </w:tc>
        <w:tc>
          <w:tcPr>
            <w:tcW w:w="8080" w:type="dxa"/>
          </w:tcPr>
          <w:p w:rsidR="00EF5356" w:rsidRPr="00CE27BF" w:rsidRDefault="00EF5356" w:rsidP="00E65C1B">
            <w:r w:rsidRPr="00CE27BF">
              <w:rPr>
                <w:sz w:val="22"/>
                <w:szCs w:val="22"/>
              </w:rPr>
              <w:t xml:space="preserve">To understand the concepts of corporate sustainability </w:t>
            </w:r>
          </w:p>
        </w:tc>
      </w:tr>
      <w:tr w:rsidR="00EF5356" w:rsidRPr="00CE27BF" w:rsidTr="00E65C1B">
        <w:trPr>
          <w:trHeight w:val="273"/>
        </w:trPr>
        <w:tc>
          <w:tcPr>
            <w:tcW w:w="704" w:type="dxa"/>
          </w:tcPr>
          <w:p w:rsidR="00EF5356" w:rsidRPr="00CE27BF" w:rsidRDefault="00EF5356" w:rsidP="00E65C1B">
            <w:pPr>
              <w:pStyle w:val="TableParagraph"/>
              <w:jc w:val="center"/>
            </w:pPr>
            <w:r w:rsidRPr="00CE27BF">
              <w:t>5.</w:t>
            </w:r>
          </w:p>
        </w:tc>
        <w:tc>
          <w:tcPr>
            <w:tcW w:w="8080" w:type="dxa"/>
          </w:tcPr>
          <w:p w:rsidR="00EF5356" w:rsidRPr="00CE27BF" w:rsidRDefault="00EF5356" w:rsidP="00E65C1B">
            <w:r w:rsidRPr="00CE27BF">
              <w:rPr>
                <w:sz w:val="22"/>
                <w:szCs w:val="22"/>
              </w:rPr>
              <w:t xml:space="preserve">To </w:t>
            </w:r>
            <w:proofErr w:type="spellStart"/>
            <w:r w:rsidRPr="00CE27BF">
              <w:rPr>
                <w:sz w:val="22"/>
                <w:szCs w:val="22"/>
              </w:rPr>
              <w:t>analyse</w:t>
            </w:r>
            <w:proofErr w:type="spellEnd"/>
            <w:r w:rsidRPr="00CE27BF">
              <w:rPr>
                <w:sz w:val="22"/>
                <w:szCs w:val="22"/>
              </w:rPr>
              <w:t xml:space="preserve"> </w:t>
            </w:r>
            <w:r w:rsidRPr="00CE27BF">
              <w:rPr>
                <w:color w:val="000000"/>
                <w:sz w:val="22"/>
                <w:szCs w:val="22"/>
              </w:rPr>
              <w:t>sustainability information and prepare reports</w:t>
            </w:r>
          </w:p>
        </w:tc>
      </w:tr>
    </w:tbl>
    <w:p w:rsidR="00EF5356" w:rsidRPr="00CE27BF" w:rsidRDefault="00EF5356" w:rsidP="00EF5356">
      <w:pPr>
        <w:spacing w:line="360" w:lineRule="auto"/>
        <w:ind w:left="2"/>
        <w:contextualSpacing/>
        <w:jc w:val="both"/>
        <w:rPr>
          <w:bCs/>
          <w:sz w:val="22"/>
          <w:szCs w:val="22"/>
          <w:lang w:val="en-GB"/>
        </w:rPr>
      </w:pPr>
    </w:p>
    <w:p w:rsidR="00EF5356" w:rsidRPr="00CE27BF" w:rsidRDefault="00EF5356" w:rsidP="00EF5356">
      <w:pPr>
        <w:spacing w:line="360" w:lineRule="auto"/>
        <w:ind w:left="2"/>
        <w:contextualSpacing/>
        <w:jc w:val="both"/>
        <w:rPr>
          <w:b/>
          <w:sz w:val="22"/>
          <w:szCs w:val="22"/>
          <w:lang w:val="en-GB"/>
        </w:rPr>
      </w:pPr>
      <w:r w:rsidRPr="00CE27BF">
        <w:rPr>
          <w:b/>
          <w:sz w:val="22"/>
          <w:szCs w:val="22"/>
          <w:lang w:val="en-GB"/>
        </w:rPr>
        <w:t>Course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EF5356" w:rsidRPr="002C3CB9" w:rsidTr="00E65C1B">
        <w:tc>
          <w:tcPr>
            <w:tcW w:w="8926" w:type="dxa"/>
          </w:tcPr>
          <w:p w:rsidR="00EF5356" w:rsidRPr="00755CA3" w:rsidRDefault="00EF5356" w:rsidP="00E65C1B">
            <w:pPr>
              <w:tabs>
                <w:tab w:val="left" w:pos="720"/>
                <w:tab w:val="left" w:pos="1440"/>
                <w:tab w:val="left" w:pos="2160"/>
                <w:tab w:val="left" w:pos="2880"/>
                <w:tab w:val="left" w:pos="3600"/>
                <w:tab w:val="left" w:pos="4320"/>
                <w:tab w:val="left" w:pos="5040"/>
                <w:tab w:val="left" w:pos="5760"/>
                <w:tab w:val="left" w:pos="6480"/>
                <w:tab w:val="left" w:pos="7200"/>
                <w:tab w:val="left" w:pos="7635"/>
              </w:tabs>
              <w:spacing w:line="360" w:lineRule="auto"/>
              <w:ind w:left="2"/>
              <w:contextualSpacing/>
              <w:rPr>
                <w:b/>
                <w:lang w:val="en-GB"/>
              </w:rPr>
            </w:pPr>
            <w:r w:rsidRPr="00755CA3">
              <w:rPr>
                <w:b/>
                <w:sz w:val="22"/>
                <w:szCs w:val="22"/>
                <w:lang w:val="en-GB"/>
              </w:rPr>
              <w:t>UNIT I</w:t>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t>(12 hrs)</w:t>
            </w:r>
          </w:p>
          <w:p w:rsidR="00EF5356" w:rsidRPr="00755CA3" w:rsidRDefault="00EF5356" w:rsidP="00E65C1B">
            <w:pPr>
              <w:spacing w:line="360" w:lineRule="auto"/>
              <w:ind w:left="2"/>
              <w:contextualSpacing/>
              <w:rPr>
                <w:b/>
                <w:lang w:val="en-GB"/>
              </w:rPr>
            </w:pPr>
            <w:r w:rsidRPr="00755CA3">
              <w:rPr>
                <w:b/>
                <w:sz w:val="22"/>
                <w:szCs w:val="22"/>
                <w:lang w:val="en-GB"/>
              </w:rPr>
              <w:t xml:space="preserve">Introduction to </w:t>
            </w:r>
            <w:r w:rsidRPr="00755CA3">
              <w:rPr>
                <w:b/>
                <w:bCs/>
                <w:sz w:val="22"/>
                <w:szCs w:val="22"/>
                <w:lang w:val="en-GB"/>
              </w:rPr>
              <w:t>Business Ethics</w:t>
            </w:r>
            <w:r w:rsidRPr="00755CA3">
              <w:rPr>
                <w:b/>
                <w:sz w:val="22"/>
                <w:szCs w:val="22"/>
                <w:lang w:val="en-GB"/>
              </w:rPr>
              <w:tab/>
            </w:r>
          </w:p>
          <w:p w:rsidR="00EF5356" w:rsidRPr="00755CA3" w:rsidRDefault="00EF5356" w:rsidP="00E65C1B">
            <w:pPr>
              <w:spacing w:line="360" w:lineRule="auto"/>
              <w:ind w:left="2"/>
              <w:contextualSpacing/>
              <w:jc w:val="both"/>
              <w:rPr>
                <w:b/>
                <w:lang w:val="en-GB"/>
              </w:rPr>
            </w:pPr>
            <w:r w:rsidRPr="00755CA3">
              <w:rPr>
                <w:bCs/>
                <w:sz w:val="22"/>
                <w:szCs w:val="22"/>
                <w:lang w:val="en-GB"/>
              </w:rPr>
              <w:t>Business Ethics-</w:t>
            </w:r>
            <w:r w:rsidRPr="00755CA3">
              <w:rPr>
                <w:sz w:val="22"/>
                <w:szCs w:val="22"/>
                <w:lang w:val="en-GB"/>
              </w:rPr>
              <w:t xml:space="preserve"> n Meaning and Definition of Ethics - Nature of Business Ethics - Role and importance of Business Ethics and values in Business - Causes of unethical behaviour - Ethical issues.</w:t>
            </w:r>
          </w:p>
        </w:tc>
      </w:tr>
      <w:tr w:rsidR="00EF5356" w:rsidRPr="002C3CB9" w:rsidTr="00E65C1B">
        <w:tc>
          <w:tcPr>
            <w:tcW w:w="8926" w:type="dxa"/>
          </w:tcPr>
          <w:p w:rsidR="00EF5356" w:rsidRPr="00755CA3" w:rsidRDefault="00EF5356" w:rsidP="00E65C1B">
            <w:pPr>
              <w:tabs>
                <w:tab w:val="left" w:pos="367"/>
              </w:tabs>
              <w:spacing w:line="360" w:lineRule="auto"/>
              <w:ind w:left="2"/>
              <w:jc w:val="both"/>
              <w:rPr>
                <w:b/>
                <w:lang w:val="en-GB"/>
              </w:rPr>
            </w:pPr>
            <w:r w:rsidRPr="00755CA3">
              <w:rPr>
                <w:b/>
                <w:sz w:val="22"/>
                <w:szCs w:val="22"/>
                <w:lang w:val="en-GB"/>
              </w:rPr>
              <w:t xml:space="preserve">UNIT II                                                                                                            </w:t>
            </w:r>
            <w:proofErr w:type="gramStart"/>
            <w:r w:rsidRPr="00755CA3">
              <w:rPr>
                <w:b/>
                <w:sz w:val="22"/>
                <w:szCs w:val="22"/>
                <w:lang w:val="en-GB"/>
              </w:rPr>
              <w:t xml:space="preserve">   (</w:t>
            </w:r>
            <w:proofErr w:type="gramEnd"/>
            <w:r w:rsidRPr="00755CA3">
              <w:rPr>
                <w:b/>
                <w:sz w:val="22"/>
                <w:szCs w:val="22"/>
                <w:lang w:val="en-GB"/>
              </w:rPr>
              <w:t>12 hrs)</w:t>
            </w:r>
          </w:p>
          <w:p w:rsidR="00EF5356" w:rsidRPr="00755CA3" w:rsidRDefault="00EF5356" w:rsidP="00E65C1B">
            <w:pPr>
              <w:tabs>
                <w:tab w:val="left" w:pos="367"/>
              </w:tabs>
              <w:spacing w:line="360" w:lineRule="auto"/>
              <w:ind w:left="2"/>
              <w:jc w:val="both"/>
              <w:rPr>
                <w:b/>
                <w:lang w:val="en-GB"/>
              </w:rPr>
            </w:pPr>
            <w:r w:rsidRPr="00755CA3">
              <w:rPr>
                <w:b/>
                <w:sz w:val="22"/>
                <w:szCs w:val="22"/>
                <w:lang w:val="en-GB"/>
              </w:rPr>
              <w:t>Ethical Theories</w:t>
            </w:r>
          </w:p>
          <w:p w:rsidR="00EF5356" w:rsidRPr="00755CA3" w:rsidRDefault="00EF5356" w:rsidP="00E65C1B">
            <w:pPr>
              <w:tabs>
                <w:tab w:val="left" w:pos="367"/>
              </w:tabs>
              <w:spacing w:line="360" w:lineRule="auto"/>
              <w:ind w:left="2"/>
              <w:jc w:val="both"/>
              <w:rPr>
                <w:lang w:val="en-GB"/>
              </w:rPr>
            </w:pPr>
            <w:r w:rsidRPr="00755CA3">
              <w:rPr>
                <w:bCs/>
                <w:sz w:val="22"/>
                <w:szCs w:val="22"/>
                <w:lang w:val="en-GB"/>
              </w:rPr>
              <w:t>Ethical Decision Making</w:t>
            </w:r>
            <w:r w:rsidRPr="00755CA3">
              <w:rPr>
                <w:b/>
                <w:sz w:val="22"/>
                <w:szCs w:val="22"/>
                <w:lang w:val="en-GB"/>
              </w:rPr>
              <w:t xml:space="preserve"> -</w:t>
            </w:r>
            <w:r w:rsidRPr="00755CA3">
              <w:rPr>
                <w:sz w:val="22"/>
                <w:szCs w:val="22"/>
                <w:lang w:val="en-GB"/>
              </w:rPr>
              <w:t>Decision Making (Normal Dilemmas and problems) - Application of Ethical Theories in Business - Traditional Ethical Theories - Utilitarianism, - Ethical Egoism - Ethics of Duties - Normative Theories of Business Ethics - Stakeholder Theory - Stockholder Theory - Lawrence Kohlberg’s Theory Model Development.</w:t>
            </w:r>
          </w:p>
        </w:tc>
      </w:tr>
      <w:tr w:rsidR="00EF5356" w:rsidRPr="002C3CB9" w:rsidTr="00E65C1B">
        <w:tc>
          <w:tcPr>
            <w:tcW w:w="8926" w:type="dxa"/>
          </w:tcPr>
          <w:p w:rsidR="00EF5356" w:rsidRPr="00755CA3" w:rsidRDefault="00EF5356" w:rsidP="00E65C1B">
            <w:pPr>
              <w:spacing w:line="360" w:lineRule="auto"/>
              <w:ind w:left="2"/>
              <w:contextualSpacing/>
              <w:rPr>
                <w:b/>
                <w:lang w:val="en-GB"/>
              </w:rPr>
            </w:pPr>
            <w:r w:rsidRPr="00755CA3">
              <w:rPr>
                <w:b/>
                <w:sz w:val="22"/>
                <w:szCs w:val="22"/>
                <w:lang w:val="en-GB"/>
              </w:rPr>
              <w:t xml:space="preserve">Unit III                                                                       </w:t>
            </w:r>
            <w:r w:rsidRPr="00755CA3">
              <w:rPr>
                <w:b/>
                <w:sz w:val="22"/>
                <w:szCs w:val="22"/>
                <w:lang w:val="en-GB"/>
              </w:rPr>
              <w:tab/>
              <w:t xml:space="preserve">     </w:t>
            </w:r>
            <w:proofErr w:type="gramStart"/>
            <w:r w:rsidRPr="00755CA3">
              <w:rPr>
                <w:b/>
                <w:sz w:val="22"/>
                <w:szCs w:val="22"/>
                <w:lang w:val="en-GB"/>
              </w:rPr>
              <w:t xml:space="preserve">   (</w:t>
            </w:r>
            <w:proofErr w:type="gramEnd"/>
            <w:r w:rsidRPr="00755CA3">
              <w:rPr>
                <w:b/>
                <w:sz w:val="22"/>
                <w:szCs w:val="22"/>
                <w:lang w:val="en-GB"/>
              </w:rPr>
              <w:t>12 hrs)</w:t>
            </w:r>
          </w:p>
          <w:p w:rsidR="00EF5356" w:rsidRPr="00755CA3" w:rsidRDefault="00EF5356" w:rsidP="00E65C1B">
            <w:pPr>
              <w:spacing w:line="360" w:lineRule="auto"/>
              <w:ind w:left="2"/>
              <w:contextualSpacing/>
              <w:rPr>
                <w:b/>
                <w:lang w:val="en-GB"/>
              </w:rPr>
            </w:pPr>
            <w:r w:rsidRPr="00755CA3">
              <w:rPr>
                <w:b/>
                <w:bCs/>
                <w:sz w:val="22"/>
                <w:szCs w:val="22"/>
                <w:lang w:val="en-GB"/>
              </w:rPr>
              <w:t>Moral Issues in Business</w:t>
            </w:r>
          </w:p>
          <w:p w:rsidR="00EF5356" w:rsidRPr="00755CA3" w:rsidRDefault="00EF5356" w:rsidP="00E65C1B">
            <w:pPr>
              <w:tabs>
                <w:tab w:val="left" w:pos="367"/>
                <w:tab w:val="left" w:pos="1440"/>
              </w:tabs>
              <w:spacing w:line="360" w:lineRule="auto"/>
              <w:ind w:left="2"/>
              <w:jc w:val="both"/>
              <w:rPr>
                <w:lang w:val="en-GB"/>
              </w:rPr>
            </w:pPr>
            <w:r w:rsidRPr="00755CA3">
              <w:rPr>
                <w:bCs/>
                <w:sz w:val="22"/>
                <w:szCs w:val="22"/>
                <w:lang w:val="en-GB"/>
              </w:rPr>
              <w:t>Moral Issues in Business</w:t>
            </w:r>
            <w:r w:rsidRPr="00755CA3">
              <w:rPr>
                <w:sz w:val="22"/>
                <w:szCs w:val="22"/>
                <w:lang w:val="en-GB"/>
              </w:rPr>
              <w:t xml:space="preserve"> - Importance of moral issues and reasoning - Whistle Blowing- Kinds of Whistle Blowing - Ethical issues in functional areas of business.</w:t>
            </w:r>
          </w:p>
          <w:p w:rsidR="00EF5356" w:rsidRPr="00755CA3" w:rsidRDefault="00EF5356" w:rsidP="00E65C1B">
            <w:pPr>
              <w:tabs>
                <w:tab w:val="left" w:pos="367"/>
                <w:tab w:val="left" w:pos="1440"/>
              </w:tabs>
              <w:spacing w:line="360" w:lineRule="auto"/>
              <w:ind w:left="2"/>
              <w:rPr>
                <w:lang w:val="en-GB"/>
              </w:rPr>
            </w:pPr>
            <w:r w:rsidRPr="00755CA3">
              <w:rPr>
                <w:bCs/>
                <w:sz w:val="22"/>
                <w:szCs w:val="22"/>
                <w:lang w:val="en-GB"/>
              </w:rPr>
              <w:t>Marketing and Advertising</w:t>
            </w:r>
            <w:r w:rsidRPr="00755CA3">
              <w:rPr>
                <w:b/>
                <w:sz w:val="22"/>
                <w:szCs w:val="22"/>
                <w:lang w:val="en-GB"/>
              </w:rPr>
              <w:t xml:space="preserve"> - </w:t>
            </w:r>
            <w:r w:rsidRPr="00755CA3">
              <w:rPr>
                <w:sz w:val="22"/>
                <w:szCs w:val="22"/>
                <w:lang w:val="en-GB"/>
              </w:rPr>
              <w:t xml:space="preserve">Truth in Advertising- Manipulation – Coercion-Trade Secrets- Corporate </w:t>
            </w:r>
            <w:proofErr w:type="gramStart"/>
            <w:r w:rsidRPr="00755CA3">
              <w:rPr>
                <w:sz w:val="22"/>
                <w:szCs w:val="22"/>
                <w:lang w:val="en-GB"/>
              </w:rPr>
              <w:t>disclosure</w:t>
            </w:r>
            <w:proofErr w:type="gramEnd"/>
            <w:r w:rsidRPr="00755CA3">
              <w:rPr>
                <w:sz w:val="22"/>
                <w:szCs w:val="22"/>
                <w:lang w:val="en-GB"/>
              </w:rPr>
              <w:t>-Insider trading.</w:t>
            </w:r>
          </w:p>
          <w:p w:rsidR="00EF5356" w:rsidRPr="00755CA3" w:rsidRDefault="00EF5356" w:rsidP="00E65C1B">
            <w:pPr>
              <w:spacing w:line="360" w:lineRule="auto"/>
              <w:ind w:left="2"/>
              <w:contextualSpacing/>
              <w:jc w:val="both"/>
              <w:rPr>
                <w:lang w:val="en-GB"/>
              </w:rPr>
            </w:pPr>
            <w:r w:rsidRPr="00755CA3">
              <w:rPr>
                <w:bCs/>
                <w:sz w:val="22"/>
                <w:szCs w:val="22"/>
                <w:lang w:val="en-GB"/>
              </w:rPr>
              <w:t>Finance -</w:t>
            </w:r>
            <w:r w:rsidRPr="00755CA3">
              <w:rPr>
                <w:sz w:val="22"/>
                <w:szCs w:val="22"/>
                <w:lang w:val="en-GB"/>
              </w:rPr>
              <w:t>Fairness’ and efficiency in Financial Market – Greenmail-Golden Parachute.</w:t>
            </w:r>
          </w:p>
          <w:p w:rsidR="00EF5356" w:rsidRPr="00755CA3" w:rsidRDefault="00EF5356" w:rsidP="00E65C1B">
            <w:pPr>
              <w:tabs>
                <w:tab w:val="left" w:pos="367"/>
                <w:tab w:val="left" w:pos="1440"/>
              </w:tabs>
              <w:spacing w:line="360" w:lineRule="auto"/>
              <w:ind w:left="2"/>
              <w:jc w:val="both"/>
              <w:rPr>
                <w:bCs/>
                <w:lang w:val="en-GB"/>
              </w:rPr>
            </w:pPr>
            <w:r w:rsidRPr="00755CA3">
              <w:rPr>
                <w:bCs/>
                <w:sz w:val="22"/>
                <w:szCs w:val="22"/>
                <w:lang w:val="en-GB"/>
              </w:rPr>
              <w:t>HR: Workers Rights and Duties - Work place Safety - Sexual Harassment-Equal Employment Opportunity- Preferential hiring.</w:t>
            </w:r>
          </w:p>
          <w:p w:rsidR="00EF5356" w:rsidRDefault="00EF5356" w:rsidP="00E65C1B">
            <w:pPr>
              <w:spacing w:line="360" w:lineRule="auto"/>
              <w:ind w:left="2"/>
              <w:contextualSpacing/>
              <w:jc w:val="both"/>
              <w:rPr>
                <w:lang w:val="en-GB"/>
              </w:rPr>
            </w:pPr>
            <w:r w:rsidRPr="00755CA3">
              <w:rPr>
                <w:bCs/>
                <w:sz w:val="22"/>
                <w:szCs w:val="22"/>
                <w:lang w:val="en-GB"/>
              </w:rPr>
              <w:t>Environmental Protection - Safety</w:t>
            </w:r>
            <w:r w:rsidRPr="00755CA3">
              <w:rPr>
                <w:sz w:val="22"/>
                <w:szCs w:val="22"/>
                <w:lang w:val="en-GB"/>
              </w:rPr>
              <w:t xml:space="preserve"> and acceptable risk- Environmental Harm, Pollution and its Control– Product Safety and Corporate Liability.</w:t>
            </w:r>
          </w:p>
          <w:p w:rsidR="00EF5356" w:rsidRPr="00755CA3" w:rsidRDefault="00EF5356" w:rsidP="00E65C1B">
            <w:pPr>
              <w:spacing w:line="360" w:lineRule="auto"/>
              <w:ind w:left="2"/>
              <w:contextualSpacing/>
              <w:jc w:val="both"/>
              <w:rPr>
                <w:lang w:val="en-GB"/>
              </w:rPr>
            </w:pPr>
          </w:p>
        </w:tc>
      </w:tr>
      <w:tr w:rsidR="00EF5356" w:rsidRPr="002C3CB9" w:rsidTr="00E65C1B">
        <w:tc>
          <w:tcPr>
            <w:tcW w:w="8926" w:type="dxa"/>
          </w:tcPr>
          <w:p w:rsidR="00EF5356" w:rsidRPr="00755CA3" w:rsidRDefault="00EF5356" w:rsidP="00E65C1B">
            <w:pPr>
              <w:spacing w:line="360" w:lineRule="auto"/>
              <w:ind w:left="2"/>
              <w:contextualSpacing/>
              <w:rPr>
                <w:b/>
                <w:lang w:val="en-GB"/>
              </w:rPr>
            </w:pPr>
            <w:r w:rsidRPr="00755CA3">
              <w:rPr>
                <w:b/>
                <w:sz w:val="22"/>
                <w:szCs w:val="22"/>
                <w:lang w:val="en-GB"/>
              </w:rPr>
              <w:lastRenderedPageBreak/>
              <w:t>UNIT IV</w:t>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r>
            <w:r w:rsidRPr="00755CA3">
              <w:rPr>
                <w:b/>
                <w:sz w:val="22"/>
                <w:szCs w:val="22"/>
                <w:lang w:val="en-GB"/>
              </w:rPr>
              <w:tab/>
              <w:t xml:space="preserve">                              </w:t>
            </w:r>
            <w:proofErr w:type="gramStart"/>
            <w:r w:rsidRPr="00755CA3">
              <w:rPr>
                <w:b/>
                <w:sz w:val="22"/>
                <w:szCs w:val="22"/>
                <w:lang w:val="en-GB"/>
              </w:rPr>
              <w:t xml:space="preserve">   (</w:t>
            </w:r>
            <w:proofErr w:type="gramEnd"/>
            <w:r w:rsidRPr="00755CA3">
              <w:rPr>
                <w:b/>
                <w:sz w:val="22"/>
                <w:szCs w:val="22"/>
                <w:lang w:val="en-GB"/>
              </w:rPr>
              <w:t>12 hrs)</w:t>
            </w:r>
          </w:p>
          <w:p w:rsidR="00EF5356" w:rsidRPr="00755CA3" w:rsidRDefault="00EF5356" w:rsidP="00E65C1B">
            <w:pPr>
              <w:spacing w:line="360" w:lineRule="auto"/>
              <w:ind w:left="2"/>
              <w:contextualSpacing/>
              <w:rPr>
                <w:b/>
                <w:lang w:val="en-GB"/>
              </w:rPr>
            </w:pPr>
            <w:r w:rsidRPr="00755CA3">
              <w:rPr>
                <w:b/>
                <w:sz w:val="22"/>
                <w:szCs w:val="22"/>
                <w:lang w:val="en-GB"/>
              </w:rPr>
              <w:t>Corporate Sustainability</w:t>
            </w:r>
            <w:r w:rsidRPr="00755CA3">
              <w:rPr>
                <w:b/>
                <w:sz w:val="22"/>
                <w:szCs w:val="22"/>
                <w:lang w:val="en-GB"/>
              </w:rPr>
              <w:tab/>
            </w:r>
          </w:p>
          <w:p w:rsidR="00EF5356" w:rsidRPr="00755CA3" w:rsidRDefault="00EF5356" w:rsidP="00E65C1B">
            <w:pPr>
              <w:tabs>
                <w:tab w:val="left" w:pos="367"/>
                <w:tab w:val="left" w:pos="1440"/>
              </w:tabs>
              <w:spacing w:line="360" w:lineRule="auto"/>
              <w:ind w:left="2"/>
              <w:jc w:val="both"/>
              <w:rPr>
                <w:color w:val="000000"/>
                <w:shd w:val="clear" w:color="auto" w:fill="FFFFFF"/>
                <w:lang w:val="en-GB"/>
              </w:rPr>
            </w:pPr>
            <w:r w:rsidRPr="00755CA3">
              <w:rPr>
                <w:color w:val="000000"/>
                <w:sz w:val="22"/>
                <w:szCs w:val="22"/>
                <w:lang w:val="en-GB"/>
              </w:rPr>
              <w:t xml:space="preserve">Corporate Sustainability - </w:t>
            </w:r>
            <w:r w:rsidRPr="00755CA3">
              <w:rPr>
                <w:color w:val="000000"/>
                <w:sz w:val="22"/>
                <w:szCs w:val="22"/>
                <w:shd w:val="clear" w:color="auto" w:fill="FFFFFF"/>
                <w:lang w:val="en-GB"/>
              </w:rPr>
              <w:t>Concepts of sustainability - Social, Environmental and Economic dimensions -Sustainability in a business context.</w:t>
            </w:r>
          </w:p>
          <w:p w:rsidR="00EF5356" w:rsidRPr="00755CA3" w:rsidRDefault="00EF5356" w:rsidP="00E65C1B">
            <w:pPr>
              <w:tabs>
                <w:tab w:val="left" w:pos="367"/>
                <w:tab w:val="left" w:pos="1440"/>
              </w:tabs>
              <w:spacing w:line="360" w:lineRule="auto"/>
              <w:ind w:left="2"/>
              <w:jc w:val="both"/>
              <w:rPr>
                <w:color w:val="000000"/>
                <w:lang w:val="en-GB"/>
              </w:rPr>
            </w:pPr>
            <w:r w:rsidRPr="00755CA3">
              <w:rPr>
                <w:color w:val="000000"/>
                <w:sz w:val="22"/>
                <w:szCs w:val="22"/>
                <w:lang w:val="en-GB"/>
              </w:rPr>
              <w:t xml:space="preserve">Principles of Sustainable Development: History and emergence of the concept of Sustainable Development - Definitions, Environmental issues and crisis, Resource degradation, Greenhouse gases, Desertification, Social insecurity, Industrialization, Globalization and Environment.  </w:t>
            </w:r>
          </w:p>
        </w:tc>
      </w:tr>
      <w:tr w:rsidR="00EF5356" w:rsidRPr="002C3CB9" w:rsidTr="00E65C1B">
        <w:tc>
          <w:tcPr>
            <w:tcW w:w="8926" w:type="dxa"/>
          </w:tcPr>
          <w:p w:rsidR="00EF5356" w:rsidRPr="00755CA3" w:rsidRDefault="00EF5356" w:rsidP="00E65C1B">
            <w:pPr>
              <w:spacing w:line="360" w:lineRule="auto"/>
              <w:ind w:left="2"/>
              <w:rPr>
                <w:b/>
                <w:bCs/>
                <w:color w:val="000000"/>
                <w:lang w:val="en-GB"/>
              </w:rPr>
            </w:pPr>
            <w:r w:rsidRPr="00755CA3">
              <w:rPr>
                <w:b/>
                <w:bCs/>
                <w:color w:val="000000"/>
                <w:sz w:val="22"/>
                <w:szCs w:val="22"/>
                <w:lang w:val="en-GB"/>
              </w:rPr>
              <w:t xml:space="preserve">UNIT V </w:t>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r>
            <w:r w:rsidRPr="00755CA3">
              <w:rPr>
                <w:b/>
                <w:bCs/>
                <w:color w:val="000000"/>
                <w:sz w:val="22"/>
                <w:szCs w:val="22"/>
                <w:lang w:val="en-GB"/>
              </w:rPr>
              <w:tab/>
              <w:t xml:space="preserve">      </w:t>
            </w:r>
            <w:proofErr w:type="gramStart"/>
            <w:r w:rsidRPr="00755CA3">
              <w:rPr>
                <w:b/>
                <w:bCs/>
                <w:color w:val="000000"/>
                <w:sz w:val="22"/>
                <w:szCs w:val="22"/>
                <w:lang w:val="en-GB"/>
              </w:rPr>
              <w:t xml:space="preserve">   (</w:t>
            </w:r>
            <w:proofErr w:type="gramEnd"/>
            <w:r w:rsidRPr="00755CA3">
              <w:rPr>
                <w:b/>
                <w:bCs/>
                <w:color w:val="000000"/>
                <w:sz w:val="22"/>
                <w:szCs w:val="22"/>
                <w:lang w:val="en-GB"/>
              </w:rPr>
              <w:t>12 hrs)</w:t>
            </w:r>
          </w:p>
          <w:p w:rsidR="00EF5356" w:rsidRPr="00755CA3" w:rsidRDefault="00EF5356" w:rsidP="00E65C1B">
            <w:pPr>
              <w:spacing w:line="360" w:lineRule="auto"/>
              <w:ind w:left="2"/>
              <w:rPr>
                <w:b/>
                <w:bCs/>
                <w:color w:val="000000"/>
                <w:lang w:val="en-GB"/>
              </w:rPr>
            </w:pPr>
            <w:r w:rsidRPr="00755CA3">
              <w:rPr>
                <w:b/>
                <w:color w:val="000000"/>
                <w:sz w:val="22"/>
                <w:szCs w:val="22"/>
                <w:lang w:val="en-GB"/>
              </w:rPr>
              <w:t>Sustainability Reporting</w:t>
            </w:r>
          </w:p>
          <w:p w:rsidR="00EF5356" w:rsidRPr="00755CA3" w:rsidRDefault="00EF5356" w:rsidP="00E65C1B">
            <w:pPr>
              <w:spacing w:line="360" w:lineRule="auto"/>
              <w:ind w:left="2"/>
              <w:jc w:val="both"/>
              <w:rPr>
                <w:b/>
                <w:bCs/>
                <w:lang w:val="en-GB"/>
              </w:rPr>
            </w:pPr>
            <w:r w:rsidRPr="00755CA3">
              <w:rPr>
                <w:color w:val="000000"/>
                <w:sz w:val="22"/>
                <w:szCs w:val="22"/>
                <w:lang w:val="en-GB"/>
              </w:rPr>
              <w:t xml:space="preserve">Sustainability Reporting - Investors, customers, government and media- Disclosing sustainability information – report and website - Transparency and Accountability - One Report movement – Financial and non-financial together - Triple bottom line concept for Sustainable Business - Sustainability Reporting: Flavour of GRI, BRR, BRSR. </w:t>
            </w:r>
          </w:p>
        </w:tc>
      </w:tr>
    </w:tbl>
    <w:p w:rsidR="00EF5356" w:rsidRPr="002B795F" w:rsidRDefault="00EF5356" w:rsidP="00EF5356">
      <w:pPr>
        <w:pStyle w:val="Heading2"/>
        <w:rPr>
          <w:sz w:val="12"/>
        </w:rPr>
      </w:pPr>
    </w:p>
    <w:p w:rsidR="00EF5356" w:rsidRPr="00CE27BF" w:rsidRDefault="00EF5356" w:rsidP="00EF5356">
      <w:pPr>
        <w:pStyle w:val="Heading2"/>
      </w:pPr>
      <w:r w:rsidRPr="00CE27BF">
        <w:t>Course Outcomes</w:t>
      </w:r>
    </w:p>
    <w:p w:rsidR="00EF5356" w:rsidRPr="00CE27BF" w:rsidRDefault="00EF5356" w:rsidP="00EF5356">
      <w:pPr>
        <w:rPr>
          <w:bCs/>
          <w:sz w:val="22"/>
          <w:szCs w:val="22"/>
        </w:rPr>
      </w:pPr>
      <w:r w:rsidRPr="00CE27BF">
        <w:rPr>
          <w:bCs/>
          <w:sz w:val="22"/>
          <w:szCs w:val="22"/>
        </w:rPr>
        <w:t>Students will be able 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5745"/>
        <w:gridCol w:w="2081"/>
      </w:tblGrid>
      <w:tr w:rsidR="00EF5356" w:rsidRPr="00CE27BF" w:rsidTr="00E65C1B">
        <w:trPr>
          <w:trHeight w:val="276"/>
        </w:trPr>
        <w:tc>
          <w:tcPr>
            <w:tcW w:w="1100" w:type="dxa"/>
          </w:tcPr>
          <w:p w:rsidR="00EF5356" w:rsidRPr="00CE27BF" w:rsidRDefault="00EF5356" w:rsidP="00E65C1B">
            <w:pPr>
              <w:pStyle w:val="TableParagraph"/>
              <w:jc w:val="center"/>
            </w:pPr>
            <w:r w:rsidRPr="00CE27BF">
              <w:rPr>
                <w:color w:val="000000"/>
                <w:lang w:val="en-IN"/>
              </w:rPr>
              <w:t>CO No.</w:t>
            </w:r>
          </w:p>
        </w:tc>
        <w:tc>
          <w:tcPr>
            <w:tcW w:w="5745" w:type="dxa"/>
          </w:tcPr>
          <w:p w:rsidR="00EF5356" w:rsidRPr="00CE27BF" w:rsidRDefault="00EF5356" w:rsidP="00E65C1B">
            <w:pPr>
              <w:ind w:left="167"/>
              <w:jc w:val="center"/>
              <w:rPr>
                <w:bCs/>
              </w:rPr>
            </w:pPr>
            <w:r w:rsidRPr="00CE27BF">
              <w:rPr>
                <w:color w:val="000000"/>
                <w:sz w:val="22"/>
                <w:szCs w:val="22"/>
              </w:rPr>
              <w:t>CO Statement</w:t>
            </w:r>
          </w:p>
        </w:tc>
        <w:tc>
          <w:tcPr>
            <w:tcW w:w="2081" w:type="dxa"/>
          </w:tcPr>
          <w:p w:rsidR="00EF5356" w:rsidRPr="00CE27BF" w:rsidRDefault="00EF5356" w:rsidP="00E65C1B">
            <w:pPr>
              <w:ind w:left="167"/>
              <w:jc w:val="center"/>
            </w:pPr>
            <w:r w:rsidRPr="00CE27BF">
              <w:rPr>
                <w:sz w:val="22"/>
                <w:szCs w:val="22"/>
              </w:rPr>
              <w:t>Knowledge level</w:t>
            </w:r>
          </w:p>
        </w:tc>
      </w:tr>
      <w:tr w:rsidR="00EF5356" w:rsidRPr="00CE27BF" w:rsidTr="00E65C1B">
        <w:trPr>
          <w:trHeight w:val="276"/>
        </w:trPr>
        <w:tc>
          <w:tcPr>
            <w:tcW w:w="1100" w:type="dxa"/>
          </w:tcPr>
          <w:p w:rsidR="00EF5356" w:rsidRPr="00CE27BF" w:rsidRDefault="00EF5356" w:rsidP="00E65C1B">
            <w:pPr>
              <w:pStyle w:val="TableParagraph"/>
              <w:jc w:val="center"/>
            </w:pPr>
            <w:r w:rsidRPr="00CE27BF">
              <w:t>CO 1</w:t>
            </w:r>
          </w:p>
        </w:tc>
        <w:tc>
          <w:tcPr>
            <w:tcW w:w="5745" w:type="dxa"/>
          </w:tcPr>
          <w:p w:rsidR="00EF5356" w:rsidRPr="00CE27BF" w:rsidRDefault="00EF5356" w:rsidP="00E65C1B">
            <w:pPr>
              <w:ind w:left="167" w:right="135"/>
              <w:rPr>
                <w:b/>
              </w:rPr>
            </w:pPr>
            <w:r w:rsidRPr="00CE27BF">
              <w:rPr>
                <w:bCs/>
                <w:sz w:val="22"/>
                <w:szCs w:val="22"/>
              </w:rPr>
              <w:t>Apply the concepts of business ethics in practice</w:t>
            </w:r>
          </w:p>
        </w:tc>
        <w:tc>
          <w:tcPr>
            <w:tcW w:w="2081" w:type="dxa"/>
          </w:tcPr>
          <w:p w:rsidR="00EF5356" w:rsidRPr="00CE27BF" w:rsidRDefault="00EF5356" w:rsidP="00E65C1B">
            <w:pPr>
              <w:ind w:left="167"/>
              <w:jc w:val="center"/>
              <w:rPr>
                <w:bCs/>
              </w:rPr>
            </w:pPr>
            <w:r w:rsidRPr="00CE27BF">
              <w:rPr>
                <w:sz w:val="22"/>
                <w:szCs w:val="22"/>
              </w:rPr>
              <w:t>K3</w:t>
            </w:r>
          </w:p>
        </w:tc>
      </w:tr>
      <w:tr w:rsidR="00EF5356" w:rsidRPr="00CE27BF" w:rsidTr="00E65C1B">
        <w:trPr>
          <w:trHeight w:val="541"/>
        </w:trPr>
        <w:tc>
          <w:tcPr>
            <w:tcW w:w="1100" w:type="dxa"/>
          </w:tcPr>
          <w:p w:rsidR="00EF5356" w:rsidRPr="00CE27BF" w:rsidRDefault="00EF5356" w:rsidP="00E65C1B">
            <w:pPr>
              <w:pStyle w:val="TableParagraph"/>
              <w:jc w:val="center"/>
            </w:pPr>
            <w:r w:rsidRPr="00CE27BF">
              <w:t>CO 2</w:t>
            </w:r>
          </w:p>
        </w:tc>
        <w:tc>
          <w:tcPr>
            <w:tcW w:w="5745" w:type="dxa"/>
          </w:tcPr>
          <w:p w:rsidR="00EF5356" w:rsidRPr="00CE27BF" w:rsidRDefault="00EF5356" w:rsidP="00E65C1B">
            <w:pPr>
              <w:ind w:left="167" w:right="135"/>
              <w:jc w:val="both"/>
            </w:pPr>
            <w:r w:rsidRPr="00CE27BF">
              <w:rPr>
                <w:sz w:val="22"/>
                <w:szCs w:val="22"/>
              </w:rPr>
              <w:t>Demonstrate ethical decision making by applying various theories</w:t>
            </w:r>
          </w:p>
        </w:tc>
        <w:tc>
          <w:tcPr>
            <w:tcW w:w="2081" w:type="dxa"/>
          </w:tcPr>
          <w:p w:rsidR="00EF5356" w:rsidRPr="00CE27BF" w:rsidRDefault="00EF5356" w:rsidP="00E65C1B">
            <w:pPr>
              <w:ind w:left="167"/>
              <w:jc w:val="center"/>
            </w:pPr>
            <w:r w:rsidRPr="00CE27BF">
              <w:rPr>
                <w:sz w:val="22"/>
                <w:szCs w:val="22"/>
              </w:rPr>
              <w:t>K2</w:t>
            </w:r>
          </w:p>
        </w:tc>
      </w:tr>
      <w:tr w:rsidR="00EF5356" w:rsidRPr="00CE27BF" w:rsidTr="00E65C1B">
        <w:trPr>
          <w:trHeight w:val="561"/>
        </w:trPr>
        <w:tc>
          <w:tcPr>
            <w:tcW w:w="1100" w:type="dxa"/>
          </w:tcPr>
          <w:p w:rsidR="00EF5356" w:rsidRPr="00CE27BF" w:rsidRDefault="00EF5356" w:rsidP="00E65C1B">
            <w:pPr>
              <w:pStyle w:val="TableParagraph"/>
              <w:jc w:val="center"/>
            </w:pPr>
            <w:r w:rsidRPr="00CE27BF">
              <w:t>CO 3</w:t>
            </w:r>
          </w:p>
        </w:tc>
        <w:tc>
          <w:tcPr>
            <w:tcW w:w="5745" w:type="dxa"/>
          </w:tcPr>
          <w:p w:rsidR="00EF5356" w:rsidRPr="00CE27BF" w:rsidRDefault="00EF5356" w:rsidP="00E65C1B">
            <w:pPr>
              <w:ind w:left="167" w:right="135"/>
              <w:jc w:val="both"/>
            </w:pPr>
            <w:r w:rsidRPr="00CE27BF">
              <w:rPr>
                <w:sz w:val="22"/>
                <w:szCs w:val="22"/>
              </w:rPr>
              <w:t>Evaluate moral issues relating to business, marketing, advertising, finance, HR and environmental protection</w:t>
            </w:r>
          </w:p>
        </w:tc>
        <w:tc>
          <w:tcPr>
            <w:tcW w:w="2081" w:type="dxa"/>
          </w:tcPr>
          <w:p w:rsidR="00EF5356" w:rsidRPr="00CE27BF" w:rsidRDefault="00EF5356" w:rsidP="00E65C1B">
            <w:pPr>
              <w:ind w:left="167"/>
              <w:jc w:val="center"/>
            </w:pPr>
            <w:r w:rsidRPr="00CE27BF">
              <w:rPr>
                <w:sz w:val="22"/>
                <w:szCs w:val="22"/>
              </w:rPr>
              <w:t>K5</w:t>
            </w:r>
          </w:p>
        </w:tc>
      </w:tr>
      <w:tr w:rsidR="00EF5356" w:rsidRPr="00CE27BF" w:rsidTr="00E65C1B">
        <w:trPr>
          <w:trHeight w:val="273"/>
        </w:trPr>
        <w:tc>
          <w:tcPr>
            <w:tcW w:w="1100" w:type="dxa"/>
          </w:tcPr>
          <w:p w:rsidR="00EF5356" w:rsidRPr="00CE27BF" w:rsidRDefault="00EF5356" w:rsidP="00E65C1B">
            <w:pPr>
              <w:pStyle w:val="TableParagraph"/>
              <w:jc w:val="center"/>
            </w:pPr>
            <w:r w:rsidRPr="00CE27BF">
              <w:t>CO 4</w:t>
            </w:r>
          </w:p>
        </w:tc>
        <w:tc>
          <w:tcPr>
            <w:tcW w:w="5745" w:type="dxa"/>
          </w:tcPr>
          <w:p w:rsidR="00EF5356" w:rsidRPr="00CE27BF" w:rsidRDefault="00EF5356" w:rsidP="00E65C1B">
            <w:pPr>
              <w:ind w:left="167" w:right="135"/>
            </w:pPr>
            <w:r w:rsidRPr="00CE27BF">
              <w:rPr>
                <w:sz w:val="22"/>
                <w:szCs w:val="22"/>
              </w:rPr>
              <w:t xml:space="preserve">Explain the concepts of corporate sustainability </w:t>
            </w:r>
          </w:p>
        </w:tc>
        <w:tc>
          <w:tcPr>
            <w:tcW w:w="2081" w:type="dxa"/>
          </w:tcPr>
          <w:p w:rsidR="00EF5356" w:rsidRPr="00CE27BF" w:rsidRDefault="00EF5356" w:rsidP="00E65C1B">
            <w:pPr>
              <w:ind w:left="167"/>
              <w:jc w:val="center"/>
            </w:pPr>
            <w:r w:rsidRPr="00CE27BF">
              <w:rPr>
                <w:sz w:val="22"/>
                <w:szCs w:val="22"/>
              </w:rPr>
              <w:t>K2</w:t>
            </w:r>
          </w:p>
        </w:tc>
      </w:tr>
      <w:tr w:rsidR="00EF5356" w:rsidRPr="00CE27BF" w:rsidTr="00E65C1B">
        <w:trPr>
          <w:trHeight w:val="273"/>
        </w:trPr>
        <w:tc>
          <w:tcPr>
            <w:tcW w:w="1100" w:type="dxa"/>
          </w:tcPr>
          <w:p w:rsidR="00EF5356" w:rsidRPr="00CE27BF" w:rsidRDefault="00EF5356" w:rsidP="00E65C1B">
            <w:pPr>
              <w:pStyle w:val="TableParagraph"/>
              <w:jc w:val="center"/>
            </w:pPr>
            <w:r w:rsidRPr="00CE27BF">
              <w:t>CO5</w:t>
            </w:r>
          </w:p>
        </w:tc>
        <w:tc>
          <w:tcPr>
            <w:tcW w:w="5745" w:type="dxa"/>
          </w:tcPr>
          <w:p w:rsidR="00EF5356" w:rsidRPr="00CE27BF" w:rsidRDefault="00EF5356" w:rsidP="00E65C1B">
            <w:pPr>
              <w:ind w:left="167" w:right="135"/>
            </w:pPr>
            <w:r w:rsidRPr="00CE27BF">
              <w:rPr>
                <w:sz w:val="22"/>
                <w:szCs w:val="22"/>
              </w:rPr>
              <w:t xml:space="preserve">Construct reports disclosing </w:t>
            </w:r>
            <w:r w:rsidRPr="00CE27BF">
              <w:rPr>
                <w:color w:val="000000"/>
                <w:sz w:val="22"/>
                <w:szCs w:val="22"/>
              </w:rPr>
              <w:t>sustainability information</w:t>
            </w:r>
          </w:p>
        </w:tc>
        <w:tc>
          <w:tcPr>
            <w:tcW w:w="2081" w:type="dxa"/>
          </w:tcPr>
          <w:p w:rsidR="00EF5356" w:rsidRPr="00CE27BF" w:rsidRDefault="00EF5356" w:rsidP="00E65C1B">
            <w:pPr>
              <w:ind w:left="167"/>
              <w:jc w:val="center"/>
            </w:pPr>
            <w:r w:rsidRPr="00CE27BF">
              <w:rPr>
                <w:sz w:val="22"/>
                <w:szCs w:val="22"/>
              </w:rPr>
              <w:t>K3</w:t>
            </w:r>
          </w:p>
        </w:tc>
      </w:tr>
    </w:tbl>
    <w:p w:rsidR="00EF5356" w:rsidRPr="00CE27BF" w:rsidRDefault="00EF5356" w:rsidP="00EF5356">
      <w:pPr>
        <w:rPr>
          <w:bCs/>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EF5356" w:rsidRPr="00CE27BF" w:rsidTr="00E65C1B">
        <w:tc>
          <w:tcPr>
            <w:tcW w:w="8784" w:type="dxa"/>
          </w:tcPr>
          <w:p w:rsidR="00EF5356" w:rsidRPr="00CE27BF" w:rsidRDefault="00EF5356" w:rsidP="00E65C1B">
            <w:pPr>
              <w:jc w:val="both"/>
              <w:rPr>
                <w:b/>
                <w:lang w:val="en-GB"/>
              </w:rPr>
            </w:pPr>
            <w:r w:rsidRPr="00CE27BF">
              <w:rPr>
                <w:b/>
                <w:sz w:val="22"/>
                <w:szCs w:val="22"/>
                <w:lang w:val="en-GB"/>
              </w:rPr>
              <w:t>Books for study:</w:t>
            </w:r>
          </w:p>
          <w:p w:rsidR="00EF5356" w:rsidRPr="00CE27BF" w:rsidRDefault="00EF5356" w:rsidP="00E65C1B">
            <w:pPr>
              <w:pStyle w:val="ListParagraph"/>
              <w:numPr>
                <w:ilvl w:val="0"/>
                <w:numId w:val="32"/>
              </w:numPr>
              <w:ind w:left="731"/>
              <w:jc w:val="both"/>
              <w:rPr>
                <w:bCs/>
                <w:lang w:val="en-GB"/>
              </w:rPr>
            </w:pPr>
            <w:proofErr w:type="spellStart"/>
            <w:r w:rsidRPr="00CE27BF">
              <w:rPr>
                <w:bCs/>
                <w:sz w:val="22"/>
                <w:szCs w:val="22"/>
                <w:lang w:val="en-GB"/>
              </w:rPr>
              <w:t>MuraleedharanK</w:t>
            </w:r>
            <w:proofErr w:type="spellEnd"/>
            <w:r w:rsidRPr="00CE27BF">
              <w:rPr>
                <w:bCs/>
                <w:sz w:val="22"/>
                <w:szCs w:val="22"/>
                <w:lang w:val="en-GB"/>
              </w:rPr>
              <w:t xml:space="preserve"> P and </w:t>
            </w:r>
            <w:proofErr w:type="spellStart"/>
            <w:r w:rsidRPr="00CE27BF">
              <w:rPr>
                <w:bCs/>
                <w:sz w:val="22"/>
                <w:szCs w:val="22"/>
                <w:lang w:val="en-GB"/>
              </w:rPr>
              <w:t>SatheeshE</w:t>
            </w:r>
            <w:proofErr w:type="spellEnd"/>
            <w:r w:rsidRPr="00CE27BF">
              <w:rPr>
                <w:bCs/>
                <w:sz w:val="22"/>
                <w:szCs w:val="22"/>
                <w:lang w:val="en-GB"/>
              </w:rPr>
              <w:t xml:space="preserve"> K (2021), “Fernando’s Business Ethics and Corporate Governance”, 3</w:t>
            </w:r>
            <w:r w:rsidRPr="00CE27BF">
              <w:rPr>
                <w:bCs/>
                <w:sz w:val="22"/>
                <w:szCs w:val="22"/>
                <w:vertAlign w:val="superscript"/>
                <w:lang w:val="en-GB"/>
              </w:rPr>
              <w:t>rd</w:t>
            </w:r>
            <w:r w:rsidRPr="00CE27BF">
              <w:rPr>
                <w:bCs/>
                <w:sz w:val="22"/>
                <w:szCs w:val="22"/>
                <w:lang w:val="en-GB"/>
              </w:rPr>
              <w:t>Edition</w:t>
            </w:r>
            <w:proofErr w:type="gramStart"/>
            <w:r w:rsidRPr="00CE27BF">
              <w:rPr>
                <w:bCs/>
                <w:sz w:val="22"/>
                <w:szCs w:val="22"/>
                <w:lang w:val="en-GB"/>
              </w:rPr>
              <w:t>.,Pearson</w:t>
            </w:r>
            <w:proofErr w:type="gramEnd"/>
            <w:r w:rsidRPr="00CE27BF">
              <w:rPr>
                <w:bCs/>
                <w:sz w:val="22"/>
                <w:szCs w:val="22"/>
                <w:lang w:val="en-GB"/>
              </w:rPr>
              <w:t xml:space="preserve"> </w:t>
            </w:r>
            <w:proofErr w:type="spellStart"/>
            <w:r w:rsidRPr="00CE27BF">
              <w:rPr>
                <w:bCs/>
                <w:sz w:val="22"/>
                <w:szCs w:val="22"/>
                <w:lang w:val="en-GB"/>
              </w:rPr>
              <w:t>IndiaEducation</w:t>
            </w:r>
            <w:proofErr w:type="spellEnd"/>
            <w:r w:rsidRPr="00CE27BF">
              <w:rPr>
                <w:bCs/>
                <w:sz w:val="22"/>
                <w:szCs w:val="22"/>
                <w:lang w:val="en-GB"/>
              </w:rPr>
              <w:t xml:space="preserve"> Services </w:t>
            </w:r>
            <w:proofErr w:type="spellStart"/>
            <w:r w:rsidRPr="00CE27BF">
              <w:rPr>
                <w:bCs/>
                <w:sz w:val="22"/>
                <w:szCs w:val="22"/>
                <w:lang w:val="en-GB"/>
              </w:rPr>
              <w:t>Pvt.</w:t>
            </w:r>
            <w:proofErr w:type="spellEnd"/>
            <w:r w:rsidRPr="00CE27BF">
              <w:rPr>
                <w:bCs/>
                <w:sz w:val="22"/>
                <w:szCs w:val="22"/>
                <w:lang w:val="en-GB"/>
              </w:rPr>
              <w:t xml:space="preserve"> Ltd, Noida</w:t>
            </w:r>
          </w:p>
          <w:p w:rsidR="00EF5356" w:rsidRPr="00CE27BF" w:rsidRDefault="00EF5356" w:rsidP="00E65C1B">
            <w:pPr>
              <w:pStyle w:val="ListParagraph"/>
              <w:numPr>
                <w:ilvl w:val="0"/>
                <w:numId w:val="32"/>
              </w:numPr>
              <w:ind w:left="731"/>
              <w:jc w:val="both"/>
              <w:rPr>
                <w:bCs/>
                <w:lang w:val="en-GB"/>
              </w:rPr>
            </w:pPr>
            <w:r w:rsidRPr="00CE27BF">
              <w:rPr>
                <w:bCs/>
                <w:sz w:val="22"/>
                <w:szCs w:val="22"/>
                <w:lang w:val="en-GB"/>
              </w:rPr>
              <w:t xml:space="preserve">John G. Cullen (2022), “Business, Ethics and Society: Key Concepts, Current Debates and Contemporary Innovations”, Sage Publications </w:t>
            </w:r>
            <w:proofErr w:type="spellStart"/>
            <w:r w:rsidRPr="00CE27BF">
              <w:rPr>
                <w:bCs/>
                <w:sz w:val="22"/>
                <w:szCs w:val="22"/>
                <w:lang w:val="en-GB"/>
              </w:rPr>
              <w:t>Pvt.</w:t>
            </w:r>
            <w:proofErr w:type="spellEnd"/>
            <w:r w:rsidRPr="00CE27BF">
              <w:rPr>
                <w:bCs/>
                <w:sz w:val="22"/>
                <w:szCs w:val="22"/>
                <w:lang w:val="en-GB"/>
              </w:rPr>
              <w:t xml:space="preserve"> Ltd, New Delhi</w:t>
            </w:r>
          </w:p>
          <w:p w:rsidR="00EF5356" w:rsidRPr="00CE27BF" w:rsidRDefault="00EF5356" w:rsidP="00E65C1B">
            <w:pPr>
              <w:pStyle w:val="ListParagraph"/>
              <w:numPr>
                <w:ilvl w:val="0"/>
                <w:numId w:val="32"/>
              </w:numPr>
              <w:ind w:left="731"/>
              <w:jc w:val="both"/>
              <w:rPr>
                <w:bCs/>
                <w:lang w:val="en-GB"/>
              </w:rPr>
            </w:pPr>
            <w:proofErr w:type="spellStart"/>
            <w:r w:rsidRPr="00CE27BF">
              <w:rPr>
                <w:bCs/>
                <w:sz w:val="22"/>
                <w:szCs w:val="22"/>
                <w:lang w:val="en-GB"/>
              </w:rPr>
              <w:t>KhankaS</w:t>
            </w:r>
            <w:proofErr w:type="spellEnd"/>
            <w:r w:rsidRPr="00CE27BF">
              <w:rPr>
                <w:bCs/>
                <w:sz w:val="22"/>
                <w:szCs w:val="22"/>
                <w:lang w:val="en-GB"/>
              </w:rPr>
              <w:t xml:space="preserve"> S (2013), “Business Ethics and Corporate Governance (Principles and Practice)”, 1</w:t>
            </w:r>
            <w:r w:rsidRPr="00CE27BF">
              <w:rPr>
                <w:bCs/>
                <w:sz w:val="22"/>
                <w:szCs w:val="22"/>
                <w:vertAlign w:val="superscript"/>
                <w:lang w:val="en-GB"/>
              </w:rPr>
              <w:t>st</w:t>
            </w:r>
            <w:r w:rsidRPr="00CE27BF">
              <w:rPr>
                <w:bCs/>
                <w:sz w:val="22"/>
                <w:szCs w:val="22"/>
                <w:lang w:val="en-GB"/>
              </w:rPr>
              <w:t xml:space="preserve">Edition, </w:t>
            </w:r>
            <w:proofErr w:type="spellStart"/>
            <w:proofErr w:type="gramStart"/>
            <w:r w:rsidRPr="00CE27BF">
              <w:rPr>
                <w:bCs/>
                <w:sz w:val="22"/>
                <w:szCs w:val="22"/>
                <w:lang w:val="en-GB"/>
              </w:rPr>
              <w:t>S.Chand</w:t>
            </w:r>
            <w:proofErr w:type="spellEnd"/>
            <w:proofErr w:type="gramEnd"/>
            <w:r w:rsidRPr="00CE27BF">
              <w:rPr>
                <w:bCs/>
                <w:sz w:val="22"/>
                <w:szCs w:val="22"/>
                <w:lang w:val="en-GB"/>
              </w:rPr>
              <w:t xml:space="preserve"> &amp; Co. Ltd., New Delhi</w:t>
            </w:r>
          </w:p>
        </w:tc>
      </w:tr>
      <w:tr w:rsidR="00EF5356" w:rsidRPr="00CE27BF" w:rsidTr="00E65C1B">
        <w:tc>
          <w:tcPr>
            <w:tcW w:w="8784" w:type="dxa"/>
          </w:tcPr>
          <w:p w:rsidR="00EF5356" w:rsidRPr="00CE27BF" w:rsidRDefault="00EF5356" w:rsidP="00E65C1B">
            <w:pPr>
              <w:jc w:val="both"/>
              <w:rPr>
                <w:b/>
              </w:rPr>
            </w:pPr>
            <w:r w:rsidRPr="00CE27BF">
              <w:rPr>
                <w:b/>
                <w:sz w:val="22"/>
                <w:szCs w:val="22"/>
              </w:rPr>
              <w:t>Books for reference:</w:t>
            </w:r>
          </w:p>
          <w:p w:rsidR="00EF5356" w:rsidRPr="00CE27BF" w:rsidRDefault="00EF5356" w:rsidP="00E65C1B">
            <w:pPr>
              <w:pStyle w:val="ListParagraph"/>
              <w:numPr>
                <w:ilvl w:val="0"/>
                <w:numId w:val="33"/>
              </w:numPr>
              <w:jc w:val="both"/>
              <w:rPr>
                <w:bCs/>
                <w:lang w:val="en-GB"/>
              </w:rPr>
            </w:pPr>
            <w:r w:rsidRPr="00CE27BF">
              <w:rPr>
                <w:bCs/>
                <w:sz w:val="22"/>
                <w:szCs w:val="22"/>
                <w:lang w:val="en-GB"/>
              </w:rPr>
              <w:t>ICSI Study Material, “Governance, Risk Management, Compliances and Ethics”, New Delhi</w:t>
            </w:r>
          </w:p>
          <w:p w:rsidR="00EF5356" w:rsidRPr="00CE27BF" w:rsidRDefault="00EF5356" w:rsidP="00E65C1B">
            <w:pPr>
              <w:pStyle w:val="ListParagraph"/>
              <w:numPr>
                <w:ilvl w:val="0"/>
                <w:numId w:val="33"/>
              </w:numPr>
              <w:jc w:val="both"/>
              <w:rPr>
                <w:bCs/>
                <w:lang w:val="en-GB"/>
              </w:rPr>
            </w:pPr>
            <w:r w:rsidRPr="00CE27BF">
              <w:rPr>
                <w:bCs/>
                <w:sz w:val="22"/>
                <w:szCs w:val="22"/>
                <w:lang w:val="en-GB"/>
              </w:rPr>
              <w:t>David Chandler (2016), “Strategic Corporate Social Responsibility: Sustainable Value Creation”, 4</w:t>
            </w:r>
            <w:r w:rsidRPr="00CE27BF">
              <w:rPr>
                <w:bCs/>
                <w:sz w:val="22"/>
                <w:szCs w:val="22"/>
                <w:vertAlign w:val="superscript"/>
                <w:lang w:val="en-GB"/>
              </w:rPr>
              <w:t>th</w:t>
            </w:r>
            <w:r w:rsidRPr="00CE27BF">
              <w:rPr>
                <w:bCs/>
                <w:sz w:val="22"/>
                <w:szCs w:val="22"/>
                <w:lang w:val="en-GB"/>
              </w:rPr>
              <w:t xml:space="preserve"> Edition., Sage Publications </w:t>
            </w:r>
            <w:proofErr w:type="spellStart"/>
            <w:r w:rsidRPr="00CE27BF">
              <w:rPr>
                <w:bCs/>
                <w:sz w:val="22"/>
                <w:szCs w:val="22"/>
                <w:lang w:val="en-GB"/>
              </w:rPr>
              <w:t>Pvt.</w:t>
            </w:r>
            <w:proofErr w:type="spellEnd"/>
            <w:r w:rsidRPr="00CE27BF">
              <w:rPr>
                <w:bCs/>
                <w:sz w:val="22"/>
                <w:szCs w:val="22"/>
                <w:lang w:val="en-GB"/>
              </w:rPr>
              <w:t xml:space="preserve"> Ltd, New Delhi</w:t>
            </w:r>
          </w:p>
          <w:p w:rsidR="00EF5356" w:rsidRPr="00CE27BF" w:rsidRDefault="00EF5356" w:rsidP="00E65C1B">
            <w:pPr>
              <w:pStyle w:val="ListParagraph"/>
              <w:numPr>
                <w:ilvl w:val="0"/>
                <w:numId w:val="33"/>
              </w:numPr>
              <w:jc w:val="both"/>
              <w:rPr>
                <w:bCs/>
                <w:lang w:val="en-GB"/>
              </w:rPr>
            </w:pPr>
            <w:proofErr w:type="spellStart"/>
            <w:r w:rsidRPr="00CE27BF">
              <w:rPr>
                <w:bCs/>
                <w:sz w:val="22"/>
                <w:szCs w:val="22"/>
                <w:lang w:val="en-GB"/>
              </w:rPr>
              <w:t>MandalS</w:t>
            </w:r>
            <w:proofErr w:type="spellEnd"/>
            <w:r w:rsidRPr="00CE27BF">
              <w:rPr>
                <w:bCs/>
                <w:sz w:val="22"/>
                <w:szCs w:val="22"/>
                <w:lang w:val="en-GB"/>
              </w:rPr>
              <w:t xml:space="preserve"> K (2017), “Ethics in Business and Corporate Governance”, 2</w:t>
            </w:r>
            <w:r w:rsidRPr="00CE27BF">
              <w:rPr>
                <w:bCs/>
                <w:sz w:val="22"/>
                <w:szCs w:val="22"/>
                <w:vertAlign w:val="superscript"/>
                <w:lang w:val="en-GB"/>
              </w:rPr>
              <w:t>nd</w:t>
            </w:r>
            <w:r w:rsidRPr="00CE27BF">
              <w:rPr>
                <w:bCs/>
                <w:sz w:val="22"/>
                <w:szCs w:val="22"/>
                <w:lang w:val="en-GB"/>
              </w:rPr>
              <w:t>Edition., McGraw Hill Education, India</w:t>
            </w:r>
          </w:p>
        </w:tc>
      </w:tr>
      <w:tr w:rsidR="00EF5356" w:rsidRPr="00CE27BF" w:rsidTr="00E65C1B">
        <w:tc>
          <w:tcPr>
            <w:tcW w:w="8784" w:type="dxa"/>
          </w:tcPr>
          <w:p w:rsidR="00EF5356" w:rsidRPr="00CE27BF" w:rsidRDefault="00EF5356" w:rsidP="00E65C1B">
            <w:pPr>
              <w:jc w:val="both"/>
              <w:rPr>
                <w:b/>
              </w:rPr>
            </w:pPr>
            <w:r w:rsidRPr="00CE27BF">
              <w:rPr>
                <w:b/>
                <w:sz w:val="22"/>
                <w:szCs w:val="22"/>
              </w:rPr>
              <w:t>Web references:</w:t>
            </w:r>
          </w:p>
          <w:p w:rsidR="00EF5356" w:rsidRPr="00CE27BF" w:rsidRDefault="00EF5356" w:rsidP="00E65C1B">
            <w:pPr>
              <w:pStyle w:val="ListParagraph"/>
              <w:numPr>
                <w:ilvl w:val="0"/>
                <w:numId w:val="34"/>
              </w:numPr>
              <w:ind w:left="731"/>
              <w:jc w:val="both"/>
              <w:rPr>
                <w:bCs/>
                <w:lang w:val="en-IN"/>
              </w:rPr>
            </w:pPr>
            <w:hyperlink r:id="rId26" w:history="1">
              <w:r w:rsidRPr="00CE27BF">
                <w:rPr>
                  <w:rStyle w:val="Hyperlink"/>
                  <w:bCs/>
                  <w:sz w:val="22"/>
                  <w:szCs w:val="22"/>
                  <w:lang w:val="en-IN"/>
                </w:rPr>
                <w:t>https://www.icsi.edu/media/website/BUSINESS%20MANAGEMENT%</w:t>
              </w:r>
            </w:hyperlink>
            <w:r w:rsidRPr="00CE27BF">
              <w:rPr>
                <w:bCs/>
                <w:sz w:val="22"/>
                <w:szCs w:val="22"/>
                <w:lang w:val="en-IN"/>
              </w:rPr>
              <w:t xml:space="preserve"> 20ETHICS%20&amp;%20EN TREPRENEURSHIP.pdf</w:t>
            </w:r>
          </w:p>
          <w:p w:rsidR="00EF5356" w:rsidRPr="00CE27BF" w:rsidRDefault="00EF5356" w:rsidP="00E65C1B">
            <w:pPr>
              <w:pStyle w:val="ListParagraph"/>
              <w:numPr>
                <w:ilvl w:val="0"/>
                <w:numId w:val="34"/>
              </w:numPr>
              <w:ind w:left="731"/>
              <w:jc w:val="both"/>
              <w:rPr>
                <w:bCs/>
                <w:lang w:val="en-IN"/>
              </w:rPr>
            </w:pPr>
            <w:r w:rsidRPr="00CE27BF">
              <w:rPr>
                <w:bCs/>
                <w:sz w:val="22"/>
                <w:szCs w:val="22"/>
                <w:lang w:val="en-IN"/>
              </w:rPr>
              <w:t>https://ddceutkal.ac.in/Syllabus/BECG-MBA.pdf</w:t>
            </w:r>
          </w:p>
          <w:p w:rsidR="00EF5356" w:rsidRPr="00CE27BF" w:rsidRDefault="00EF5356" w:rsidP="00E65C1B">
            <w:pPr>
              <w:pStyle w:val="ListParagraph"/>
              <w:numPr>
                <w:ilvl w:val="0"/>
                <w:numId w:val="34"/>
              </w:numPr>
              <w:ind w:left="731"/>
              <w:jc w:val="both"/>
              <w:rPr>
                <w:bCs/>
                <w:lang w:val="en-IN"/>
              </w:rPr>
            </w:pPr>
            <w:r w:rsidRPr="00CE27BF">
              <w:rPr>
                <w:bCs/>
                <w:sz w:val="22"/>
                <w:szCs w:val="22"/>
                <w:lang w:val="en-IN"/>
              </w:rPr>
              <w:t>https://sdgs.un.org/topics/desertification-land-degradation-and-drought</w:t>
            </w:r>
          </w:p>
          <w:p w:rsidR="00EF5356" w:rsidRPr="00CE27BF" w:rsidRDefault="00EF5356" w:rsidP="00E65C1B">
            <w:pPr>
              <w:pStyle w:val="ListParagraph"/>
              <w:numPr>
                <w:ilvl w:val="0"/>
                <w:numId w:val="34"/>
              </w:numPr>
              <w:ind w:left="731"/>
              <w:jc w:val="both"/>
              <w:rPr>
                <w:bCs/>
                <w:lang w:val="en-IN"/>
              </w:rPr>
            </w:pPr>
            <w:r w:rsidRPr="00CE27BF">
              <w:rPr>
                <w:bCs/>
                <w:sz w:val="22"/>
                <w:szCs w:val="22"/>
                <w:lang w:val="en-IN"/>
              </w:rPr>
              <w:t>https://sdgs.un.org/sites/default/files/documents/1387bp_ccInNSDS.pdf</w:t>
            </w:r>
          </w:p>
          <w:p w:rsidR="00EF5356" w:rsidRPr="00CE27BF" w:rsidRDefault="00EF5356" w:rsidP="00E65C1B">
            <w:pPr>
              <w:pStyle w:val="ListParagraph"/>
              <w:numPr>
                <w:ilvl w:val="0"/>
                <w:numId w:val="34"/>
              </w:numPr>
              <w:ind w:left="731"/>
              <w:jc w:val="both"/>
              <w:rPr>
                <w:b/>
                <w:lang w:val="en-GB"/>
              </w:rPr>
            </w:pPr>
            <w:r w:rsidRPr="00CE27BF">
              <w:rPr>
                <w:bCs/>
                <w:sz w:val="22"/>
                <w:szCs w:val="22"/>
                <w:lang w:val="en-IN"/>
              </w:rPr>
              <w:t>https://wedocs.unep.org/handle/20.500.11822/9435</w:t>
            </w:r>
          </w:p>
        </w:tc>
      </w:tr>
    </w:tbl>
    <w:p w:rsidR="00EF5356" w:rsidRPr="00CE27BF" w:rsidRDefault="00EF5356" w:rsidP="00EF5356">
      <w:pPr>
        <w:spacing w:line="360" w:lineRule="auto"/>
        <w:jc w:val="both"/>
        <w:rPr>
          <w:bCs/>
          <w:sz w:val="22"/>
          <w:szCs w:val="22"/>
        </w:rPr>
      </w:pPr>
      <w:r w:rsidRPr="00CE27BF">
        <w:rPr>
          <w:bCs/>
          <w:sz w:val="22"/>
          <w:szCs w:val="22"/>
        </w:rPr>
        <w:t>Note: Latest edition of the books may be used</w:t>
      </w:r>
    </w:p>
    <w:p w:rsidR="00EF5356" w:rsidRPr="00CE27BF" w:rsidRDefault="00EF5356" w:rsidP="00EF5356">
      <w:pPr>
        <w:spacing w:line="360" w:lineRule="auto"/>
        <w:rPr>
          <w:b/>
          <w:sz w:val="22"/>
          <w:szCs w:val="22"/>
        </w:rPr>
      </w:pPr>
      <w:r w:rsidRPr="00CE27BF">
        <w:rPr>
          <w:b/>
          <w:sz w:val="22"/>
          <w:szCs w:val="22"/>
        </w:rPr>
        <w:lastRenderedPageBreak/>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7"/>
        <w:gridCol w:w="823"/>
        <w:gridCol w:w="822"/>
        <w:gridCol w:w="822"/>
        <w:gridCol w:w="822"/>
        <w:gridCol w:w="822"/>
        <w:gridCol w:w="822"/>
        <w:gridCol w:w="822"/>
        <w:gridCol w:w="822"/>
        <w:gridCol w:w="822"/>
      </w:tblGrid>
      <w:tr w:rsidR="00EF5356" w:rsidRPr="00CE27BF" w:rsidTr="00E65C1B">
        <w:tc>
          <w:tcPr>
            <w:tcW w:w="827" w:type="dxa"/>
            <w:vAlign w:val="center"/>
          </w:tcPr>
          <w:p w:rsidR="00EF5356" w:rsidRPr="00CE27BF" w:rsidRDefault="00EF5356" w:rsidP="00E65C1B">
            <w:pPr>
              <w:jc w:val="center"/>
              <w:rPr>
                <w:b/>
                <w:bCs/>
              </w:rPr>
            </w:pPr>
          </w:p>
        </w:tc>
        <w:tc>
          <w:tcPr>
            <w:tcW w:w="4933" w:type="dxa"/>
            <w:gridSpan w:val="6"/>
            <w:vAlign w:val="center"/>
          </w:tcPr>
          <w:p w:rsidR="00EF5356" w:rsidRPr="00CE27BF" w:rsidRDefault="00EF5356" w:rsidP="00E65C1B">
            <w:pPr>
              <w:jc w:val="center"/>
              <w:rPr>
                <w:b/>
                <w:bCs/>
              </w:rPr>
            </w:pPr>
            <w:r w:rsidRPr="00CE27BF">
              <w:rPr>
                <w:b/>
                <w:bCs/>
                <w:sz w:val="22"/>
                <w:szCs w:val="22"/>
              </w:rPr>
              <w:t>POs</w:t>
            </w:r>
          </w:p>
        </w:tc>
        <w:tc>
          <w:tcPr>
            <w:tcW w:w="2466" w:type="dxa"/>
            <w:gridSpan w:val="3"/>
          </w:tcPr>
          <w:p w:rsidR="00EF5356" w:rsidRPr="00CE27BF" w:rsidRDefault="00EF5356" w:rsidP="00E65C1B">
            <w:pPr>
              <w:jc w:val="center"/>
              <w:rPr>
                <w:b/>
                <w:bCs/>
              </w:rPr>
            </w:pPr>
            <w:r w:rsidRPr="00CE27BF">
              <w:rPr>
                <w:b/>
                <w:bCs/>
                <w:sz w:val="22"/>
                <w:szCs w:val="22"/>
              </w:rPr>
              <w:t>PSOs</w:t>
            </w:r>
          </w:p>
        </w:tc>
      </w:tr>
      <w:tr w:rsidR="00EF5356" w:rsidRPr="00CE27BF" w:rsidTr="00E65C1B">
        <w:tc>
          <w:tcPr>
            <w:tcW w:w="827" w:type="dxa"/>
            <w:vAlign w:val="center"/>
          </w:tcPr>
          <w:p w:rsidR="00EF5356" w:rsidRPr="00CE27BF" w:rsidRDefault="00EF5356" w:rsidP="00E65C1B">
            <w:pPr>
              <w:jc w:val="center"/>
              <w:rPr>
                <w:b/>
                <w:bCs/>
              </w:rPr>
            </w:pPr>
          </w:p>
        </w:tc>
        <w:tc>
          <w:tcPr>
            <w:tcW w:w="823" w:type="dxa"/>
            <w:vAlign w:val="center"/>
          </w:tcPr>
          <w:p w:rsidR="00EF5356" w:rsidRPr="00CE27BF" w:rsidRDefault="00EF5356" w:rsidP="00E65C1B">
            <w:pPr>
              <w:jc w:val="center"/>
              <w:rPr>
                <w:b/>
                <w:bCs/>
              </w:rPr>
            </w:pPr>
            <w:r w:rsidRPr="00CE27BF">
              <w:rPr>
                <w:b/>
                <w:bCs/>
                <w:sz w:val="22"/>
                <w:szCs w:val="22"/>
              </w:rPr>
              <w:t>1</w:t>
            </w:r>
          </w:p>
        </w:tc>
        <w:tc>
          <w:tcPr>
            <w:tcW w:w="822" w:type="dxa"/>
            <w:vAlign w:val="center"/>
          </w:tcPr>
          <w:p w:rsidR="00EF5356" w:rsidRPr="00CE27BF" w:rsidRDefault="00EF5356" w:rsidP="00E65C1B">
            <w:pPr>
              <w:jc w:val="center"/>
              <w:rPr>
                <w:b/>
                <w:bCs/>
              </w:rPr>
            </w:pPr>
            <w:r w:rsidRPr="00CE27BF">
              <w:rPr>
                <w:b/>
                <w:bCs/>
                <w:sz w:val="22"/>
                <w:szCs w:val="22"/>
              </w:rPr>
              <w:t>2</w:t>
            </w:r>
          </w:p>
        </w:tc>
        <w:tc>
          <w:tcPr>
            <w:tcW w:w="822" w:type="dxa"/>
            <w:vAlign w:val="center"/>
          </w:tcPr>
          <w:p w:rsidR="00EF5356" w:rsidRPr="00CE27BF" w:rsidRDefault="00EF5356" w:rsidP="00E65C1B">
            <w:pPr>
              <w:jc w:val="center"/>
              <w:rPr>
                <w:b/>
                <w:bCs/>
              </w:rPr>
            </w:pPr>
            <w:r w:rsidRPr="00CE27BF">
              <w:rPr>
                <w:b/>
                <w:bCs/>
                <w:sz w:val="22"/>
                <w:szCs w:val="22"/>
              </w:rPr>
              <w:t>3</w:t>
            </w:r>
          </w:p>
        </w:tc>
        <w:tc>
          <w:tcPr>
            <w:tcW w:w="822" w:type="dxa"/>
            <w:vAlign w:val="center"/>
          </w:tcPr>
          <w:p w:rsidR="00EF5356" w:rsidRPr="00CE27BF" w:rsidRDefault="00EF5356" w:rsidP="00E65C1B">
            <w:pPr>
              <w:jc w:val="center"/>
              <w:rPr>
                <w:b/>
                <w:bCs/>
              </w:rPr>
            </w:pPr>
            <w:r w:rsidRPr="00CE27BF">
              <w:rPr>
                <w:b/>
                <w:bCs/>
                <w:sz w:val="22"/>
                <w:szCs w:val="22"/>
              </w:rPr>
              <w:t>4</w:t>
            </w:r>
          </w:p>
        </w:tc>
        <w:tc>
          <w:tcPr>
            <w:tcW w:w="822" w:type="dxa"/>
            <w:vAlign w:val="center"/>
          </w:tcPr>
          <w:p w:rsidR="00EF5356" w:rsidRPr="00CE27BF" w:rsidRDefault="00EF5356" w:rsidP="00E65C1B">
            <w:pPr>
              <w:jc w:val="center"/>
              <w:rPr>
                <w:b/>
                <w:bCs/>
              </w:rPr>
            </w:pPr>
            <w:r w:rsidRPr="00CE27BF">
              <w:rPr>
                <w:b/>
                <w:bCs/>
                <w:sz w:val="22"/>
                <w:szCs w:val="22"/>
              </w:rPr>
              <w:t>5</w:t>
            </w:r>
          </w:p>
        </w:tc>
        <w:tc>
          <w:tcPr>
            <w:tcW w:w="822" w:type="dxa"/>
            <w:vAlign w:val="center"/>
          </w:tcPr>
          <w:p w:rsidR="00EF5356" w:rsidRPr="00CE27BF" w:rsidRDefault="00EF5356" w:rsidP="00E65C1B">
            <w:pPr>
              <w:jc w:val="center"/>
              <w:rPr>
                <w:b/>
                <w:bCs/>
              </w:rPr>
            </w:pPr>
            <w:r w:rsidRPr="00CE27BF">
              <w:rPr>
                <w:b/>
                <w:bCs/>
                <w:sz w:val="22"/>
                <w:szCs w:val="22"/>
              </w:rPr>
              <w:t>6</w:t>
            </w:r>
          </w:p>
        </w:tc>
        <w:tc>
          <w:tcPr>
            <w:tcW w:w="822" w:type="dxa"/>
          </w:tcPr>
          <w:p w:rsidR="00EF5356" w:rsidRPr="00CE27BF" w:rsidRDefault="00EF5356" w:rsidP="00E65C1B">
            <w:pPr>
              <w:jc w:val="center"/>
              <w:rPr>
                <w:b/>
                <w:bCs/>
              </w:rPr>
            </w:pPr>
            <w:r w:rsidRPr="00CE27BF">
              <w:rPr>
                <w:b/>
                <w:bCs/>
                <w:sz w:val="22"/>
                <w:szCs w:val="22"/>
              </w:rPr>
              <w:t>1</w:t>
            </w:r>
          </w:p>
        </w:tc>
        <w:tc>
          <w:tcPr>
            <w:tcW w:w="822" w:type="dxa"/>
          </w:tcPr>
          <w:p w:rsidR="00EF5356" w:rsidRPr="00CE27BF" w:rsidRDefault="00EF5356" w:rsidP="00E65C1B">
            <w:pPr>
              <w:jc w:val="center"/>
              <w:rPr>
                <w:b/>
                <w:bCs/>
              </w:rPr>
            </w:pPr>
            <w:r w:rsidRPr="00CE27BF">
              <w:rPr>
                <w:b/>
                <w:bCs/>
                <w:sz w:val="22"/>
                <w:szCs w:val="22"/>
              </w:rPr>
              <w:t>2</w:t>
            </w:r>
          </w:p>
        </w:tc>
        <w:tc>
          <w:tcPr>
            <w:tcW w:w="822" w:type="dxa"/>
          </w:tcPr>
          <w:p w:rsidR="00EF5356" w:rsidRPr="00CE27BF" w:rsidRDefault="00EF5356" w:rsidP="00E65C1B">
            <w:pPr>
              <w:jc w:val="center"/>
              <w:rPr>
                <w:b/>
                <w:bCs/>
              </w:rPr>
            </w:pPr>
            <w:r w:rsidRPr="00CE27BF">
              <w:rPr>
                <w:b/>
                <w:bCs/>
                <w:sz w:val="22"/>
                <w:szCs w:val="22"/>
              </w:rPr>
              <w:t>3</w:t>
            </w:r>
          </w:p>
        </w:tc>
      </w:tr>
      <w:tr w:rsidR="00EF5356" w:rsidRPr="00CE27BF" w:rsidTr="00E65C1B">
        <w:tc>
          <w:tcPr>
            <w:tcW w:w="827" w:type="dxa"/>
            <w:vAlign w:val="center"/>
          </w:tcPr>
          <w:p w:rsidR="00EF5356" w:rsidRPr="00CE27BF" w:rsidRDefault="00EF5356" w:rsidP="00E65C1B">
            <w:r w:rsidRPr="00CE27BF">
              <w:rPr>
                <w:sz w:val="22"/>
                <w:szCs w:val="22"/>
              </w:rPr>
              <w:t>CO1</w:t>
            </w:r>
          </w:p>
        </w:tc>
        <w:tc>
          <w:tcPr>
            <w:tcW w:w="823" w:type="dxa"/>
            <w:vAlign w:val="center"/>
          </w:tcPr>
          <w:p w:rsidR="00EF5356" w:rsidRPr="00CE27BF" w:rsidRDefault="00EF5356" w:rsidP="00E65C1B">
            <w:pPr>
              <w:jc w:val="center"/>
            </w:pPr>
            <w:r w:rsidRPr="00CE27BF">
              <w:rPr>
                <w:sz w:val="22"/>
                <w:szCs w:val="22"/>
              </w:rPr>
              <w:t>3</w:t>
            </w:r>
          </w:p>
        </w:tc>
        <w:tc>
          <w:tcPr>
            <w:tcW w:w="822" w:type="dxa"/>
            <w:vAlign w:val="center"/>
          </w:tcPr>
          <w:p w:rsidR="00EF5356" w:rsidRPr="00CE27BF" w:rsidRDefault="00EF5356" w:rsidP="00E65C1B">
            <w:pPr>
              <w:jc w:val="center"/>
            </w:pPr>
            <w:r w:rsidRPr="00CE27BF">
              <w:rPr>
                <w:sz w:val="22"/>
                <w:szCs w:val="22"/>
              </w:rPr>
              <w:t>3</w:t>
            </w:r>
          </w:p>
        </w:tc>
        <w:tc>
          <w:tcPr>
            <w:tcW w:w="822" w:type="dxa"/>
            <w:vAlign w:val="center"/>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2</w:t>
            </w:r>
          </w:p>
        </w:tc>
        <w:tc>
          <w:tcPr>
            <w:tcW w:w="822" w:type="dxa"/>
          </w:tcPr>
          <w:p w:rsidR="00EF5356" w:rsidRPr="00CE27BF" w:rsidRDefault="00EF5356" w:rsidP="00E65C1B">
            <w:pPr>
              <w:jc w:val="center"/>
            </w:pPr>
            <w:r w:rsidRPr="00CE27BF">
              <w:rPr>
                <w:sz w:val="22"/>
                <w:szCs w:val="22"/>
              </w:rPr>
              <w:t>2</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2</w:t>
            </w:r>
          </w:p>
        </w:tc>
        <w:tc>
          <w:tcPr>
            <w:tcW w:w="822" w:type="dxa"/>
          </w:tcPr>
          <w:p w:rsidR="00EF5356" w:rsidRPr="00CE27BF" w:rsidRDefault="00EF5356" w:rsidP="00E65C1B">
            <w:pPr>
              <w:jc w:val="center"/>
            </w:pPr>
            <w:r w:rsidRPr="00CE27BF">
              <w:rPr>
                <w:sz w:val="22"/>
                <w:szCs w:val="22"/>
              </w:rPr>
              <w:t>1</w:t>
            </w:r>
          </w:p>
        </w:tc>
        <w:tc>
          <w:tcPr>
            <w:tcW w:w="822" w:type="dxa"/>
          </w:tcPr>
          <w:p w:rsidR="00EF5356" w:rsidRPr="00CE27BF" w:rsidRDefault="00EF5356" w:rsidP="00E65C1B">
            <w:pPr>
              <w:jc w:val="center"/>
            </w:pPr>
            <w:r w:rsidRPr="00CE27BF">
              <w:rPr>
                <w:sz w:val="22"/>
                <w:szCs w:val="22"/>
              </w:rPr>
              <w:t>3</w:t>
            </w:r>
          </w:p>
        </w:tc>
      </w:tr>
      <w:tr w:rsidR="00EF5356" w:rsidRPr="00CE27BF" w:rsidTr="00E65C1B">
        <w:tc>
          <w:tcPr>
            <w:tcW w:w="827" w:type="dxa"/>
            <w:vAlign w:val="center"/>
          </w:tcPr>
          <w:p w:rsidR="00EF5356" w:rsidRPr="00CE27BF" w:rsidRDefault="00EF5356" w:rsidP="00E65C1B">
            <w:r w:rsidRPr="00CE27BF">
              <w:rPr>
                <w:sz w:val="22"/>
                <w:szCs w:val="22"/>
              </w:rPr>
              <w:t>CO2</w:t>
            </w:r>
          </w:p>
        </w:tc>
        <w:tc>
          <w:tcPr>
            <w:tcW w:w="823" w:type="dxa"/>
            <w:vAlign w:val="center"/>
          </w:tcPr>
          <w:p w:rsidR="00EF5356" w:rsidRPr="00CE27BF" w:rsidRDefault="00EF5356" w:rsidP="00E65C1B">
            <w:pPr>
              <w:jc w:val="center"/>
            </w:pPr>
            <w:r w:rsidRPr="00CE27BF">
              <w:rPr>
                <w:sz w:val="22"/>
                <w:szCs w:val="22"/>
              </w:rPr>
              <w:t>3</w:t>
            </w:r>
          </w:p>
        </w:tc>
        <w:tc>
          <w:tcPr>
            <w:tcW w:w="822" w:type="dxa"/>
            <w:vAlign w:val="center"/>
          </w:tcPr>
          <w:p w:rsidR="00EF5356" w:rsidRPr="00CE27BF" w:rsidRDefault="00EF5356" w:rsidP="00E65C1B">
            <w:pPr>
              <w:jc w:val="center"/>
            </w:pPr>
            <w:r w:rsidRPr="00CE27BF">
              <w:rPr>
                <w:sz w:val="22"/>
                <w:szCs w:val="22"/>
              </w:rPr>
              <w:t>3</w:t>
            </w:r>
          </w:p>
        </w:tc>
        <w:tc>
          <w:tcPr>
            <w:tcW w:w="822" w:type="dxa"/>
            <w:vAlign w:val="center"/>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2</w:t>
            </w:r>
          </w:p>
        </w:tc>
        <w:tc>
          <w:tcPr>
            <w:tcW w:w="822" w:type="dxa"/>
          </w:tcPr>
          <w:p w:rsidR="00EF5356" w:rsidRPr="00CE27BF" w:rsidRDefault="00EF5356" w:rsidP="00E65C1B">
            <w:pPr>
              <w:jc w:val="center"/>
            </w:pPr>
            <w:r w:rsidRPr="00CE27BF">
              <w:rPr>
                <w:sz w:val="22"/>
                <w:szCs w:val="22"/>
              </w:rPr>
              <w:t>2</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2</w:t>
            </w:r>
          </w:p>
        </w:tc>
        <w:tc>
          <w:tcPr>
            <w:tcW w:w="822" w:type="dxa"/>
          </w:tcPr>
          <w:p w:rsidR="00EF5356" w:rsidRPr="00CE27BF" w:rsidRDefault="00EF5356" w:rsidP="00E65C1B">
            <w:pPr>
              <w:jc w:val="center"/>
            </w:pPr>
            <w:r w:rsidRPr="00CE27BF">
              <w:rPr>
                <w:sz w:val="22"/>
                <w:szCs w:val="22"/>
              </w:rPr>
              <w:t>1</w:t>
            </w:r>
          </w:p>
        </w:tc>
        <w:tc>
          <w:tcPr>
            <w:tcW w:w="822" w:type="dxa"/>
          </w:tcPr>
          <w:p w:rsidR="00EF5356" w:rsidRPr="00CE27BF" w:rsidRDefault="00EF5356" w:rsidP="00E65C1B">
            <w:pPr>
              <w:jc w:val="center"/>
            </w:pPr>
            <w:r w:rsidRPr="00CE27BF">
              <w:rPr>
                <w:sz w:val="22"/>
                <w:szCs w:val="22"/>
              </w:rPr>
              <w:t>3</w:t>
            </w:r>
          </w:p>
        </w:tc>
      </w:tr>
      <w:tr w:rsidR="00EF5356" w:rsidRPr="00CE27BF" w:rsidTr="00E65C1B">
        <w:tc>
          <w:tcPr>
            <w:tcW w:w="827" w:type="dxa"/>
            <w:vAlign w:val="center"/>
          </w:tcPr>
          <w:p w:rsidR="00EF5356" w:rsidRPr="00CE27BF" w:rsidRDefault="00EF5356" w:rsidP="00E65C1B">
            <w:r w:rsidRPr="00CE27BF">
              <w:rPr>
                <w:sz w:val="22"/>
                <w:szCs w:val="22"/>
              </w:rPr>
              <w:t>CO3</w:t>
            </w:r>
          </w:p>
        </w:tc>
        <w:tc>
          <w:tcPr>
            <w:tcW w:w="823" w:type="dxa"/>
            <w:vAlign w:val="center"/>
          </w:tcPr>
          <w:p w:rsidR="00EF5356" w:rsidRPr="00CE27BF" w:rsidRDefault="00EF5356" w:rsidP="00E65C1B">
            <w:pPr>
              <w:jc w:val="center"/>
            </w:pPr>
            <w:r w:rsidRPr="00CE27BF">
              <w:rPr>
                <w:sz w:val="22"/>
                <w:szCs w:val="22"/>
              </w:rPr>
              <w:t>3</w:t>
            </w:r>
          </w:p>
        </w:tc>
        <w:tc>
          <w:tcPr>
            <w:tcW w:w="822" w:type="dxa"/>
            <w:vAlign w:val="center"/>
          </w:tcPr>
          <w:p w:rsidR="00EF5356" w:rsidRPr="00CE27BF" w:rsidRDefault="00EF5356" w:rsidP="00E65C1B">
            <w:pPr>
              <w:jc w:val="center"/>
            </w:pPr>
            <w:r w:rsidRPr="00CE27BF">
              <w:rPr>
                <w:sz w:val="22"/>
                <w:szCs w:val="22"/>
              </w:rPr>
              <w:t>3</w:t>
            </w:r>
          </w:p>
        </w:tc>
        <w:tc>
          <w:tcPr>
            <w:tcW w:w="822" w:type="dxa"/>
            <w:vAlign w:val="center"/>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2</w:t>
            </w:r>
          </w:p>
        </w:tc>
        <w:tc>
          <w:tcPr>
            <w:tcW w:w="822" w:type="dxa"/>
          </w:tcPr>
          <w:p w:rsidR="00EF5356" w:rsidRPr="00CE27BF" w:rsidRDefault="00EF5356" w:rsidP="00E65C1B">
            <w:pPr>
              <w:jc w:val="center"/>
            </w:pPr>
            <w:r w:rsidRPr="00CE27BF">
              <w:rPr>
                <w:sz w:val="22"/>
                <w:szCs w:val="22"/>
              </w:rPr>
              <w:t>2</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2</w:t>
            </w:r>
          </w:p>
        </w:tc>
        <w:tc>
          <w:tcPr>
            <w:tcW w:w="822" w:type="dxa"/>
          </w:tcPr>
          <w:p w:rsidR="00EF5356" w:rsidRPr="00CE27BF" w:rsidRDefault="00EF5356" w:rsidP="00E65C1B">
            <w:pPr>
              <w:jc w:val="center"/>
            </w:pPr>
            <w:r w:rsidRPr="00CE27BF">
              <w:rPr>
                <w:sz w:val="22"/>
                <w:szCs w:val="22"/>
              </w:rPr>
              <w:t>1</w:t>
            </w:r>
          </w:p>
        </w:tc>
        <w:tc>
          <w:tcPr>
            <w:tcW w:w="822" w:type="dxa"/>
          </w:tcPr>
          <w:p w:rsidR="00EF5356" w:rsidRPr="00CE27BF" w:rsidRDefault="00EF5356" w:rsidP="00E65C1B">
            <w:pPr>
              <w:jc w:val="center"/>
            </w:pPr>
            <w:r w:rsidRPr="00CE27BF">
              <w:rPr>
                <w:sz w:val="22"/>
                <w:szCs w:val="22"/>
              </w:rPr>
              <w:t>3</w:t>
            </w:r>
          </w:p>
        </w:tc>
      </w:tr>
      <w:tr w:rsidR="00EF5356" w:rsidRPr="00CE27BF" w:rsidTr="00E65C1B">
        <w:tc>
          <w:tcPr>
            <w:tcW w:w="827" w:type="dxa"/>
            <w:vAlign w:val="center"/>
          </w:tcPr>
          <w:p w:rsidR="00EF5356" w:rsidRPr="00CE27BF" w:rsidRDefault="00EF5356" w:rsidP="00E65C1B">
            <w:r w:rsidRPr="00CE27BF">
              <w:rPr>
                <w:sz w:val="22"/>
                <w:szCs w:val="22"/>
              </w:rPr>
              <w:t>CO4</w:t>
            </w:r>
          </w:p>
        </w:tc>
        <w:tc>
          <w:tcPr>
            <w:tcW w:w="823" w:type="dxa"/>
            <w:vAlign w:val="center"/>
          </w:tcPr>
          <w:p w:rsidR="00EF5356" w:rsidRPr="00CE27BF" w:rsidRDefault="00EF5356" w:rsidP="00E65C1B">
            <w:pPr>
              <w:jc w:val="center"/>
            </w:pPr>
            <w:r w:rsidRPr="00CE27BF">
              <w:rPr>
                <w:sz w:val="22"/>
                <w:szCs w:val="22"/>
              </w:rPr>
              <w:t>2</w:t>
            </w:r>
          </w:p>
        </w:tc>
        <w:tc>
          <w:tcPr>
            <w:tcW w:w="822" w:type="dxa"/>
            <w:vAlign w:val="center"/>
          </w:tcPr>
          <w:p w:rsidR="00EF5356" w:rsidRPr="00CE27BF" w:rsidRDefault="00EF5356" w:rsidP="00E65C1B">
            <w:pPr>
              <w:jc w:val="center"/>
            </w:pPr>
            <w:r w:rsidRPr="00CE27BF">
              <w:rPr>
                <w:sz w:val="22"/>
                <w:szCs w:val="22"/>
              </w:rPr>
              <w:t>2</w:t>
            </w:r>
          </w:p>
        </w:tc>
        <w:tc>
          <w:tcPr>
            <w:tcW w:w="822" w:type="dxa"/>
            <w:vAlign w:val="center"/>
          </w:tcPr>
          <w:p w:rsidR="00EF5356" w:rsidRPr="00CE27BF" w:rsidRDefault="00EF5356" w:rsidP="00E65C1B">
            <w:pPr>
              <w:jc w:val="center"/>
            </w:pPr>
            <w:r w:rsidRPr="00CE27BF">
              <w:rPr>
                <w:sz w:val="22"/>
                <w:szCs w:val="22"/>
              </w:rPr>
              <w:t>2</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3</w:t>
            </w:r>
          </w:p>
        </w:tc>
      </w:tr>
      <w:tr w:rsidR="00EF5356" w:rsidRPr="00CE27BF" w:rsidTr="00E65C1B">
        <w:tc>
          <w:tcPr>
            <w:tcW w:w="827" w:type="dxa"/>
            <w:vAlign w:val="center"/>
          </w:tcPr>
          <w:p w:rsidR="00EF5356" w:rsidRPr="00CE27BF" w:rsidRDefault="00EF5356" w:rsidP="00E65C1B">
            <w:r w:rsidRPr="00CE27BF">
              <w:rPr>
                <w:sz w:val="22"/>
                <w:szCs w:val="22"/>
              </w:rPr>
              <w:t>CO5</w:t>
            </w:r>
          </w:p>
        </w:tc>
        <w:tc>
          <w:tcPr>
            <w:tcW w:w="823" w:type="dxa"/>
            <w:vAlign w:val="center"/>
          </w:tcPr>
          <w:p w:rsidR="00EF5356" w:rsidRPr="00CE27BF" w:rsidRDefault="00EF5356" w:rsidP="00E65C1B">
            <w:pPr>
              <w:jc w:val="center"/>
            </w:pPr>
            <w:r w:rsidRPr="00CE27BF">
              <w:rPr>
                <w:sz w:val="22"/>
                <w:szCs w:val="22"/>
              </w:rPr>
              <w:t>2</w:t>
            </w:r>
          </w:p>
        </w:tc>
        <w:tc>
          <w:tcPr>
            <w:tcW w:w="822" w:type="dxa"/>
            <w:vAlign w:val="center"/>
          </w:tcPr>
          <w:p w:rsidR="00EF5356" w:rsidRPr="00CE27BF" w:rsidRDefault="00EF5356" w:rsidP="00E65C1B">
            <w:pPr>
              <w:jc w:val="center"/>
            </w:pPr>
            <w:r w:rsidRPr="00CE27BF">
              <w:rPr>
                <w:sz w:val="22"/>
                <w:szCs w:val="22"/>
              </w:rPr>
              <w:t>2</w:t>
            </w:r>
          </w:p>
        </w:tc>
        <w:tc>
          <w:tcPr>
            <w:tcW w:w="822" w:type="dxa"/>
            <w:vAlign w:val="center"/>
          </w:tcPr>
          <w:p w:rsidR="00EF5356" w:rsidRPr="00CE27BF" w:rsidRDefault="00EF5356" w:rsidP="00E65C1B">
            <w:pPr>
              <w:jc w:val="center"/>
            </w:pPr>
            <w:r w:rsidRPr="00CE27BF">
              <w:rPr>
                <w:sz w:val="22"/>
                <w:szCs w:val="22"/>
              </w:rPr>
              <w:t>2</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3</w:t>
            </w:r>
          </w:p>
        </w:tc>
        <w:tc>
          <w:tcPr>
            <w:tcW w:w="822" w:type="dxa"/>
          </w:tcPr>
          <w:p w:rsidR="00EF5356" w:rsidRPr="00CE27BF" w:rsidRDefault="00EF5356" w:rsidP="00E65C1B">
            <w:pPr>
              <w:jc w:val="center"/>
            </w:pPr>
            <w:r w:rsidRPr="00CE27BF">
              <w:rPr>
                <w:sz w:val="22"/>
                <w:szCs w:val="22"/>
              </w:rPr>
              <w:t>3</w:t>
            </w:r>
          </w:p>
        </w:tc>
      </w:tr>
    </w:tbl>
    <w:p w:rsidR="00EF5356" w:rsidRPr="00CE27BF" w:rsidRDefault="00EF5356" w:rsidP="00EF5356">
      <w:pPr>
        <w:spacing w:before="120" w:line="360" w:lineRule="auto"/>
        <w:rPr>
          <w:b/>
          <w:bCs/>
          <w:sz w:val="22"/>
          <w:szCs w:val="22"/>
        </w:rPr>
      </w:pPr>
      <w:r w:rsidRPr="00CE27BF">
        <w:rPr>
          <w:b/>
          <w:bCs/>
          <w:sz w:val="22"/>
          <w:szCs w:val="22"/>
        </w:rPr>
        <w:t>High – 3</w:t>
      </w:r>
      <w:r w:rsidRPr="00CE27BF">
        <w:rPr>
          <w:b/>
          <w:bCs/>
          <w:sz w:val="22"/>
          <w:szCs w:val="22"/>
        </w:rPr>
        <w:tab/>
      </w:r>
      <w:r w:rsidRPr="00CE27BF">
        <w:rPr>
          <w:b/>
          <w:bCs/>
          <w:sz w:val="22"/>
          <w:szCs w:val="22"/>
        </w:rPr>
        <w:tab/>
        <w:t>Medium – 2</w:t>
      </w:r>
      <w:r w:rsidRPr="00CE27BF">
        <w:rPr>
          <w:b/>
          <w:bCs/>
          <w:sz w:val="22"/>
          <w:szCs w:val="22"/>
        </w:rPr>
        <w:tab/>
      </w:r>
      <w:r w:rsidRPr="00CE27BF">
        <w:rPr>
          <w:b/>
          <w:bCs/>
          <w:sz w:val="22"/>
          <w:szCs w:val="22"/>
        </w:rPr>
        <w:tab/>
        <w:t xml:space="preserve">Low – 1 </w:t>
      </w:r>
    </w:p>
    <w:p w:rsidR="00EF5356" w:rsidRDefault="00EF5356">
      <w:pPr>
        <w:spacing w:after="200" w:line="276" w:lineRule="auto"/>
        <w:rPr>
          <w:b/>
          <w:bCs/>
        </w:rPr>
      </w:pPr>
      <w:r>
        <w:rPr>
          <w:b/>
          <w:bCs/>
        </w:rPr>
        <w:br w:type="page"/>
      </w:r>
    </w:p>
    <w:p w:rsidR="00EF5356" w:rsidRDefault="00EF5356" w:rsidP="00104DEA">
      <w:pPr>
        <w:spacing w:line="360" w:lineRule="auto"/>
        <w:jc w:val="center"/>
        <w:rPr>
          <w:b/>
          <w:bCs/>
        </w:rPr>
      </w:pPr>
    </w:p>
    <w:p w:rsidR="00E46D8E" w:rsidRPr="00104DEA" w:rsidRDefault="00E46D8E" w:rsidP="00104DEA">
      <w:pPr>
        <w:spacing w:line="360" w:lineRule="auto"/>
        <w:jc w:val="center"/>
        <w:rPr>
          <w:b/>
          <w:bCs/>
        </w:rPr>
      </w:pPr>
      <w:r w:rsidRPr="00104DEA">
        <w:rPr>
          <w:b/>
          <w:bCs/>
        </w:rPr>
        <w:t>SEC –III/PROFESSIONAL COMPETENCY SKILL</w:t>
      </w:r>
    </w:p>
    <w:tbl>
      <w:tblPr>
        <w:tblW w:w="500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4843"/>
        <w:gridCol w:w="537"/>
        <w:gridCol w:w="578"/>
        <w:gridCol w:w="509"/>
        <w:gridCol w:w="1068"/>
      </w:tblGrid>
      <w:tr w:rsidR="00104DEA" w:rsidRPr="00104DEA" w:rsidTr="00104DEA">
        <w:trPr>
          <w:trHeight w:val="335"/>
        </w:trPr>
        <w:tc>
          <w:tcPr>
            <w:tcW w:w="970"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bCs/>
              </w:rPr>
              <w:t>23PCOPS45</w:t>
            </w:r>
          </w:p>
        </w:tc>
        <w:tc>
          <w:tcPr>
            <w:tcW w:w="2590" w:type="pct"/>
            <w:vMerge w:val="restart"/>
            <w:shd w:val="clear" w:color="auto" w:fill="auto"/>
            <w:vAlign w:val="center"/>
          </w:tcPr>
          <w:p w:rsidR="00E46D8E" w:rsidRPr="00104DEA" w:rsidRDefault="00E46D8E" w:rsidP="00104DEA">
            <w:pPr>
              <w:pStyle w:val="Heading7"/>
              <w:spacing w:before="0"/>
              <w:jc w:val="center"/>
              <w:rPr>
                <w:rFonts w:ascii="Arial" w:hAnsi="Arial" w:cs="Arial"/>
                <w:b/>
                <w:i w:val="0"/>
                <w:iCs w:val="0"/>
                <w:color w:val="auto"/>
              </w:rPr>
            </w:pPr>
            <w:bookmarkStart w:id="1" w:name="_GoBack"/>
            <w:bookmarkEnd w:id="1"/>
            <w:r w:rsidRPr="00104DEA">
              <w:rPr>
                <w:rFonts w:ascii="Arial"/>
                <w:b/>
                <w:i w:val="0"/>
                <w:iCs w:val="0"/>
                <w:color w:val="auto"/>
              </w:rPr>
              <w:t>e-FILING OF GST RETURNS</w:t>
            </w:r>
          </w:p>
        </w:tc>
        <w:tc>
          <w:tcPr>
            <w:tcW w:w="287"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L</w:t>
            </w:r>
          </w:p>
        </w:tc>
        <w:tc>
          <w:tcPr>
            <w:tcW w:w="309"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T</w:t>
            </w:r>
          </w:p>
        </w:tc>
        <w:tc>
          <w:tcPr>
            <w:tcW w:w="272"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P</w:t>
            </w:r>
          </w:p>
        </w:tc>
        <w:tc>
          <w:tcPr>
            <w:tcW w:w="571"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C</w:t>
            </w:r>
          </w:p>
        </w:tc>
      </w:tr>
      <w:tr w:rsidR="00104DEA" w:rsidRPr="00104DEA" w:rsidTr="00104DEA">
        <w:trPr>
          <w:trHeight w:val="334"/>
        </w:trPr>
        <w:tc>
          <w:tcPr>
            <w:tcW w:w="970" w:type="pct"/>
            <w:shd w:val="clear" w:color="auto" w:fill="auto"/>
            <w:vAlign w:val="center"/>
          </w:tcPr>
          <w:p w:rsidR="00E46D8E" w:rsidRPr="00104DEA" w:rsidRDefault="00E46D8E" w:rsidP="00104DEA">
            <w:pPr>
              <w:tabs>
                <w:tab w:val="center" w:pos="4680"/>
              </w:tabs>
              <w:jc w:val="center"/>
              <w:rPr>
                <w:rFonts w:ascii="Arial" w:hAnsi="Arial" w:cs="Arial"/>
                <w:b/>
                <w:lang w:eastAsia="en-IN"/>
              </w:rPr>
            </w:pPr>
            <w:r w:rsidRPr="00104DEA">
              <w:rPr>
                <w:rFonts w:ascii="Arial" w:hAnsi="Arial" w:cs="Arial"/>
                <w:b/>
                <w:lang w:eastAsia="en-IN"/>
              </w:rPr>
              <w:t>Semester-4</w:t>
            </w:r>
          </w:p>
        </w:tc>
        <w:tc>
          <w:tcPr>
            <w:tcW w:w="2590" w:type="pct"/>
            <w:vMerge/>
            <w:shd w:val="clear" w:color="auto" w:fill="auto"/>
            <w:vAlign w:val="center"/>
          </w:tcPr>
          <w:p w:rsidR="00E46D8E" w:rsidRPr="00104DEA" w:rsidRDefault="00E46D8E" w:rsidP="00104DEA">
            <w:pPr>
              <w:tabs>
                <w:tab w:val="center" w:pos="4680"/>
              </w:tabs>
              <w:rPr>
                <w:rFonts w:ascii="Arial" w:hAnsi="Arial" w:cs="Arial"/>
                <w:b/>
              </w:rPr>
            </w:pPr>
          </w:p>
        </w:tc>
        <w:tc>
          <w:tcPr>
            <w:tcW w:w="287"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4</w:t>
            </w:r>
          </w:p>
        </w:tc>
        <w:tc>
          <w:tcPr>
            <w:tcW w:w="309" w:type="pct"/>
            <w:shd w:val="clear" w:color="auto" w:fill="auto"/>
            <w:vAlign w:val="center"/>
          </w:tcPr>
          <w:p w:rsidR="00E46D8E" w:rsidRPr="00104DEA" w:rsidRDefault="00E46D8E" w:rsidP="00104DEA">
            <w:pPr>
              <w:tabs>
                <w:tab w:val="center" w:pos="4680"/>
              </w:tabs>
              <w:jc w:val="center"/>
              <w:rPr>
                <w:rFonts w:ascii="Arial" w:hAnsi="Arial" w:cs="Arial"/>
                <w:b/>
              </w:rPr>
            </w:pPr>
          </w:p>
        </w:tc>
        <w:tc>
          <w:tcPr>
            <w:tcW w:w="272" w:type="pct"/>
            <w:shd w:val="clear" w:color="auto" w:fill="auto"/>
            <w:vAlign w:val="center"/>
          </w:tcPr>
          <w:p w:rsidR="00E46D8E" w:rsidRPr="00104DEA" w:rsidRDefault="00E46D8E" w:rsidP="00104DEA">
            <w:pPr>
              <w:tabs>
                <w:tab w:val="center" w:pos="4680"/>
              </w:tabs>
              <w:jc w:val="center"/>
              <w:rPr>
                <w:rFonts w:ascii="Arial" w:hAnsi="Arial" w:cs="Arial"/>
                <w:b/>
              </w:rPr>
            </w:pPr>
          </w:p>
        </w:tc>
        <w:tc>
          <w:tcPr>
            <w:tcW w:w="571" w:type="pct"/>
            <w:shd w:val="clear" w:color="auto" w:fill="auto"/>
            <w:vAlign w:val="center"/>
          </w:tcPr>
          <w:p w:rsidR="00E46D8E" w:rsidRPr="00104DEA" w:rsidRDefault="00E46D8E" w:rsidP="00104DEA">
            <w:pPr>
              <w:tabs>
                <w:tab w:val="center" w:pos="4680"/>
              </w:tabs>
              <w:jc w:val="center"/>
              <w:rPr>
                <w:rFonts w:ascii="Arial" w:hAnsi="Arial" w:cs="Arial"/>
                <w:b/>
              </w:rPr>
            </w:pPr>
            <w:r w:rsidRPr="00104DEA">
              <w:rPr>
                <w:rFonts w:ascii="Arial" w:hAnsi="Arial" w:cs="Arial"/>
                <w:b/>
              </w:rPr>
              <w:t>2</w:t>
            </w:r>
          </w:p>
        </w:tc>
      </w:tr>
    </w:tbl>
    <w:p w:rsidR="00E46D8E" w:rsidRPr="00104DEA" w:rsidRDefault="00E46D8E" w:rsidP="00104DEA">
      <w:pPr>
        <w:pStyle w:val="BodyText"/>
        <w:rPr>
          <w:sz w:val="2"/>
          <w:szCs w:val="2"/>
        </w:rPr>
      </w:pPr>
    </w:p>
    <w:p w:rsidR="00E46D8E" w:rsidRPr="00104DEA" w:rsidRDefault="00E46D8E" w:rsidP="00104DEA">
      <w:pPr>
        <w:pStyle w:val="BodyText"/>
        <w:rPr>
          <w:sz w:val="2"/>
          <w:szCs w:val="2"/>
        </w:rPr>
      </w:pPr>
    </w:p>
    <w:tbl>
      <w:tblPr>
        <w:tblW w:w="0" w:type="auto"/>
        <w:tblInd w:w="300" w:type="dxa"/>
        <w:tblBorders>
          <w:top w:val="single" w:sz="6" w:space="0" w:color="6F2F9F"/>
          <w:left w:val="single" w:sz="6" w:space="0" w:color="6F2F9F"/>
          <w:bottom w:val="single" w:sz="6" w:space="0" w:color="6F2F9F"/>
          <w:right w:val="single" w:sz="6" w:space="0" w:color="6F2F9F"/>
          <w:insideH w:val="single" w:sz="6" w:space="0" w:color="6F2F9F"/>
          <w:insideV w:val="single" w:sz="6" w:space="0" w:color="6F2F9F"/>
        </w:tblBorders>
        <w:tblLayout w:type="fixed"/>
        <w:tblCellMar>
          <w:left w:w="0" w:type="dxa"/>
          <w:right w:w="0" w:type="dxa"/>
        </w:tblCellMar>
        <w:tblLook w:val="01E0" w:firstRow="1" w:lastRow="1" w:firstColumn="1" w:lastColumn="1" w:noHBand="0" w:noVBand="0"/>
      </w:tblPr>
      <w:tblGrid>
        <w:gridCol w:w="816"/>
        <w:gridCol w:w="8428"/>
      </w:tblGrid>
      <w:tr w:rsidR="00104DEA" w:rsidRPr="00104DEA" w:rsidTr="00104DEA">
        <w:trPr>
          <w:trHeight w:val="373"/>
        </w:trPr>
        <w:tc>
          <w:tcPr>
            <w:tcW w:w="9244" w:type="dxa"/>
            <w:gridSpan w:val="2"/>
            <w:shd w:val="clear" w:color="auto" w:fill="auto"/>
          </w:tcPr>
          <w:p w:rsidR="00E46D8E" w:rsidRPr="00104DEA" w:rsidRDefault="00E46D8E" w:rsidP="00104DEA">
            <w:pPr>
              <w:pStyle w:val="TableParagraph"/>
              <w:spacing w:before="55"/>
              <w:ind w:left="107"/>
              <w:rPr>
                <w:rFonts w:ascii="Arial"/>
                <w:b/>
              </w:rPr>
            </w:pPr>
            <w:r w:rsidRPr="00104DEA">
              <w:rPr>
                <w:rFonts w:ascii="Arial"/>
                <w:b/>
              </w:rPr>
              <w:t>Learning</w:t>
            </w:r>
            <w:r w:rsidR="00104DEA">
              <w:rPr>
                <w:rFonts w:ascii="Arial"/>
                <w:b/>
              </w:rPr>
              <w:t xml:space="preserve"> </w:t>
            </w:r>
            <w:r w:rsidRPr="00104DEA">
              <w:rPr>
                <w:rFonts w:ascii="Arial"/>
                <w:b/>
              </w:rPr>
              <w:t>Objectives:</w:t>
            </w:r>
          </w:p>
        </w:tc>
      </w:tr>
      <w:tr w:rsidR="00104DEA" w:rsidRPr="00104DEA" w:rsidTr="00104DEA">
        <w:trPr>
          <w:trHeight w:val="371"/>
        </w:trPr>
        <w:tc>
          <w:tcPr>
            <w:tcW w:w="816" w:type="dxa"/>
            <w:shd w:val="clear" w:color="auto" w:fill="auto"/>
          </w:tcPr>
          <w:p w:rsidR="00E46D8E" w:rsidRPr="00104DEA" w:rsidRDefault="00E46D8E" w:rsidP="00104DEA">
            <w:pPr>
              <w:pStyle w:val="TableParagraph"/>
              <w:spacing w:before="55"/>
              <w:ind w:left="107"/>
              <w:rPr>
                <w:rFonts w:ascii="Arial"/>
                <w:b/>
              </w:rPr>
            </w:pPr>
            <w:r w:rsidRPr="00104DEA">
              <w:rPr>
                <w:rFonts w:ascii="Arial"/>
                <w:b/>
              </w:rPr>
              <w:t>LO1:</w:t>
            </w:r>
          </w:p>
        </w:tc>
        <w:tc>
          <w:tcPr>
            <w:tcW w:w="8428" w:type="dxa"/>
            <w:shd w:val="clear" w:color="auto" w:fill="auto"/>
          </w:tcPr>
          <w:p w:rsidR="00E46D8E" w:rsidRPr="00104DEA" w:rsidRDefault="00E46D8E" w:rsidP="00104DEA">
            <w:pPr>
              <w:pStyle w:val="TableParagraph"/>
              <w:spacing w:before="57"/>
              <w:ind w:left="119"/>
              <w:rPr>
                <w:rFonts w:ascii="Arial" w:hAnsi="Arial" w:cs="Arial"/>
              </w:rPr>
            </w:pPr>
            <w:r w:rsidRPr="00104DEA">
              <w:rPr>
                <w:rFonts w:ascii="Arial" w:hAnsi="Arial" w:cs="Arial"/>
              </w:rPr>
              <w:t>To comprehend the</w:t>
            </w:r>
            <w:r w:rsidR="00104DEA">
              <w:rPr>
                <w:rFonts w:ascii="Arial" w:hAnsi="Arial" w:cs="Arial"/>
              </w:rPr>
              <w:t xml:space="preserve"> </w:t>
            </w:r>
            <w:r w:rsidRPr="00104DEA">
              <w:rPr>
                <w:rFonts w:ascii="Arial" w:hAnsi="Arial" w:cs="Arial"/>
              </w:rPr>
              <w:t>concept</w:t>
            </w:r>
            <w:r w:rsidR="00104DEA">
              <w:rPr>
                <w:rFonts w:ascii="Arial" w:hAnsi="Arial" w:cs="Arial"/>
              </w:rPr>
              <w:t xml:space="preserve"> </w:t>
            </w:r>
            <w:r w:rsidRPr="00104DEA">
              <w:rPr>
                <w:rFonts w:ascii="Arial" w:hAnsi="Arial" w:cs="Arial"/>
              </w:rPr>
              <w:t>and</w:t>
            </w:r>
            <w:r w:rsidR="00104DEA">
              <w:rPr>
                <w:rFonts w:ascii="Arial" w:hAnsi="Arial" w:cs="Arial"/>
              </w:rPr>
              <w:t xml:space="preserve"> </w:t>
            </w:r>
            <w:r w:rsidRPr="00104DEA">
              <w:rPr>
                <w:rFonts w:ascii="Arial" w:hAnsi="Arial" w:cs="Arial"/>
              </w:rPr>
              <w:t>relevance of</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Goods and</w:t>
            </w:r>
            <w:r w:rsidR="00104DEA">
              <w:rPr>
                <w:rFonts w:ascii="Arial" w:hAnsi="Arial" w:cs="Arial"/>
              </w:rPr>
              <w:t xml:space="preserve"> </w:t>
            </w:r>
            <w:r w:rsidRPr="00104DEA">
              <w:rPr>
                <w:rFonts w:ascii="Arial" w:hAnsi="Arial" w:cs="Arial"/>
              </w:rPr>
              <w:t>Services</w:t>
            </w:r>
            <w:r w:rsidR="00104DEA">
              <w:rPr>
                <w:rFonts w:ascii="Arial" w:hAnsi="Arial" w:cs="Arial"/>
              </w:rPr>
              <w:t xml:space="preserve"> </w:t>
            </w:r>
            <w:r w:rsidRPr="00104DEA">
              <w:rPr>
                <w:rFonts w:ascii="Arial" w:hAnsi="Arial" w:cs="Arial"/>
              </w:rPr>
              <w:t>Tax</w:t>
            </w:r>
          </w:p>
        </w:tc>
      </w:tr>
      <w:tr w:rsidR="00104DEA" w:rsidRPr="00104DEA" w:rsidTr="00104DEA">
        <w:trPr>
          <w:trHeight w:val="373"/>
        </w:trPr>
        <w:tc>
          <w:tcPr>
            <w:tcW w:w="816" w:type="dxa"/>
            <w:shd w:val="clear" w:color="auto" w:fill="auto"/>
          </w:tcPr>
          <w:p w:rsidR="00E46D8E" w:rsidRPr="00104DEA" w:rsidRDefault="00E46D8E" w:rsidP="00104DEA">
            <w:pPr>
              <w:pStyle w:val="TableParagraph"/>
              <w:spacing w:before="55"/>
              <w:ind w:left="107"/>
              <w:rPr>
                <w:rFonts w:ascii="Arial"/>
                <w:b/>
              </w:rPr>
            </w:pPr>
            <w:r w:rsidRPr="00104DEA">
              <w:rPr>
                <w:rFonts w:ascii="Arial"/>
                <w:b/>
              </w:rPr>
              <w:t>LO2:</w:t>
            </w:r>
          </w:p>
        </w:tc>
        <w:tc>
          <w:tcPr>
            <w:tcW w:w="8428" w:type="dxa"/>
            <w:shd w:val="clear" w:color="auto" w:fill="auto"/>
          </w:tcPr>
          <w:p w:rsidR="00E46D8E" w:rsidRPr="00104DEA" w:rsidRDefault="00E46D8E" w:rsidP="00104DEA">
            <w:pPr>
              <w:pStyle w:val="TableParagraph"/>
              <w:spacing w:before="57"/>
              <w:ind w:left="119"/>
              <w:rPr>
                <w:rFonts w:ascii="Arial" w:hAnsi="Arial" w:cs="Arial"/>
              </w:rPr>
            </w:pPr>
            <w:r w:rsidRPr="00104DEA">
              <w:rPr>
                <w:rFonts w:ascii="Arial" w:hAnsi="Arial" w:cs="Arial"/>
              </w:rPr>
              <w:t>To</w:t>
            </w:r>
            <w:r w:rsidR="00104DEA">
              <w:rPr>
                <w:rFonts w:ascii="Arial" w:hAnsi="Arial" w:cs="Arial"/>
              </w:rPr>
              <w:t xml:space="preserve"> </w:t>
            </w:r>
            <w:r w:rsidRPr="00104DEA">
              <w:rPr>
                <w:rFonts w:ascii="Arial" w:hAnsi="Arial" w:cs="Arial"/>
              </w:rPr>
              <w:t>teach</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learners how</w:t>
            </w:r>
            <w:r w:rsidR="00104DEA">
              <w:rPr>
                <w:rFonts w:ascii="Arial" w:hAnsi="Arial" w:cs="Arial"/>
              </w:rPr>
              <w:t xml:space="preserve"> </w:t>
            </w:r>
            <w:r w:rsidRPr="00104DEA">
              <w:rPr>
                <w:rFonts w:ascii="Arial" w:hAnsi="Arial" w:cs="Arial"/>
              </w:rPr>
              <w:t>to</w:t>
            </w:r>
            <w:r w:rsidR="00104DEA">
              <w:rPr>
                <w:rFonts w:ascii="Arial" w:hAnsi="Arial" w:cs="Arial"/>
              </w:rPr>
              <w:t xml:space="preserve"> </w:t>
            </w:r>
            <w:r w:rsidRPr="00104DEA">
              <w:rPr>
                <w:rFonts w:ascii="Arial" w:hAnsi="Arial" w:cs="Arial"/>
              </w:rPr>
              <w:t>prepare</w:t>
            </w:r>
            <w:r w:rsidR="00104DEA">
              <w:rPr>
                <w:rFonts w:ascii="Arial" w:hAnsi="Arial" w:cs="Arial"/>
              </w:rPr>
              <w:t xml:space="preserve"> </w:t>
            </w:r>
            <w:r w:rsidRPr="00104DEA">
              <w:rPr>
                <w:rFonts w:ascii="Arial" w:hAnsi="Arial" w:cs="Arial"/>
              </w:rPr>
              <w:t>data</w:t>
            </w:r>
            <w:r w:rsidR="00104DEA">
              <w:rPr>
                <w:rFonts w:ascii="Arial" w:hAnsi="Arial" w:cs="Arial"/>
              </w:rPr>
              <w:t xml:space="preserve"> </w:t>
            </w:r>
            <w:r w:rsidRPr="00104DEA">
              <w:rPr>
                <w:rFonts w:ascii="Arial" w:hAnsi="Arial" w:cs="Arial"/>
              </w:rPr>
              <w:t>for</w:t>
            </w:r>
            <w:r w:rsidR="00104DEA">
              <w:rPr>
                <w:rFonts w:ascii="Arial" w:hAnsi="Arial" w:cs="Arial"/>
              </w:rPr>
              <w:t xml:space="preserve"> </w:t>
            </w:r>
            <w:r w:rsidRPr="00104DEA">
              <w:rPr>
                <w:rFonts w:ascii="Arial" w:hAnsi="Arial" w:cs="Arial"/>
              </w:rPr>
              <w:t>GSTR Forms.</w:t>
            </w:r>
          </w:p>
        </w:tc>
      </w:tr>
      <w:tr w:rsidR="00104DEA" w:rsidRPr="00104DEA" w:rsidTr="00104DEA">
        <w:trPr>
          <w:trHeight w:val="371"/>
        </w:trPr>
        <w:tc>
          <w:tcPr>
            <w:tcW w:w="816" w:type="dxa"/>
            <w:shd w:val="clear" w:color="auto" w:fill="auto"/>
          </w:tcPr>
          <w:p w:rsidR="00E46D8E" w:rsidRPr="00104DEA" w:rsidRDefault="00E46D8E" w:rsidP="00104DEA">
            <w:pPr>
              <w:pStyle w:val="TableParagraph"/>
              <w:spacing w:before="55"/>
              <w:ind w:left="107"/>
              <w:rPr>
                <w:rFonts w:ascii="Arial"/>
                <w:b/>
              </w:rPr>
            </w:pPr>
            <w:r w:rsidRPr="00104DEA">
              <w:rPr>
                <w:rFonts w:ascii="Arial"/>
                <w:b/>
              </w:rPr>
              <w:t>LO3:</w:t>
            </w:r>
          </w:p>
        </w:tc>
        <w:tc>
          <w:tcPr>
            <w:tcW w:w="8428" w:type="dxa"/>
            <w:shd w:val="clear" w:color="auto" w:fill="auto"/>
          </w:tcPr>
          <w:p w:rsidR="00E46D8E" w:rsidRPr="00104DEA" w:rsidRDefault="00E46D8E" w:rsidP="00104DEA">
            <w:pPr>
              <w:pStyle w:val="TableParagraph"/>
              <w:spacing w:before="57"/>
              <w:ind w:left="119"/>
              <w:rPr>
                <w:rFonts w:ascii="Arial" w:hAnsi="Arial" w:cs="Arial"/>
              </w:rPr>
            </w:pPr>
            <w:r w:rsidRPr="00104DEA">
              <w:rPr>
                <w:rFonts w:ascii="Arial" w:hAnsi="Arial" w:cs="Arial"/>
              </w:rPr>
              <w:t>To</w:t>
            </w:r>
            <w:r w:rsidR="00104DEA">
              <w:rPr>
                <w:rFonts w:ascii="Arial" w:hAnsi="Arial" w:cs="Arial"/>
              </w:rPr>
              <w:t xml:space="preserve"> </w:t>
            </w:r>
            <w:r w:rsidRPr="00104DEA">
              <w:rPr>
                <w:rFonts w:ascii="Arial" w:hAnsi="Arial" w:cs="Arial"/>
              </w:rPr>
              <w:t>gain</w:t>
            </w:r>
            <w:r w:rsidR="00104DEA">
              <w:rPr>
                <w:rFonts w:ascii="Arial" w:hAnsi="Arial" w:cs="Arial"/>
              </w:rPr>
              <w:t xml:space="preserve"> </w:t>
            </w:r>
            <w:r w:rsidRPr="00104DEA">
              <w:rPr>
                <w:rFonts w:ascii="Arial" w:hAnsi="Arial" w:cs="Arial"/>
              </w:rPr>
              <w:t>knowledge</w:t>
            </w:r>
            <w:r w:rsidR="00104DEA">
              <w:rPr>
                <w:rFonts w:ascii="Arial" w:hAnsi="Arial" w:cs="Arial"/>
              </w:rPr>
              <w:t xml:space="preserve"> </w:t>
            </w:r>
            <w:r w:rsidRPr="00104DEA">
              <w:rPr>
                <w:rFonts w:ascii="Arial" w:hAnsi="Arial" w:cs="Arial"/>
              </w:rPr>
              <w:t>regarding</w:t>
            </w:r>
            <w:r w:rsidR="00104DEA">
              <w:rPr>
                <w:rFonts w:ascii="Arial" w:hAnsi="Arial" w:cs="Arial"/>
              </w:rPr>
              <w:t xml:space="preserve"> </w:t>
            </w:r>
            <w:r w:rsidRPr="00104DEA">
              <w:rPr>
                <w:rFonts w:ascii="Arial" w:hAnsi="Arial" w:cs="Arial"/>
              </w:rPr>
              <w:t>filing</w:t>
            </w:r>
            <w:r w:rsidR="00104DEA">
              <w:rPr>
                <w:rFonts w:ascii="Arial" w:hAnsi="Arial" w:cs="Arial"/>
              </w:rPr>
              <w:t xml:space="preserve"> </w:t>
            </w:r>
            <w:r w:rsidRPr="00104DEA">
              <w:rPr>
                <w:rFonts w:ascii="Arial" w:hAnsi="Arial" w:cs="Arial"/>
              </w:rPr>
              <w:t>GST</w:t>
            </w:r>
            <w:r w:rsidR="00104DEA">
              <w:rPr>
                <w:rFonts w:ascii="Arial" w:hAnsi="Arial" w:cs="Arial"/>
              </w:rPr>
              <w:t xml:space="preserve"> </w:t>
            </w:r>
            <w:r w:rsidRPr="00104DEA">
              <w:rPr>
                <w:rFonts w:ascii="Arial" w:hAnsi="Arial" w:cs="Arial"/>
              </w:rPr>
              <w:t>returns</w:t>
            </w:r>
          </w:p>
        </w:tc>
      </w:tr>
      <w:tr w:rsidR="00104DEA" w:rsidRPr="00104DEA" w:rsidTr="00104DEA">
        <w:trPr>
          <w:trHeight w:val="373"/>
        </w:trPr>
        <w:tc>
          <w:tcPr>
            <w:tcW w:w="816" w:type="dxa"/>
            <w:shd w:val="clear" w:color="auto" w:fill="auto"/>
          </w:tcPr>
          <w:p w:rsidR="00E46D8E" w:rsidRPr="00104DEA" w:rsidRDefault="00E46D8E" w:rsidP="00104DEA">
            <w:pPr>
              <w:pStyle w:val="TableParagraph"/>
              <w:spacing w:before="57"/>
              <w:ind w:left="107"/>
              <w:rPr>
                <w:rFonts w:ascii="Arial"/>
                <w:b/>
              </w:rPr>
            </w:pPr>
            <w:r w:rsidRPr="00104DEA">
              <w:rPr>
                <w:rFonts w:ascii="Arial"/>
                <w:b/>
              </w:rPr>
              <w:t>LO4:</w:t>
            </w:r>
          </w:p>
        </w:tc>
        <w:tc>
          <w:tcPr>
            <w:tcW w:w="8428" w:type="dxa"/>
            <w:shd w:val="clear" w:color="auto" w:fill="auto"/>
          </w:tcPr>
          <w:p w:rsidR="00E46D8E" w:rsidRPr="00104DEA" w:rsidRDefault="00E46D8E" w:rsidP="00104DEA">
            <w:pPr>
              <w:pStyle w:val="TableParagraph"/>
              <w:spacing w:before="59"/>
              <w:ind w:left="119"/>
              <w:rPr>
                <w:rFonts w:ascii="Arial" w:hAnsi="Arial" w:cs="Arial"/>
              </w:rPr>
            </w:pPr>
            <w:r w:rsidRPr="00104DEA">
              <w:rPr>
                <w:rFonts w:ascii="Arial" w:hAnsi="Arial" w:cs="Arial"/>
              </w:rPr>
              <w:t>To</w:t>
            </w:r>
            <w:r w:rsidR="00104DEA">
              <w:rPr>
                <w:rFonts w:ascii="Arial" w:hAnsi="Arial" w:cs="Arial"/>
              </w:rPr>
              <w:t xml:space="preserve"> </w:t>
            </w:r>
            <w:r w:rsidRPr="00104DEA">
              <w:rPr>
                <w:rFonts w:ascii="Arial" w:hAnsi="Arial" w:cs="Arial"/>
              </w:rPr>
              <w:t>comprehend</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procedures involved</w:t>
            </w:r>
            <w:r w:rsidR="00104DEA">
              <w:rPr>
                <w:rFonts w:ascii="Arial" w:hAnsi="Arial" w:cs="Arial"/>
              </w:rPr>
              <w:t xml:space="preserve"> </w:t>
            </w:r>
            <w:r w:rsidRPr="00104DEA">
              <w:rPr>
                <w:rFonts w:ascii="Arial" w:hAnsi="Arial" w:cs="Arial"/>
              </w:rPr>
              <w:t>in</w:t>
            </w:r>
            <w:r w:rsidR="00104DEA">
              <w:rPr>
                <w:rFonts w:ascii="Arial" w:hAnsi="Arial" w:cs="Arial"/>
              </w:rPr>
              <w:t xml:space="preserve"> </w:t>
            </w:r>
            <w:r w:rsidRPr="00104DEA">
              <w:rPr>
                <w:rFonts w:ascii="Arial" w:hAnsi="Arial" w:cs="Arial"/>
              </w:rPr>
              <w:t>GST</w:t>
            </w:r>
            <w:r w:rsidR="00104DEA">
              <w:rPr>
                <w:rFonts w:ascii="Arial" w:hAnsi="Arial" w:cs="Arial"/>
              </w:rPr>
              <w:t xml:space="preserve"> </w:t>
            </w:r>
            <w:r w:rsidRPr="00104DEA">
              <w:rPr>
                <w:rFonts w:ascii="Arial" w:hAnsi="Arial" w:cs="Arial"/>
              </w:rPr>
              <w:t>filing,</w:t>
            </w:r>
          </w:p>
        </w:tc>
      </w:tr>
      <w:tr w:rsidR="00104DEA" w:rsidRPr="00104DEA" w:rsidTr="00104DEA">
        <w:trPr>
          <w:trHeight w:val="373"/>
        </w:trPr>
        <w:tc>
          <w:tcPr>
            <w:tcW w:w="816" w:type="dxa"/>
            <w:shd w:val="clear" w:color="auto" w:fill="auto"/>
          </w:tcPr>
          <w:p w:rsidR="00E46D8E" w:rsidRPr="00104DEA" w:rsidRDefault="00E46D8E" w:rsidP="00104DEA">
            <w:pPr>
              <w:pStyle w:val="TableParagraph"/>
              <w:spacing w:before="55"/>
              <w:ind w:left="107"/>
              <w:rPr>
                <w:rFonts w:ascii="Arial"/>
                <w:b/>
              </w:rPr>
            </w:pPr>
            <w:r w:rsidRPr="00104DEA">
              <w:rPr>
                <w:rFonts w:ascii="Arial"/>
                <w:b/>
              </w:rPr>
              <w:t>LO5:</w:t>
            </w:r>
          </w:p>
        </w:tc>
        <w:tc>
          <w:tcPr>
            <w:tcW w:w="8428" w:type="dxa"/>
            <w:shd w:val="clear" w:color="auto" w:fill="auto"/>
          </w:tcPr>
          <w:p w:rsidR="00E46D8E" w:rsidRPr="00104DEA" w:rsidRDefault="00E46D8E" w:rsidP="00104DEA">
            <w:pPr>
              <w:pStyle w:val="TableParagraph"/>
              <w:spacing w:before="57"/>
              <w:ind w:left="119"/>
              <w:rPr>
                <w:rFonts w:ascii="Arial" w:hAnsi="Arial" w:cs="Arial"/>
              </w:rPr>
            </w:pPr>
            <w:r w:rsidRPr="00104DEA">
              <w:rPr>
                <w:rFonts w:ascii="Arial" w:hAnsi="Arial" w:cs="Arial"/>
              </w:rPr>
              <w:t>To</w:t>
            </w:r>
            <w:r w:rsidR="00104DEA">
              <w:rPr>
                <w:rFonts w:ascii="Arial" w:hAnsi="Arial" w:cs="Arial"/>
              </w:rPr>
              <w:t xml:space="preserve"> </w:t>
            </w:r>
            <w:r w:rsidRPr="00104DEA">
              <w:rPr>
                <w:rFonts w:ascii="Arial" w:hAnsi="Arial" w:cs="Arial"/>
              </w:rPr>
              <w:t>learn</w:t>
            </w:r>
            <w:r w:rsidR="00104DEA">
              <w:rPr>
                <w:rFonts w:ascii="Arial" w:hAnsi="Arial" w:cs="Arial"/>
              </w:rPr>
              <w:t xml:space="preserve"> </w:t>
            </w:r>
            <w:r w:rsidRPr="00104DEA">
              <w:rPr>
                <w:rFonts w:ascii="Arial" w:hAnsi="Arial" w:cs="Arial"/>
              </w:rPr>
              <w:t>about</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penalties</w:t>
            </w:r>
            <w:r w:rsidR="00104DEA">
              <w:rPr>
                <w:rFonts w:ascii="Arial" w:hAnsi="Arial" w:cs="Arial"/>
              </w:rPr>
              <w:t xml:space="preserve"> </w:t>
            </w:r>
            <w:r w:rsidRPr="00104DEA">
              <w:rPr>
                <w:rFonts w:ascii="Arial" w:hAnsi="Arial" w:cs="Arial"/>
              </w:rPr>
              <w:t>for late</w:t>
            </w:r>
            <w:r w:rsidR="00104DEA">
              <w:rPr>
                <w:rFonts w:ascii="Arial" w:hAnsi="Arial" w:cs="Arial"/>
              </w:rPr>
              <w:t xml:space="preserve"> </w:t>
            </w:r>
            <w:r w:rsidRPr="00104DEA">
              <w:rPr>
                <w:rFonts w:ascii="Arial" w:hAnsi="Arial" w:cs="Arial"/>
              </w:rPr>
              <w:t>filing of</w:t>
            </w:r>
            <w:r w:rsidR="00104DEA">
              <w:rPr>
                <w:rFonts w:ascii="Arial" w:hAnsi="Arial" w:cs="Arial"/>
              </w:rPr>
              <w:t xml:space="preserve"> </w:t>
            </w:r>
            <w:r w:rsidRPr="00104DEA">
              <w:rPr>
                <w:rFonts w:ascii="Arial" w:hAnsi="Arial" w:cs="Arial"/>
              </w:rPr>
              <w:t>GST</w:t>
            </w:r>
            <w:r w:rsidR="00104DEA">
              <w:rPr>
                <w:rFonts w:ascii="Arial" w:hAnsi="Arial" w:cs="Arial"/>
              </w:rPr>
              <w:t xml:space="preserve"> </w:t>
            </w:r>
            <w:r w:rsidRPr="00104DEA">
              <w:rPr>
                <w:rFonts w:ascii="Arial" w:hAnsi="Arial" w:cs="Arial"/>
              </w:rPr>
              <w:t>returns</w:t>
            </w:r>
          </w:p>
        </w:tc>
      </w:tr>
      <w:tr w:rsidR="00104DEA" w:rsidRPr="00104DEA" w:rsidTr="00104DEA">
        <w:trPr>
          <w:trHeight w:val="312"/>
        </w:trPr>
        <w:tc>
          <w:tcPr>
            <w:tcW w:w="9244" w:type="dxa"/>
            <w:gridSpan w:val="2"/>
            <w:shd w:val="clear" w:color="auto" w:fill="auto"/>
          </w:tcPr>
          <w:p w:rsidR="00E46D8E" w:rsidRPr="00104DEA" w:rsidRDefault="00E46D8E" w:rsidP="00104DEA">
            <w:pPr>
              <w:pStyle w:val="TableParagraph"/>
              <w:spacing w:before="58" w:line="234" w:lineRule="exact"/>
              <w:ind w:left="107"/>
              <w:rPr>
                <w:b/>
                <w:bCs/>
              </w:rPr>
            </w:pPr>
            <w:r w:rsidRPr="00104DEA">
              <w:rPr>
                <w:b/>
                <w:bCs/>
              </w:rPr>
              <w:t>Course</w:t>
            </w:r>
            <w:r w:rsidR="00104DEA">
              <w:rPr>
                <w:b/>
                <w:bCs/>
              </w:rPr>
              <w:t xml:space="preserve"> </w:t>
            </w:r>
            <w:r w:rsidRPr="00104DEA">
              <w:rPr>
                <w:b/>
                <w:bCs/>
              </w:rPr>
              <w:t>Outcomes:</w:t>
            </w:r>
          </w:p>
        </w:tc>
      </w:tr>
      <w:tr w:rsidR="00104DEA" w:rsidRPr="00104DEA" w:rsidTr="00104DEA">
        <w:trPr>
          <w:trHeight w:val="332"/>
        </w:trPr>
        <w:tc>
          <w:tcPr>
            <w:tcW w:w="816" w:type="dxa"/>
            <w:shd w:val="clear" w:color="auto" w:fill="auto"/>
          </w:tcPr>
          <w:p w:rsidR="00E46D8E" w:rsidRPr="00104DEA" w:rsidRDefault="00E46D8E" w:rsidP="00104DEA">
            <w:pPr>
              <w:pStyle w:val="TableParagraph"/>
            </w:pPr>
          </w:p>
        </w:tc>
        <w:tc>
          <w:tcPr>
            <w:tcW w:w="8428" w:type="dxa"/>
            <w:shd w:val="clear" w:color="auto" w:fill="auto"/>
          </w:tcPr>
          <w:p w:rsidR="00E46D8E" w:rsidRPr="00104DEA" w:rsidRDefault="00E46D8E" w:rsidP="00104DEA">
            <w:pPr>
              <w:pStyle w:val="TableParagraph"/>
              <w:spacing w:before="40"/>
              <w:ind w:left="95"/>
              <w:rPr>
                <w:rFonts w:ascii="Arial" w:hAnsi="Arial" w:cs="Arial"/>
              </w:rPr>
            </w:pPr>
            <w:r w:rsidRPr="00104DEA">
              <w:rPr>
                <w:rFonts w:ascii="Arial" w:hAnsi="Arial" w:cs="Arial"/>
              </w:rPr>
              <w:t>After</w:t>
            </w:r>
            <w:r w:rsidR="00104DEA">
              <w:rPr>
                <w:rFonts w:ascii="Arial" w:hAnsi="Arial" w:cs="Arial"/>
              </w:rPr>
              <w:t xml:space="preserve"> </w:t>
            </w:r>
            <w:r w:rsidRPr="00104DEA">
              <w:rPr>
                <w:rFonts w:ascii="Arial" w:hAnsi="Arial" w:cs="Arial"/>
              </w:rPr>
              <w:t xml:space="preserve">the successful </w:t>
            </w:r>
            <w:r w:rsidR="00104DEA">
              <w:rPr>
                <w:rFonts w:ascii="Arial" w:hAnsi="Arial" w:cs="Arial"/>
              </w:rPr>
              <w:t>c</w:t>
            </w:r>
            <w:r w:rsidRPr="00104DEA">
              <w:rPr>
                <w:rFonts w:ascii="Arial" w:hAnsi="Arial" w:cs="Arial"/>
              </w:rPr>
              <w:t>ompletion of</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course,</w:t>
            </w:r>
            <w:r w:rsidR="00104DEA">
              <w:rPr>
                <w:rFonts w:ascii="Arial" w:hAnsi="Arial" w:cs="Arial"/>
              </w:rPr>
              <w:t xml:space="preserve"> </w:t>
            </w:r>
            <w:r w:rsidRPr="00104DEA">
              <w:rPr>
                <w:rFonts w:ascii="Arial" w:hAnsi="Arial" w:cs="Arial"/>
              </w:rPr>
              <w:t>the</w:t>
            </w:r>
            <w:r w:rsidR="00104DEA">
              <w:rPr>
                <w:rFonts w:ascii="Arial" w:hAnsi="Arial" w:cs="Arial"/>
              </w:rPr>
              <w:t xml:space="preserve"> </w:t>
            </w:r>
            <w:r w:rsidRPr="00104DEA">
              <w:rPr>
                <w:rFonts w:ascii="Arial" w:hAnsi="Arial" w:cs="Arial"/>
              </w:rPr>
              <w:t>students</w:t>
            </w:r>
            <w:r w:rsidR="00104DEA">
              <w:rPr>
                <w:rFonts w:ascii="Arial" w:hAnsi="Arial" w:cs="Arial"/>
              </w:rPr>
              <w:t xml:space="preserve"> </w:t>
            </w:r>
            <w:r w:rsidRPr="00104DEA">
              <w:rPr>
                <w:rFonts w:ascii="Arial" w:hAnsi="Arial" w:cs="Arial"/>
              </w:rPr>
              <w:t>will</w:t>
            </w:r>
            <w:r w:rsidR="00104DEA">
              <w:rPr>
                <w:rFonts w:ascii="Arial" w:hAnsi="Arial" w:cs="Arial"/>
              </w:rPr>
              <w:t xml:space="preserve"> </w:t>
            </w:r>
            <w:r w:rsidRPr="00104DEA">
              <w:rPr>
                <w:rFonts w:ascii="Arial" w:hAnsi="Arial" w:cs="Arial"/>
              </w:rPr>
              <w:t>be able</w:t>
            </w:r>
            <w:r w:rsidR="00104DEA">
              <w:rPr>
                <w:rFonts w:ascii="Arial" w:hAnsi="Arial" w:cs="Arial"/>
              </w:rPr>
              <w:t xml:space="preserve"> </w:t>
            </w:r>
            <w:r w:rsidRPr="00104DEA">
              <w:rPr>
                <w:rFonts w:ascii="Arial" w:hAnsi="Arial" w:cs="Arial"/>
              </w:rPr>
              <w:t>to:</w:t>
            </w:r>
          </w:p>
        </w:tc>
      </w:tr>
      <w:tr w:rsidR="00104DEA" w:rsidRPr="00104DEA" w:rsidTr="00104DEA">
        <w:trPr>
          <w:trHeight w:val="332"/>
        </w:trPr>
        <w:tc>
          <w:tcPr>
            <w:tcW w:w="816" w:type="dxa"/>
            <w:shd w:val="clear" w:color="auto" w:fill="auto"/>
          </w:tcPr>
          <w:p w:rsidR="00E46D8E" w:rsidRPr="00104DEA" w:rsidRDefault="00E46D8E" w:rsidP="00104DEA">
            <w:pPr>
              <w:pStyle w:val="TableParagraph"/>
              <w:spacing w:before="38"/>
              <w:ind w:left="107"/>
              <w:rPr>
                <w:rFonts w:ascii="Arial"/>
                <w:b/>
              </w:rPr>
            </w:pPr>
            <w:r w:rsidRPr="00104DEA">
              <w:rPr>
                <w:rFonts w:ascii="Arial"/>
                <w:b/>
              </w:rPr>
              <w:t>CO1:</w:t>
            </w:r>
          </w:p>
        </w:tc>
        <w:tc>
          <w:tcPr>
            <w:tcW w:w="8428" w:type="dxa"/>
            <w:shd w:val="clear" w:color="auto" w:fill="auto"/>
          </w:tcPr>
          <w:p w:rsidR="00E46D8E" w:rsidRPr="00104DEA" w:rsidRDefault="00E46D8E" w:rsidP="00104DEA">
            <w:pPr>
              <w:pStyle w:val="TableParagraph"/>
              <w:spacing w:before="59"/>
              <w:ind w:left="95"/>
              <w:rPr>
                <w:rFonts w:ascii="Arial" w:hAnsi="Arial" w:cs="Arial"/>
              </w:rPr>
            </w:pPr>
            <w:r w:rsidRPr="00104DEA">
              <w:rPr>
                <w:rFonts w:ascii="Arial" w:hAnsi="Arial" w:cs="Arial"/>
              </w:rPr>
              <w:t>Prepare</w:t>
            </w:r>
            <w:r w:rsidR="00104DEA">
              <w:rPr>
                <w:rFonts w:ascii="Arial" w:hAnsi="Arial" w:cs="Arial"/>
              </w:rPr>
              <w:t xml:space="preserve"> </w:t>
            </w:r>
            <w:r w:rsidRPr="00104DEA">
              <w:rPr>
                <w:rFonts w:ascii="Arial" w:hAnsi="Arial" w:cs="Arial"/>
              </w:rPr>
              <w:t>students</w:t>
            </w:r>
            <w:r w:rsidR="00104DEA">
              <w:rPr>
                <w:rFonts w:ascii="Arial" w:hAnsi="Arial" w:cs="Arial"/>
              </w:rPr>
              <w:t xml:space="preserve"> </w:t>
            </w:r>
            <w:r w:rsidRPr="00104DEA">
              <w:rPr>
                <w:rFonts w:ascii="Arial" w:hAnsi="Arial" w:cs="Arial"/>
              </w:rPr>
              <w:t>to</w:t>
            </w:r>
            <w:r w:rsidR="00104DEA">
              <w:rPr>
                <w:rFonts w:ascii="Arial" w:hAnsi="Arial" w:cs="Arial"/>
              </w:rPr>
              <w:t xml:space="preserve"> </w:t>
            </w:r>
            <w:r w:rsidRPr="00104DEA">
              <w:rPr>
                <w:rFonts w:ascii="Arial" w:hAnsi="Arial" w:cs="Arial"/>
              </w:rPr>
              <w:t>file</w:t>
            </w:r>
            <w:r w:rsidR="00104DEA">
              <w:rPr>
                <w:rFonts w:ascii="Arial" w:hAnsi="Arial" w:cs="Arial"/>
              </w:rPr>
              <w:t xml:space="preserve"> </w:t>
            </w:r>
            <w:r w:rsidRPr="00104DEA">
              <w:rPr>
                <w:rFonts w:ascii="Arial" w:hAnsi="Arial" w:cs="Arial"/>
              </w:rPr>
              <w:t>their</w:t>
            </w:r>
            <w:r w:rsidR="00104DEA">
              <w:rPr>
                <w:rFonts w:ascii="Arial" w:hAnsi="Arial" w:cs="Arial"/>
              </w:rPr>
              <w:t xml:space="preserve"> </w:t>
            </w:r>
            <w:r w:rsidRPr="00104DEA">
              <w:rPr>
                <w:rFonts w:ascii="Arial" w:hAnsi="Arial" w:cs="Arial"/>
              </w:rPr>
              <w:t>GST</w:t>
            </w:r>
            <w:r w:rsidR="00104DEA">
              <w:rPr>
                <w:rFonts w:ascii="Arial" w:hAnsi="Arial" w:cs="Arial"/>
              </w:rPr>
              <w:t xml:space="preserve"> </w:t>
            </w:r>
            <w:r w:rsidRPr="00104DEA">
              <w:rPr>
                <w:rFonts w:ascii="Arial" w:hAnsi="Arial" w:cs="Arial"/>
              </w:rPr>
              <w:t>returns</w:t>
            </w:r>
            <w:r w:rsidR="00104DEA">
              <w:rPr>
                <w:rFonts w:ascii="Arial" w:hAnsi="Arial" w:cs="Arial"/>
              </w:rPr>
              <w:t xml:space="preserve"> </w:t>
            </w:r>
            <w:r w:rsidRPr="00104DEA">
              <w:rPr>
                <w:rFonts w:ascii="Arial" w:hAnsi="Arial" w:cs="Arial"/>
              </w:rPr>
              <w:t>online.</w:t>
            </w:r>
          </w:p>
        </w:tc>
      </w:tr>
      <w:tr w:rsidR="00104DEA" w:rsidRPr="00104DEA" w:rsidTr="00104DEA">
        <w:trPr>
          <w:trHeight w:val="333"/>
        </w:trPr>
        <w:tc>
          <w:tcPr>
            <w:tcW w:w="816" w:type="dxa"/>
            <w:shd w:val="clear" w:color="auto" w:fill="auto"/>
          </w:tcPr>
          <w:p w:rsidR="00E46D8E" w:rsidRPr="00104DEA" w:rsidRDefault="00E46D8E" w:rsidP="00104DEA">
            <w:pPr>
              <w:pStyle w:val="TableParagraph"/>
              <w:spacing w:before="38"/>
              <w:ind w:left="107"/>
              <w:rPr>
                <w:rFonts w:ascii="Arial"/>
                <w:b/>
              </w:rPr>
            </w:pPr>
            <w:r w:rsidRPr="00104DEA">
              <w:rPr>
                <w:rFonts w:ascii="Arial"/>
                <w:b/>
              </w:rPr>
              <w:t>CO2:</w:t>
            </w:r>
          </w:p>
        </w:tc>
        <w:tc>
          <w:tcPr>
            <w:tcW w:w="8428" w:type="dxa"/>
            <w:shd w:val="clear" w:color="auto" w:fill="auto"/>
          </w:tcPr>
          <w:p w:rsidR="00E46D8E" w:rsidRPr="00104DEA" w:rsidRDefault="00E46D8E" w:rsidP="00104DEA">
            <w:pPr>
              <w:pStyle w:val="TableParagraph"/>
              <w:spacing w:before="59"/>
              <w:ind w:left="95"/>
              <w:rPr>
                <w:rFonts w:ascii="Arial" w:hAnsi="Arial" w:cs="Arial"/>
              </w:rPr>
            </w:pPr>
            <w:r w:rsidRPr="00104DEA">
              <w:rPr>
                <w:rFonts w:ascii="Arial" w:hAnsi="Arial" w:cs="Arial"/>
              </w:rPr>
              <w:t>Aids</w:t>
            </w:r>
            <w:r w:rsidR="00104DEA">
              <w:rPr>
                <w:rFonts w:ascii="Arial" w:hAnsi="Arial" w:cs="Arial"/>
              </w:rPr>
              <w:t xml:space="preserve"> </w:t>
            </w:r>
            <w:r w:rsidRPr="00104DEA">
              <w:rPr>
                <w:rFonts w:ascii="Arial" w:hAnsi="Arial" w:cs="Arial"/>
              </w:rPr>
              <w:t>in the</w:t>
            </w:r>
            <w:r w:rsidR="00104DEA">
              <w:rPr>
                <w:rFonts w:ascii="Arial" w:hAnsi="Arial" w:cs="Arial"/>
              </w:rPr>
              <w:t xml:space="preserve"> </w:t>
            </w:r>
            <w:r w:rsidRPr="00104DEA">
              <w:rPr>
                <w:rFonts w:ascii="Arial" w:hAnsi="Arial" w:cs="Arial"/>
              </w:rPr>
              <w:t>completion</w:t>
            </w:r>
            <w:r w:rsidR="00104DEA">
              <w:rPr>
                <w:rFonts w:ascii="Arial" w:hAnsi="Arial" w:cs="Arial"/>
              </w:rPr>
              <w:t xml:space="preserve"> </w:t>
            </w:r>
            <w:r w:rsidRPr="00104DEA">
              <w:rPr>
                <w:rFonts w:ascii="Arial" w:hAnsi="Arial" w:cs="Arial"/>
              </w:rPr>
              <w:t>of</w:t>
            </w:r>
            <w:r w:rsidR="00104DEA">
              <w:rPr>
                <w:rFonts w:ascii="Arial" w:hAnsi="Arial" w:cs="Arial"/>
              </w:rPr>
              <w:t xml:space="preserve"> </w:t>
            </w:r>
            <w:r w:rsidRPr="00104DEA">
              <w:rPr>
                <w:rFonts w:ascii="Arial" w:hAnsi="Arial" w:cs="Arial"/>
              </w:rPr>
              <w:t>GSTR</w:t>
            </w:r>
            <w:r w:rsidR="00104DEA">
              <w:rPr>
                <w:rFonts w:ascii="Arial" w:hAnsi="Arial" w:cs="Arial"/>
              </w:rPr>
              <w:t xml:space="preserve"> </w:t>
            </w:r>
            <w:proofErr w:type="gramStart"/>
            <w:r w:rsidRPr="00104DEA">
              <w:rPr>
                <w:rFonts w:ascii="Arial" w:hAnsi="Arial" w:cs="Arial"/>
              </w:rPr>
              <w:t>forms(</w:t>
            </w:r>
            <w:proofErr w:type="gramEnd"/>
            <w:r w:rsidRPr="00104DEA">
              <w:rPr>
                <w:rFonts w:ascii="Arial" w:hAnsi="Arial" w:cs="Arial"/>
              </w:rPr>
              <w:t>GSTR 1 -GSTR 11).</w:t>
            </w:r>
          </w:p>
        </w:tc>
      </w:tr>
      <w:tr w:rsidR="00104DEA" w:rsidRPr="00104DEA" w:rsidTr="00104DEA">
        <w:trPr>
          <w:trHeight w:val="333"/>
        </w:trPr>
        <w:tc>
          <w:tcPr>
            <w:tcW w:w="816" w:type="dxa"/>
            <w:shd w:val="clear" w:color="auto" w:fill="auto"/>
          </w:tcPr>
          <w:p w:rsidR="00E46D8E" w:rsidRPr="00104DEA" w:rsidRDefault="00E46D8E" w:rsidP="00104DEA">
            <w:pPr>
              <w:pStyle w:val="TableParagraph"/>
              <w:spacing w:before="38"/>
              <w:ind w:left="107"/>
              <w:rPr>
                <w:rFonts w:ascii="Arial"/>
                <w:b/>
              </w:rPr>
            </w:pPr>
            <w:r w:rsidRPr="00104DEA">
              <w:rPr>
                <w:rFonts w:ascii="Arial"/>
                <w:b/>
              </w:rPr>
              <w:t>CO3:</w:t>
            </w:r>
          </w:p>
        </w:tc>
        <w:tc>
          <w:tcPr>
            <w:tcW w:w="8428" w:type="dxa"/>
            <w:shd w:val="clear" w:color="auto" w:fill="auto"/>
          </w:tcPr>
          <w:p w:rsidR="00E46D8E" w:rsidRPr="00104DEA" w:rsidRDefault="00E46D8E" w:rsidP="00104DEA">
            <w:pPr>
              <w:pStyle w:val="TableParagraph"/>
              <w:spacing w:before="59"/>
              <w:ind w:left="95"/>
              <w:rPr>
                <w:rFonts w:ascii="Arial" w:hAnsi="Arial" w:cs="Arial"/>
              </w:rPr>
            </w:pPr>
            <w:r w:rsidRPr="00104DEA">
              <w:rPr>
                <w:rFonts w:ascii="Arial" w:hAnsi="Arial" w:cs="Arial"/>
              </w:rPr>
              <w:t>Describe</w:t>
            </w:r>
            <w:r w:rsidR="004E202C">
              <w:rPr>
                <w:rFonts w:ascii="Arial" w:hAnsi="Arial" w:cs="Arial"/>
              </w:rPr>
              <w:t xml:space="preserve"> </w:t>
            </w:r>
            <w:r w:rsidRPr="00104DEA">
              <w:rPr>
                <w:rFonts w:ascii="Arial" w:hAnsi="Arial" w:cs="Arial"/>
              </w:rPr>
              <w:t>the</w:t>
            </w:r>
            <w:r w:rsidR="004E202C">
              <w:rPr>
                <w:rFonts w:ascii="Arial" w:hAnsi="Arial" w:cs="Arial"/>
              </w:rPr>
              <w:t xml:space="preserve"> </w:t>
            </w:r>
            <w:r w:rsidRPr="00104DEA">
              <w:rPr>
                <w:rFonts w:ascii="Arial" w:hAnsi="Arial" w:cs="Arial"/>
              </w:rPr>
              <w:t>procedures</w:t>
            </w:r>
            <w:r w:rsidR="004E202C">
              <w:rPr>
                <w:rFonts w:ascii="Arial" w:hAnsi="Arial" w:cs="Arial"/>
              </w:rPr>
              <w:t xml:space="preserve"> </w:t>
            </w:r>
            <w:r w:rsidRPr="00104DEA">
              <w:rPr>
                <w:rFonts w:ascii="Arial" w:hAnsi="Arial" w:cs="Arial"/>
              </w:rPr>
              <w:t>for</w:t>
            </w:r>
            <w:r w:rsidR="004E202C">
              <w:rPr>
                <w:rFonts w:ascii="Arial" w:hAnsi="Arial" w:cs="Arial"/>
              </w:rPr>
              <w:t xml:space="preserve"> </w:t>
            </w:r>
            <w:r w:rsidRPr="00104DEA">
              <w:rPr>
                <w:rFonts w:ascii="Arial" w:hAnsi="Arial" w:cs="Arial"/>
              </w:rPr>
              <w:t>GSTR</w:t>
            </w:r>
            <w:r w:rsidR="004E202C">
              <w:rPr>
                <w:rFonts w:ascii="Arial" w:hAnsi="Arial" w:cs="Arial"/>
              </w:rPr>
              <w:t xml:space="preserve"> </w:t>
            </w:r>
            <w:r w:rsidRPr="00104DEA">
              <w:rPr>
                <w:rFonts w:ascii="Arial" w:hAnsi="Arial" w:cs="Arial"/>
              </w:rPr>
              <w:t>filing.</w:t>
            </w:r>
          </w:p>
        </w:tc>
      </w:tr>
      <w:tr w:rsidR="00104DEA" w:rsidRPr="00104DEA" w:rsidTr="00104DEA">
        <w:trPr>
          <w:trHeight w:val="332"/>
        </w:trPr>
        <w:tc>
          <w:tcPr>
            <w:tcW w:w="816" w:type="dxa"/>
            <w:shd w:val="clear" w:color="auto" w:fill="auto"/>
          </w:tcPr>
          <w:p w:rsidR="00E46D8E" w:rsidRPr="00104DEA" w:rsidRDefault="00E46D8E" w:rsidP="00104DEA">
            <w:pPr>
              <w:pStyle w:val="TableParagraph"/>
              <w:spacing w:before="38"/>
              <w:ind w:left="107"/>
              <w:rPr>
                <w:rFonts w:ascii="Arial"/>
                <w:b/>
              </w:rPr>
            </w:pPr>
            <w:r w:rsidRPr="00104DEA">
              <w:rPr>
                <w:rFonts w:ascii="Arial"/>
                <w:b/>
              </w:rPr>
              <w:t>CO4:</w:t>
            </w:r>
          </w:p>
        </w:tc>
        <w:tc>
          <w:tcPr>
            <w:tcW w:w="8428" w:type="dxa"/>
            <w:shd w:val="clear" w:color="auto" w:fill="auto"/>
          </w:tcPr>
          <w:p w:rsidR="00E46D8E" w:rsidRPr="00104DEA" w:rsidRDefault="00E46D8E" w:rsidP="00104DEA">
            <w:pPr>
              <w:pStyle w:val="TableParagraph"/>
              <w:spacing w:before="59"/>
              <w:ind w:left="95"/>
              <w:rPr>
                <w:rFonts w:ascii="Arial" w:hAnsi="Arial" w:cs="Arial"/>
              </w:rPr>
            </w:pPr>
            <w:r w:rsidRPr="00104DEA">
              <w:rPr>
                <w:rFonts w:ascii="Arial" w:hAnsi="Arial" w:cs="Arial"/>
              </w:rPr>
              <w:t>Learn</w:t>
            </w:r>
            <w:r w:rsidR="004E202C">
              <w:rPr>
                <w:rFonts w:ascii="Arial" w:hAnsi="Arial" w:cs="Arial"/>
              </w:rPr>
              <w:t xml:space="preserve"> </w:t>
            </w:r>
            <w:r w:rsidRPr="00104DEA">
              <w:rPr>
                <w:rFonts w:ascii="Arial" w:hAnsi="Arial" w:cs="Arial"/>
              </w:rPr>
              <w:t>about</w:t>
            </w:r>
            <w:r w:rsidR="004E202C">
              <w:rPr>
                <w:rFonts w:ascii="Arial" w:hAnsi="Arial" w:cs="Arial"/>
              </w:rPr>
              <w:t xml:space="preserve"> </w:t>
            </w:r>
            <w:r w:rsidRPr="00104DEA">
              <w:rPr>
                <w:rFonts w:ascii="Arial" w:hAnsi="Arial" w:cs="Arial"/>
              </w:rPr>
              <w:t>the</w:t>
            </w:r>
            <w:r w:rsidR="004E202C">
              <w:rPr>
                <w:rFonts w:ascii="Arial" w:hAnsi="Arial" w:cs="Arial"/>
              </w:rPr>
              <w:t xml:space="preserve"> </w:t>
            </w:r>
            <w:r w:rsidRPr="00104DEA">
              <w:rPr>
                <w:rFonts w:ascii="Arial" w:hAnsi="Arial" w:cs="Arial"/>
              </w:rPr>
              <w:t>penalties</w:t>
            </w:r>
            <w:r w:rsidR="004E202C">
              <w:rPr>
                <w:rFonts w:ascii="Arial" w:hAnsi="Arial" w:cs="Arial"/>
              </w:rPr>
              <w:t xml:space="preserve"> </w:t>
            </w:r>
            <w:r w:rsidRPr="00104DEA">
              <w:rPr>
                <w:rFonts w:ascii="Arial" w:hAnsi="Arial" w:cs="Arial"/>
              </w:rPr>
              <w:t>for late</w:t>
            </w:r>
            <w:r w:rsidR="004E202C">
              <w:rPr>
                <w:rFonts w:ascii="Arial" w:hAnsi="Arial" w:cs="Arial"/>
              </w:rPr>
              <w:t xml:space="preserve"> </w:t>
            </w:r>
            <w:r w:rsidRPr="00104DEA">
              <w:rPr>
                <w:rFonts w:ascii="Arial" w:hAnsi="Arial" w:cs="Arial"/>
              </w:rPr>
              <w:t>filing</w:t>
            </w:r>
            <w:r w:rsidR="004E202C">
              <w:rPr>
                <w:rFonts w:ascii="Arial" w:hAnsi="Arial" w:cs="Arial"/>
              </w:rPr>
              <w:t xml:space="preserve"> </w:t>
            </w:r>
            <w:r w:rsidRPr="00104DEA">
              <w:rPr>
                <w:rFonts w:ascii="Arial" w:hAnsi="Arial" w:cs="Arial"/>
              </w:rPr>
              <w:t>of</w:t>
            </w:r>
            <w:r w:rsidR="004E202C">
              <w:rPr>
                <w:rFonts w:ascii="Arial" w:hAnsi="Arial" w:cs="Arial"/>
              </w:rPr>
              <w:t xml:space="preserve"> </w:t>
            </w:r>
            <w:r w:rsidRPr="00104DEA">
              <w:rPr>
                <w:rFonts w:ascii="Arial" w:hAnsi="Arial" w:cs="Arial"/>
              </w:rPr>
              <w:t>GST</w:t>
            </w:r>
            <w:r w:rsidR="004E202C">
              <w:rPr>
                <w:rFonts w:ascii="Arial" w:hAnsi="Arial" w:cs="Arial"/>
              </w:rPr>
              <w:t xml:space="preserve"> </w:t>
            </w:r>
            <w:r w:rsidRPr="00104DEA">
              <w:rPr>
                <w:rFonts w:ascii="Arial" w:hAnsi="Arial" w:cs="Arial"/>
              </w:rPr>
              <w:t>returns.</w:t>
            </w:r>
          </w:p>
        </w:tc>
      </w:tr>
      <w:tr w:rsidR="00104DEA" w:rsidRPr="00104DEA" w:rsidTr="00104DEA">
        <w:trPr>
          <w:trHeight w:val="335"/>
        </w:trPr>
        <w:tc>
          <w:tcPr>
            <w:tcW w:w="816" w:type="dxa"/>
            <w:shd w:val="clear" w:color="auto" w:fill="auto"/>
          </w:tcPr>
          <w:p w:rsidR="00E46D8E" w:rsidRPr="00104DEA" w:rsidRDefault="00E46D8E" w:rsidP="00104DEA">
            <w:pPr>
              <w:pStyle w:val="TableParagraph"/>
              <w:spacing w:before="38"/>
              <w:ind w:left="107"/>
              <w:rPr>
                <w:rFonts w:ascii="Arial"/>
                <w:b/>
              </w:rPr>
            </w:pPr>
            <w:r w:rsidRPr="00104DEA">
              <w:rPr>
                <w:rFonts w:ascii="Arial"/>
                <w:b/>
              </w:rPr>
              <w:t>CO5:</w:t>
            </w:r>
          </w:p>
        </w:tc>
        <w:tc>
          <w:tcPr>
            <w:tcW w:w="8428" w:type="dxa"/>
            <w:shd w:val="clear" w:color="auto" w:fill="auto"/>
          </w:tcPr>
          <w:p w:rsidR="00E46D8E" w:rsidRPr="00104DEA" w:rsidRDefault="00E46D8E" w:rsidP="00104DEA">
            <w:pPr>
              <w:pStyle w:val="TableParagraph"/>
              <w:spacing w:before="59"/>
              <w:ind w:left="95"/>
              <w:rPr>
                <w:rFonts w:ascii="Arial" w:hAnsi="Arial" w:cs="Arial"/>
              </w:rPr>
            </w:pPr>
            <w:r w:rsidRPr="00104DEA">
              <w:rPr>
                <w:rFonts w:ascii="Arial" w:hAnsi="Arial" w:cs="Arial"/>
              </w:rPr>
              <w:t>Understand</w:t>
            </w:r>
            <w:r w:rsidR="004E202C">
              <w:rPr>
                <w:rFonts w:ascii="Arial" w:hAnsi="Arial" w:cs="Arial"/>
              </w:rPr>
              <w:t xml:space="preserve"> </w:t>
            </w:r>
            <w:r w:rsidRPr="00104DEA">
              <w:rPr>
                <w:rFonts w:ascii="Arial" w:hAnsi="Arial" w:cs="Arial"/>
              </w:rPr>
              <w:t>the</w:t>
            </w:r>
            <w:r w:rsidR="004E202C">
              <w:rPr>
                <w:rFonts w:ascii="Arial" w:hAnsi="Arial" w:cs="Arial"/>
              </w:rPr>
              <w:t xml:space="preserve"> </w:t>
            </w:r>
            <w:r w:rsidRPr="00104DEA">
              <w:rPr>
                <w:rFonts w:ascii="Arial" w:hAnsi="Arial" w:cs="Arial"/>
              </w:rPr>
              <w:t>concept</w:t>
            </w:r>
            <w:r w:rsidR="004E202C">
              <w:rPr>
                <w:rFonts w:ascii="Arial" w:hAnsi="Arial" w:cs="Arial"/>
              </w:rPr>
              <w:t xml:space="preserve"> </w:t>
            </w:r>
            <w:r w:rsidRPr="00104DEA">
              <w:rPr>
                <w:rFonts w:ascii="Arial" w:hAnsi="Arial" w:cs="Arial"/>
              </w:rPr>
              <w:t>of</w:t>
            </w:r>
            <w:r w:rsidR="004E202C">
              <w:rPr>
                <w:rFonts w:ascii="Arial" w:hAnsi="Arial" w:cs="Arial"/>
              </w:rPr>
              <w:t xml:space="preserve"> </w:t>
            </w:r>
            <w:r w:rsidRPr="00104DEA">
              <w:rPr>
                <w:rFonts w:ascii="Arial" w:hAnsi="Arial" w:cs="Arial"/>
              </w:rPr>
              <w:t>interest</w:t>
            </w:r>
            <w:r w:rsidR="004E202C">
              <w:rPr>
                <w:rFonts w:ascii="Arial" w:hAnsi="Arial" w:cs="Arial"/>
              </w:rPr>
              <w:t xml:space="preserve"> </w:t>
            </w:r>
            <w:r w:rsidRPr="00104DEA">
              <w:rPr>
                <w:rFonts w:ascii="Arial" w:hAnsi="Arial" w:cs="Arial"/>
              </w:rPr>
              <w:t>on</w:t>
            </w:r>
            <w:r w:rsidR="004E202C">
              <w:rPr>
                <w:rFonts w:ascii="Arial" w:hAnsi="Arial" w:cs="Arial"/>
              </w:rPr>
              <w:t xml:space="preserve"> </w:t>
            </w:r>
            <w:r w:rsidRPr="00104DEA">
              <w:rPr>
                <w:rFonts w:ascii="Arial" w:hAnsi="Arial" w:cs="Arial"/>
              </w:rPr>
              <w:t>past-due</w:t>
            </w:r>
            <w:r w:rsidR="004E202C">
              <w:rPr>
                <w:rFonts w:ascii="Arial" w:hAnsi="Arial" w:cs="Arial"/>
              </w:rPr>
              <w:t xml:space="preserve"> </w:t>
            </w:r>
            <w:r w:rsidRPr="00104DEA">
              <w:rPr>
                <w:rFonts w:ascii="Arial" w:hAnsi="Arial" w:cs="Arial"/>
              </w:rPr>
              <w:t>taxes.</w:t>
            </w:r>
          </w:p>
        </w:tc>
      </w:tr>
    </w:tbl>
    <w:p w:rsidR="00E46D8E" w:rsidRPr="00104DEA" w:rsidRDefault="00E46D8E" w:rsidP="00104DEA">
      <w:pPr>
        <w:pStyle w:val="Heading3"/>
        <w:rPr>
          <w:color w:val="auto"/>
        </w:rPr>
      </w:pPr>
      <w:r w:rsidRPr="00104DEA">
        <w:rPr>
          <w:color w:val="auto"/>
        </w:rPr>
        <w:t>Contents</w:t>
      </w:r>
    </w:p>
    <w:p w:rsidR="00E46D8E" w:rsidRPr="00F014EF" w:rsidRDefault="00E46D8E" w:rsidP="00E46D8E">
      <w:pPr>
        <w:pStyle w:val="ListParagraph"/>
        <w:widowControl w:val="0"/>
        <w:numPr>
          <w:ilvl w:val="1"/>
          <w:numId w:val="35"/>
        </w:numPr>
        <w:tabs>
          <w:tab w:val="left" w:pos="1853"/>
        </w:tabs>
        <w:autoSpaceDE w:val="0"/>
        <w:autoSpaceDN w:val="0"/>
        <w:spacing w:before="39"/>
        <w:ind w:hanging="361"/>
        <w:contextualSpacing w:val="0"/>
        <w:rPr>
          <w:rFonts w:ascii="Arial" w:hAnsi="Arial" w:cs="Arial"/>
        </w:rPr>
      </w:pPr>
      <w:r w:rsidRPr="00F014EF">
        <w:rPr>
          <w:rFonts w:ascii="Arial" w:hAnsi="Arial" w:cs="Arial"/>
          <w:color w:val="333333"/>
        </w:rPr>
        <w:t>Forms</w:t>
      </w:r>
      <w:r w:rsidR="004E202C">
        <w:rPr>
          <w:rFonts w:ascii="Arial" w:hAnsi="Arial" w:cs="Arial"/>
          <w:color w:val="333333"/>
        </w:rPr>
        <w:t xml:space="preserve"> </w:t>
      </w:r>
      <w:r w:rsidRPr="00F014EF">
        <w:rPr>
          <w:rFonts w:ascii="Arial" w:hAnsi="Arial" w:cs="Arial"/>
          <w:color w:val="333333"/>
        </w:rPr>
        <w:t>and</w:t>
      </w:r>
      <w:r w:rsidR="004E202C">
        <w:rPr>
          <w:rFonts w:ascii="Arial" w:hAnsi="Arial" w:cs="Arial"/>
          <w:color w:val="333333"/>
        </w:rPr>
        <w:t xml:space="preserve"> </w:t>
      </w:r>
      <w:r w:rsidRPr="00F014EF">
        <w:rPr>
          <w:rFonts w:ascii="Arial" w:hAnsi="Arial" w:cs="Arial"/>
          <w:color w:val="333333"/>
        </w:rPr>
        <w:t>due</w:t>
      </w:r>
      <w:r w:rsidR="004E202C">
        <w:rPr>
          <w:rFonts w:ascii="Arial" w:hAnsi="Arial" w:cs="Arial"/>
          <w:color w:val="333333"/>
        </w:rPr>
        <w:t xml:space="preserve"> </w:t>
      </w:r>
      <w:r w:rsidRPr="00F014EF">
        <w:rPr>
          <w:rFonts w:ascii="Arial" w:hAnsi="Arial" w:cs="Arial"/>
          <w:color w:val="333333"/>
        </w:rPr>
        <w:t>dates</w:t>
      </w:r>
    </w:p>
    <w:p w:rsidR="00E46D8E" w:rsidRPr="00F014EF" w:rsidRDefault="00E46D8E" w:rsidP="00E46D8E">
      <w:pPr>
        <w:pStyle w:val="ListParagraph"/>
        <w:widowControl w:val="0"/>
        <w:numPr>
          <w:ilvl w:val="1"/>
          <w:numId w:val="35"/>
        </w:numPr>
        <w:tabs>
          <w:tab w:val="left" w:pos="1853"/>
        </w:tabs>
        <w:autoSpaceDE w:val="0"/>
        <w:autoSpaceDN w:val="0"/>
        <w:spacing w:line="274" w:lineRule="exact"/>
        <w:ind w:hanging="361"/>
        <w:contextualSpacing w:val="0"/>
        <w:rPr>
          <w:rFonts w:ascii="Arial" w:hAnsi="Arial" w:cs="Arial"/>
        </w:rPr>
      </w:pPr>
      <w:r w:rsidRPr="00F014EF">
        <w:rPr>
          <w:rFonts w:ascii="Arial" w:hAnsi="Arial" w:cs="Arial"/>
          <w:color w:val="333333"/>
        </w:rPr>
        <w:t>GSTR</w:t>
      </w:r>
      <w:r w:rsidR="004E202C">
        <w:rPr>
          <w:rFonts w:ascii="Arial" w:hAnsi="Arial" w:cs="Arial"/>
          <w:color w:val="333333"/>
        </w:rPr>
        <w:t xml:space="preserve"> </w:t>
      </w:r>
      <w:r w:rsidRPr="00F014EF">
        <w:rPr>
          <w:rFonts w:ascii="Arial" w:hAnsi="Arial" w:cs="Arial"/>
          <w:color w:val="333333"/>
        </w:rPr>
        <w:t>Registration</w:t>
      </w:r>
      <w:r w:rsidR="004E202C">
        <w:rPr>
          <w:rFonts w:ascii="Arial" w:hAnsi="Arial" w:cs="Arial"/>
          <w:color w:val="333333"/>
        </w:rPr>
        <w:t xml:space="preserve"> </w:t>
      </w:r>
      <w:r w:rsidRPr="00F014EF">
        <w:rPr>
          <w:rFonts w:ascii="Arial" w:hAnsi="Arial" w:cs="Arial"/>
          <w:color w:val="333333"/>
        </w:rPr>
        <w:t>Forms</w:t>
      </w:r>
    </w:p>
    <w:p w:rsidR="00E46D8E" w:rsidRPr="00F014EF" w:rsidRDefault="00E46D8E" w:rsidP="00E46D8E">
      <w:pPr>
        <w:pStyle w:val="ListParagraph"/>
        <w:widowControl w:val="0"/>
        <w:numPr>
          <w:ilvl w:val="1"/>
          <w:numId w:val="35"/>
        </w:numPr>
        <w:tabs>
          <w:tab w:val="left" w:pos="1853"/>
        </w:tabs>
        <w:autoSpaceDE w:val="0"/>
        <w:autoSpaceDN w:val="0"/>
        <w:spacing w:line="274" w:lineRule="exact"/>
        <w:ind w:hanging="361"/>
        <w:contextualSpacing w:val="0"/>
        <w:rPr>
          <w:rFonts w:ascii="Arial" w:hAnsi="Arial" w:cs="Arial"/>
        </w:rPr>
      </w:pPr>
      <w:r w:rsidRPr="00F014EF">
        <w:rPr>
          <w:rFonts w:ascii="Arial" w:hAnsi="Arial" w:cs="Arial"/>
          <w:color w:val="333333"/>
        </w:rPr>
        <w:t>ITC</w:t>
      </w:r>
      <w:r w:rsidR="004E202C">
        <w:rPr>
          <w:rFonts w:ascii="Arial" w:hAnsi="Arial" w:cs="Arial"/>
          <w:color w:val="333333"/>
        </w:rPr>
        <w:t xml:space="preserve"> </w:t>
      </w:r>
      <w:r w:rsidRPr="00F014EF">
        <w:rPr>
          <w:rFonts w:ascii="Arial" w:hAnsi="Arial" w:cs="Arial"/>
          <w:color w:val="333333"/>
        </w:rPr>
        <w:t>Forms</w:t>
      </w:r>
    </w:p>
    <w:p w:rsidR="00E46D8E" w:rsidRPr="00F014EF" w:rsidRDefault="00E46D8E" w:rsidP="00E46D8E">
      <w:pPr>
        <w:pStyle w:val="ListParagraph"/>
        <w:widowControl w:val="0"/>
        <w:numPr>
          <w:ilvl w:val="1"/>
          <w:numId w:val="35"/>
        </w:numPr>
        <w:tabs>
          <w:tab w:val="left" w:pos="1853"/>
        </w:tabs>
        <w:autoSpaceDE w:val="0"/>
        <w:autoSpaceDN w:val="0"/>
        <w:spacing w:line="269" w:lineRule="exact"/>
        <w:ind w:hanging="361"/>
        <w:contextualSpacing w:val="0"/>
        <w:rPr>
          <w:rFonts w:ascii="Arial" w:hAnsi="Arial" w:cs="Arial"/>
        </w:rPr>
      </w:pPr>
      <w:r w:rsidRPr="00F014EF">
        <w:rPr>
          <w:rFonts w:ascii="Arial" w:hAnsi="Arial" w:cs="Arial"/>
          <w:color w:val="333333"/>
        </w:rPr>
        <w:t>Steps</w:t>
      </w:r>
      <w:r w:rsidR="004E202C">
        <w:rPr>
          <w:rFonts w:ascii="Arial" w:hAnsi="Arial" w:cs="Arial"/>
          <w:color w:val="333333"/>
        </w:rPr>
        <w:t xml:space="preserve"> </w:t>
      </w:r>
      <w:r w:rsidRPr="00F014EF">
        <w:rPr>
          <w:rFonts w:ascii="Arial" w:hAnsi="Arial" w:cs="Arial"/>
          <w:color w:val="333333"/>
        </w:rPr>
        <w:t>involved</w:t>
      </w:r>
      <w:r w:rsidR="004E202C">
        <w:rPr>
          <w:rFonts w:ascii="Arial" w:hAnsi="Arial" w:cs="Arial"/>
          <w:color w:val="333333"/>
        </w:rPr>
        <w:t xml:space="preserve"> </w:t>
      </w:r>
      <w:r w:rsidRPr="00F014EF">
        <w:rPr>
          <w:rFonts w:ascii="Arial" w:hAnsi="Arial" w:cs="Arial"/>
          <w:color w:val="333333"/>
        </w:rPr>
        <w:t>in</w:t>
      </w:r>
      <w:r w:rsidR="004E202C">
        <w:rPr>
          <w:rFonts w:ascii="Arial" w:hAnsi="Arial" w:cs="Arial"/>
          <w:color w:val="333333"/>
        </w:rPr>
        <w:t xml:space="preserve"> </w:t>
      </w:r>
      <w:r w:rsidRPr="00F014EF">
        <w:rPr>
          <w:rFonts w:ascii="Arial" w:hAnsi="Arial" w:cs="Arial"/>
          <w:color w:val="333333"/>
        </w:rPr>
        <w:t>filing</w:t>
      </w:r>
      <w:r w:rsidR="004E202C">
        <w:rPr>
          <w:rFonts w:ascii="Arial" w:hAnsi="Arial" w:cs="Arial"/>
          <w:color w:val="333333"/>
        </w:rPr>
        <w:t xml:space="preserve"> </w:t>
      </w:r>
      <w:r w:rsidRPr="00F014EF">
        <w:rPr>
          <w:rFonts w:ascii="Arial" w:hAnsi="Arial" w:cs="Arial"/>
          <w:color w:val="333333"/>
        </w:rPr>
        <w:t>GST</w:t>
      </w:r>
      <w:r w:rsidR="004E202C">
        <w:rPr>
          <w:rFonts w:ascii="Arial" w:hAnsi="Arial" w:cs="Arial"/>
          <w:color w:val="333333"/>
        </w:rPr>
        <w:t xml:space="preserve"> </w:t>
      </w:r>
      <w:r w:rsidRPr="00F014EF">
        <w:rPr>
          <w:rFonts w:ascii="Arial" w:hAnsi="Arial" w:cs="Arial"/>
          <w:color w:val="333333"/>
        </w:rPr>
        <w:t>return</w:t>
      </w:r>
    </w:p>
    <w:p w:rsidR="00E46D8E" w:rsidRPr="00F014EF" w:rsidRDefault="00E46D8E" w:rsidP="00E46D8E">
      <w:pPr>
        <w:pStyle w:val="ListParagraph"/>
        <w:widowControl w:val="0"/>
        <w:numPr>
          <w:ilvl w:val="1"/>
          <w:numId w:val="35"/>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333333"/>
        </w:rPr>
        <w:t>GSTR1:</w:t>
      </w:r>
      <w:r w:rsidRPr="00F014EF">
        <w:rPr>
          <w:rFonts w:ascii="Arial" w:hAnsi="Arial" w:cs="Arial"/>
          <w:color w:val="39393B"/>
        </w:rPr>
        <w:t xml:space="preserve"> Return</w:t>
      </w:r>
      <w:r w:rsidR="004E202C">
        <w:rPr>
          <w:rFonts w:ascii="Arial" w:hAnsi="Arial" w:cs="Arial"/>
          <w:color w:val="39393B"/>
        </w:rPr>
        <w:t xml:space="preserve"> </w:t>
      </w:r>
      <w:r w:rsidRPr="00F014EF">
        <w:rPr>
          <w:rFonts w:ascii="Arial" w:hAnsi="Arial" w:cs="Arial"/>
          <w:color w:val="39393B"/>
        </w:rPr>
        <w:t>for</w:t>
      </w:r>
      <w:r w:rsidR="004E202C">
        <w:rPr>
          <w:rFonts w:ascii="Arial" w:hAnsi="Arial" w:cs="Arial"/>
          <w:color w:val="39393B"/>
        </w:rPr>
        <w:t xml:space="preserve"> </w:t>
      </w:r>
      <w:r w:rsidRPr="00F014EF">
        <w:rPr>
          <w:rFonts w:ascii="Arial" w:hAnsi="Arial" w:cs="Arial"/>
          <w:color w:val="39393B"/>
        </w:rPr>
        <w:t>Outward</w:t>
      </w:r>
      <w:r w:rsidR="004E202C">
        <w:rPr>
          <w:rFonts w:ascii="Arial" w:hAnsi="Arial" w:cs="Arial"/>
          <w:color w:val="39393B"/>
        </w:rPr>
        <w:t xml:space="preserve"> </w:t>
      </w:r>
      <w:r w:rsidRPr="00F014EF">
        <w:rPr>
          <w:rFonts w:ascii="Arial" w:hAnsi="Arial" w:cs="Arial"/>
          <w:color w:val="39393B"/>
        </w:rPr>
        <w:t>Supplies</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rPr>
        <w:t>Difference</w:t>
      </w:r>
      <w:r w:rsidR="004E202C">
        <w:rPr>
          <w:rFonts w:ascii="Arial" w:hAnsi="Arial" w:cs="Arial"/>
        </w:rPr>
        <w:t xml:space="preserve"> </w:t>
      </w:r>
      <w:r w:rsidRPr="00F014EF">
        <w:rPr>
          <w:rFonts w:ascii="Arial" w:hAnsi="Arial" w:cs="Arial"/>
        </w:rPr>
        <w:t>between</w:t>
      </w:r>
      <w:r w:rsidR="004E202C">
        <w:rPr>
          <w:rFonts w:ascii="Arial" w:hAnsi="Arial" w:cs="Arial"/>
        </w:rPr>
        <w:t xml:space="preserve"> </w:t>
      </w:r>
      <w:r w:rsidRPr="00F014EF">
        <w:rPr>
          <w:rFonts w:ascii="Arial" w:hAnsi="Arial" w:cs="Arial"/>
        </w:rPr>
        <w:t>GSTR</w:t>
      </w:r>
      <w:r w:rsidR="004E202C">
        <w:rPr>
          <w:rFonts w:ascii="Arial" w:hAnsi="Arial" w:cs="Arial"/>
        </w:rPr>
        <w:t xml:space="preserve"> </w:t>
      </w:r>
      <w:r w:rsidRPr="00F014EF">
        <w:rPr>
          <w:rFonts w:ascii="Arial" w:hAnsi="Arial" w:cs="Arial"/>
        </w:rPr>
        <w:t>2A</w:t>
      </w:r>
      <w:r w:rsidR="004E202C">
        <w:rPr>
          <w:rFonts w:ascii="Arial" w:hAnsi="Arial" w:cs="Arial"/>
        </w:rPr>
        <w:t xml:space="preserve"> </w:t>
      </w:r>
      <w:r w:rsidRPr="00F014EF">
        <w:rPr>
          <w:rFonts w:ascii="Arial" w:hAnsi="Arial" w:cs="Arial"/>
        </w:rPr>
        <w:t>and</w:t>
      </w:r>
      <w:r w:rsidR="004E202C">
        <w:rPr>
          <w:rFonts w:ascii="Arial" w:hAnsi="Arial" w:cs="Arial"/>
        </w:rPr>
        <w:t xml:space="preserve"> </w:t>
      </w:r>
      <w:r w:rsidRPr="00F014EF">
        <w:rPr>
          <w:rFonts w:ascii="Arial" w:hAnsi="Arial" w:cs="Arial"/>
        </w:rPr>
        <w:t>GSTR</w:t>
      </w:r>
      <w:r w:rsidR="004E202C">
        <w:rPr>
          <w:rFonts w:ascii="Arial" w:hAnsi="Arial" w:cs="Arial"/>
        </w:rPr>
        <w:t xml:space="preserve"> </w:t>
      </w:r>
      <w:r w:rsidRPr="00F014EF">
        <w:rPr>
          <w:rFonts w:ascii="Arial" w:hAnsi="Arial" w:cs="Arial"/>
        </w:rPr>
        <w:t>2B</w:t>
      </w:r>
    </w:p>
    <w:p w:rsidR="00E46D8E" w:rsidRPr="00F014EF" w:rsidRDefault="00E46D8E" w:rsidP="00E46D8E">
      <w:pPr>
        <w:pStyle w:val="ListParagraph"/>
        <w:widowControl w:val="0"/>
        <w:numPr>
          <w:ilvl w:val="1"/>
          <w:numId w:val="35"/>
        </w:numPr>
        <w:tabs>
          <w:tab w:val="left" w:pos="1853"/>
        </w:tabs>
        <w:autoSpaceDE w:val="0"/>
        <w:autoSpaceDN w:val="0"/>
        <w:spacing w:line="275" w:lineRule="exact"/>
        <w:ind w:hanging="361"/>
        <w:contextualSpacing w:val="0"/>
        <w:rPr>
          <w:rFonts w:ascii="Arial" w:hAnsi="Arial" w:cs="Arial"/>
        </w:rPr>
      </w:pPr>
      <w:r w:rsidRPr="00F014EF">
        <w:rPr>
          <w:rFonts w:ascii="Arial" w:hAnsi="Arial" w:cs="Arial"/>
          <w:color w:val="333333"/>
        </w:rPr>
        <w:t>GSTR3B:</w:t>
      </w:r>
      <w:r w:rsidRPr="00F014EF">
        <w:rPr>
          <w:rFonts w:ascii="Arial" w:hAnsi="Arial" w:cs="Arial"/>
          <w:color w:val="39393B"/>
        </w:rPr>
        <w:t xml:space="preserve"> Summary</w:t>
      </w:r>
      <w:r w:rsidR="004E202C">
        <w:rPr>
          <w:rFonts w:ascii="Arial" w:hAnsi="Arial" w:cs="Arial"/>
          <w:color w:val="39393B"/>
        </w:rPr>
        <w:t xml:space="preserve"> </w:t>
      </w:r>
      <w:r w:rsidRPr="00F014EF">
        <w:rPr>
          <w:rFonts w:ascii="Arial" w:hAnsi="Arial" w:cs="Arial"/>
          <w:color w:val="39393B"/>
        </w:rPr>
        <w:t>of</w:t>
      </w:r>
      <w:r w:rsidR="004E202C">
        <w:rPr>
          <w:rFonts w:ascii="Arial" w:hAnsi="Arial" w:cs="Arial"/>
          <w:color w:val="39393B"/>
        </w:rPr>
        <w:t xml:space="preserve"> </w:t>
      </w:r>
      <w:r w:rsidRPr="00F014EF">
        <w:rPr>
          <w:rFonts w:ascii="Arial" w:hAnsi="Arial" w:cs="Arial"/>
          <w:color w:val="39393B"/>
        </w:rPr>
        <w:t>Inward</w:t>
      </w:r>
      <w:r w:rsidR="004E202C">
        <w:rPr>
          <w:rFonts w:ascii="Arial" w:hAnsi="Arial" w:cs="Arial"/>
          <w:color w:val="39393B"/>
        </w:rPr>
        <w:t xml:space="preserve"> </w:t>
      </w:r>
      <w:r w:rsidRPr="00F014EF">
        <w:rPr>
          <w:rFonts w:ascii="Arial" w:hAnsi="Arial" w:cs="Arial"/>
          <w:color w:val="39393B"/>
        </w:rPr>
        <w:t>and</w:t>
      </w:r>
      <w:r w:rsidR="004E202C">
        <w:rPr>
          <w:rFonts w:ascii="Arial" w:hAnsi="Arial" w:cs="Arial"/>
          <w:color w:val="39393B"/>
        </w:rPr>
        <w:t xml:space="preserve"> </w:t>
      </w:r>
      <w:r w:rsidRPr="00F014EF">
        <w:rPr>
          <w:rFonts w:ascii="Arial" w:hAnsi="Arial" w:cs="Arial"/>
          <w:color w:val="39393B"/>
        </w:rPr>
        <w:t>Outward</w:t>
      </w:r>
      <w:r w:rsidR="004E202C">
        <w:rPr>
          <w:rFonts w:ascii="Arial" w:hAnsi="Arial" w:cs="Arial"/>
          <w:color w:val="39393B"/>
        </w:rPr>
        <w:t xml:space="preserve"> </w:t>
      </w:r>
      <w:r w:rsidRPr="00F014EF">
        <w:rPr>
          <w:rFonts w:ascii="Arial" w:hAnsi="Arial" w:cs="Arial"/>
          <w:color w:val="39393B"/>
        </w:rPr>
        <w:t>Supplies</w:t>
      </w:r>
    </w:p>
    <w:p w:rsidR="00E46D8E" w:rsidRPr="00F014EF" w:rsidRDefault="00E46D8E" w:rsidP="00E46D8E">
      <w:pPr>
        <w:pStyle w:val="ListParagraph"/>
        <w:widowControl w:val="0"/>
        <w:numPr>
          <w:ilvl w:val="1"/>
          <w:numId w:val="35"/>
        </w:numPr>
        <w:tabs>
          <w:tab w:val="left" w:pos="1853"/>
        </w:tabs>
        <w:autoSpaceDE w:val="0"/>
        <w:autoSpaceDN w:val="0"/>
        <w:spacing w:before="2" w:line="274" w:lineRule="exact"/>
        <w:ind w:hanging="361"/>
        <w:contextualSpacing w:val="0"/>
        <w:rPr>
          <w:rFonts w:ascii="Arial" w:hAnsi="Arial" w:cs="Arial"/>
        </w:rPr>
      </w:pPr>
      <w:r w:rsidRPr="00F014EF">
        <w:rPr>
          <w:rFonts w:ascii="Arial" w:hAnsi="Arial" w:cs="Arial"/>
          <w:color w:val="333333"/>
        </w:rPr>
        <w:t>GSTR4:</w:t>
      </w:r>
      <w:r w:rsidRPr="00F014EF">
        <w:rPr>
          <w:rFonts w:ascii="Arial" w:hAnsi="Arial" w:cs="Arial"/>
          <w:color w:val="39393B"/>
        </w:rPr>
        <w:t xml:space="preserve"> Return</w:t>
      </w:r>
      <w:r w:rsidR="004E202C">
        <w:rPr>
          <w:rFonts w:ascii="Arial" w:hAnsi="Arial" w:cs="Arial"/>
          <w:color w:val="39393B"/>
        </w:rPr>
        <w:t xml:space="preserve"> </w:t>
      </w:r>
      <w:r w:rsidRPr="00F014EF">
        <w:rPr>
          <w:rFonts w:ascii="Arial" w:hAnsi="Arial" w:cs="Arial"/>
          <w:color w:val="39393B"/>
        </w:rPr>
        <w:t>for</w:t>
      </w:r>
      <w:r w:rsidR="004E202C">
        <w:rPr>
          <w:rFonts w:ascii="Arial" w:hAnsi="Arial" w:cs="Arial"/>
          <w:color w:val="39393B"/>
        </w:rPr>
        <w:t xml:space="preserve"> </w:t>
      </w:r>
      <w:r w:rsidRPr="00F014EF">
        <w:rPr>
          <w:rFonts w:ascii="Arial" w:hAnsi="Arial" w:cs="Arial"/>
          <w:color w:val="39393B"/>
        </w:rPr>
        <w:t>Composition</w:t>
      </w:r>
      <w:r w:rsidR="004E202C">
        <w:rPr>
          <w:rFonts w:ascii="Arial" w:hAnsi="Arial" w:cs="Arial"/>
          <w:color w:val="39393B"/>
        </w:rPr>
        <w:t xml:space="preserve"> </w:t>
      </w:r>
      <w:r w:rsidRPr="00F014EF">
        <w:rPr>
          <w:rFonts w:ascii="Arial" w:hAnsi="Arial" w:cs="Arial"/>
          <w:color w:val="39393B"/>
        </w:rPr>
        <w:t>Dealers</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GSTR5:</w:t>
      </w:r>
      <w:r w:rsidRPr="00F014EF">
        <w:rPr>
          <w:rFonts w:ascii="Arial" w:hAnsi="Arial" w:cs="Arial"/>
          <w:color w:val="39393B"/>
        </w:rPr>
        <w:t xml:space="preserve"> Return</w:t>
      </w:r>
      <w:r w:rsidR="004E202C">
        <w:rPr>
          <w:rFonts w:ascii="Arial" w:hAnsi="Arial" w:cs="Arial"/>
          <w:color w:val="39393B"/>
        </w:rPr>
        <w:t xml:space="preserve"> </w:t>
      </w:r>
      <w:r w:rsidRPr="00F014EF">
        <w:rPr>
          <w:rFonts w:ascii="Arial" w:hAnsi="Arial" w:cs="Arial"/>
          <w:color w:val="39393B"/>
        </w:rPr>
        <w:t>for</w:t>
      </w:r>
      <w:r w:rsidR="004E202C">
        <w:rPr>
          <w:rFonts w:ascii="Arial" w:hAnsi="Arial" w:cs="Arial"/>
          <w:color w:val="39393B"/>
        </w:rPr>
        <w:t xml:space="preserve"> </w:t>
      </w:r>
      <w:r w:rsidRPr="00F014EF">
        <w:rPr>
          <w:rFonts w:ascii="Arial" w:hAnsi="Arial" w:cs="Arial"/>
          <w:color w:val="39393B"/>
        </w:rPr>
        <w:t>Non-Resident</w:t>
      </w:r>
      <w:r w:rsidR="004E202C">
        <w:rPr>
          <w:rFonts w:ascii="Arial" w:hAnsi="Arial" w:cs="Arial"/>
          <w:color w:val="39393B"/>
        </w:rPr>
        <w:t xml:space="preserve"> </w:t>
      </w:r>
      <w:r w:rsidRPr="00F014EF">
        <w:rPr>
          <w:rFonts w:ascii="Arial" w:hAnsi="Arial" w:cs="Arial"/>
          <w:color w:val="39393B"/>
        </w:rPr>
        <w:t>Taxable</w:t>
      </w:r>
      <w:r w:rsidR="004E202C">
        <w:rPr>
          <w:rFonts w:ascii="Arial" w:hAnsi="Arial" w:cs="Arial"/>
          <w:color w:val="39393B"/>
        </w:rPr>
        <w:t xml:space="preserve"> </w:t>
      </w:r>
      <w:r w:rsidRPr="00F014EF">
        <w:rPr>
          <w:rFonts w:ascii="Arial" w:hAnsi="Arial" w:cs="Arial"/>
          <w:color w:val="39393B"/>
        </w:rPr>
        <w:t>Persons</w:t>
      </w:r>
    </w:p>
    <w:p w:rsidR="00E46D8E" w:rsidRPr="00F014EF" w:rsidRDefault="00E46D8E" w:rsidP="00E46D8E">
      <w:pPr>
        <w:pStyle w:val="ListParagraph"/>
        <w:widowControl w:val="0"/>
        <w:numPr>
          <w:ilvl w:val="1"/>
          <w:numId w:val="35"/>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333333"/>
        </w:rPr>
        <w:t>GSTR6:</w:t>
      </w:r>
      <w:r w:rsidRPr="00F014EF">
        <w:rPr>
          <w:rFonts w:ascii="Arial" w:hAnsi="Arial" w:cs="Arial"/>
          <w:color w:val="39393B"/>
        </w:rPr>
        <w:t xml:space="preserve"> Return</w:t>
      </w:r>
      <w:r>
        <w:rPr>
          <w:rFonts w:ascii="Arial" w:hAnsi="Arial" w:cs="Arial"/>
          <w:color w:val="39393B"/>
        </w:rPr>
        <w:t xml:space="preserve"> f</w:t>
      </w:r>
      <w:r w:rsidRPr="00F014EF">
        <w:rPr>
          <w:rFonts w:ascii="Arial" w:hAnsi="Arial" w:cs="Arial"/>
          <w:color w:val="39393B"/>
        </w:rPr>
        <w:t>or</w:t>
      </w:r>
      <w:r w:rsidR="004E202C">
        <w:rPr>
          <w:rFonts w:ascii="Arial" w:hAnsi="Arial" w:cs="Arial"/>
          <w:color w:val="39393B"/>
        </w:rPr>
        <w:t xml:space="preserve"> </w:t>
      </w:r>
      <w:r w:rsidRPr="00F014EF">
        <w:rPr>
          <w:rFonts w:ascii="Arial" w:hAnsi="Arial" w:cs="Arial"/>
          <w:color w:val="39393B"/>
        </w:rPr>
        <w:t>Input</w:t>
      </w:r>
      <w:r w:rsidR="004E202C">
        <w:rPr>
          <w:rFonts w:ascii="Arial" w:hAnsi="Arial" w:cs="Arial"/>
          <w:color w:val="39393B"/>
        </w:rPr>
        <w:t xml:space="preserve"> </w:t>
      </w:r>
      <w:r w:rsidRPr="00F014EF">
        <w:rPr>
          <w:rFonts w:ascii="Arial" w:hAnsi="Arial" w:cs="Arial"/>
          <w:color w:val="39393B"/>
        </w:rPr>
        <w:t>Service</w:t>
      </w:r>
      <w:r w:rsidR="004E202C">
        <w:rPr>
          <w:rFonts w:ascii="Arial" w:hAnsi="Arial" w:cs="Arial"/>
          <w:color w:val="39393B"/>
        </w:rPr>
        <w:t xml:space="preserve"> </w:t>
      </w:r>
      <w:r w:rsidRPr="00F014EF">
        <w:rPr>
          <w:rFonts w:ascii="Arial" w:hAnsi="Arial" w:cs="Arial"/>
          <w:color w:val="39393B"/>
        </w:rPr>
        <w:t>Distributors</w:t>
      </w:r>
    </w:p>
    <w:p w:rsidR="00E46D8E" w:rsidRPr="00F014EF" w:rsidRDefault="00E46D8E" w:rsidP="00E46D8E">
      <w:pPr>
        <w:pStyle w:val="ListParagraph"/>
        <w:widowControl w:val="0"/>
        <w:numPr>
          <w:ilvl w:val="1"/>
          <w:numId w:val="35"/>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333333"/>
        </w:rPr>
        <w:t>GSTR7:</w:t>
      </w:r>
      <w:r w:rsidRPr="00F014EF">
        <w:rPr>
          <w:rFonts w:ascii="Arial" w:hAnsi="Arial" w:cs="Arial"/>
          <w:color w:val="39393B"/>
        </w:rPr>
        <w:t xml:space="preserve"> Return</w:t>
      </w:r>
      <w:r>
        <w:rPr>
          <w:rFonts w:ascii="Arial" w:hAnsi="Arial" w:cs="Arial"/>
          <w:color w:val="39393B"/>
        </w:rPr>
        <w:t xml:space="preserve"> f</w:t>
      </w:r>
      <w:r w:rsidRPr="00F014EF">
        <w:rPr>
          <w:rFonts w:ascii="Arial" w:hAnsi="Arial" w:cs="Arial"/>
          <w:color w:val="39393B"/>
        </w:rPr>
        <w:t>or</w:t>
      </w:r>
      <w:r w:rsidR="004E202C">
        <w:rPr>
          <w:rFonts w:ascii="Arial" w:hAnsi="Arial" w:cs="Arial"/>
          <w:color w:val="39393B"/>
        </w:rPr>
        <w:t xml:space="preserve"> </w:t>
      </w:r>
      <w:r w:rsidRPr="00F014EF">
        <w:rPr>
          <w:rFonts w:ascii="Arial" w:hAnsi="Arial" w:cs="Arial"/>
          <w:color w:val="39393B"/>
        </w:rPr>
        <w:t>Taxpayers</w:t>
      </w:r>
      <w:r w:rsidR="004E202C">
        <w:rPr>
          <w:rFonts w:ascii="Arial" w:hAnsi="Arial" w:cs="Arial"/>
          <w:color w:val="39393B"/>
        </w:rPr>
        <w:t xml:space="preserve"> </w:t>
      </w:r>
      <w:r w:rsidRPr="00F014EF">
        <w:rPr>
          <w:rFonts w:ascii="Arial" w:hAnsi="Arial" w:cs="Arial"/>
          <w:color w:val="39393B"/>
        </w:rPr>
        <w:t>Deducting</w:t>
      </w:r>
      <w:r w:rsidR="004E202C">
        <w:rPr>
          <w:rFonts w:ascii="Arial" w:hAnsi="Arial" w:cs="Arial"/>
          <w:color w:val="39393B"/>
        </w:rPr>
        <w:t xml:space="preserve"> </w:t>
      </w:r>
      <w:r w:rsidRPr="00F014EF">
        <w:rPr>
          <w:rFonts w:ascii="Arial" w:hAnsi="Arial" w:cs="Arial"/>
          <w:color w:val="39393B"/>
        </w:rPr>
        <w:t>TDS</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GSTR8:</w:t>
      </w:r>
      <w:r w:rsidRPr="00F014EF">
        <w:rPr>
          <w:rFonts w:ascii="Arial" w:hAnsi="Arial" w:cs="Arial"/>
          <w:color w:val="39393B"/>
        </w:rPr>
        <w:t xml:space="preserve"> Return</w:t>
      </w:r>
      <w:r w:rsidR="004E202C">
        <w:rPr>
          <w:rFonts w:ascii="Arial" w:hAnsi="Arial" w:cs="Arial"/>
          <w:color w:val="39393B"/>
        </w:rPr>
        <w:t xml:space="preserve"> </w:t>
      </w:r>
      <w:r w:rsidRPr="00F014EF">
        <w:rPr>
          <w:rFonts w:ascii="Arial" w:hAnsi="Arial" w:cs="Arial"/>
          <w:color w:val="39393B"/>
        </w:rPr>
        <w:t>for</w:t>
      </w:r>
      <w:r w:rsidR="004E202C">
        <w:rPr>
          <w:rFonts w:ascii="Arial" w:hAnsi="Arial" w:cs="Arial"/>
          <w:color w:val="39393B"/>
        </w:rPr>
        <w:t xml:space="preserve"> </w:t>
      </w:r>
      <w:r w:rsidRPr="00F014EF">
        <w:rPr>
          <w:rFonts w:ascii="Arial" w:hAnsi="Arial" w:cs="Arial"/>
          <w:color w:val="39393B"/>
        </w:rPr>
        <w:t>E-Commerce</w:t>
      </w:r>
      <w:r w:rsidR="004E202C">
        <w:rPr>
          <w:rFonts w:ascii="Arial" w:hAnsi="Arial" w:cs="Arial"/>
          <w:color w:val="39393B"/>
        </w:rPr>
        <w:t xml:space="preserve"> </w:t>
      </w:r>
      <w:r w:rsidRPr="00F014EF">
        <w:rPr>
          <w:rFonts w:ascii="Arial" w:hAnsi="Arial" w:cs="Arial"/>
          <w:color w:val="39393B"/>
        </w:rPr>
        <w:t>Operators</w:t>
      </w:r>
      <w:r w:rsidR="004E202C">
        <w:rPr>
          <w:rFonts w:ascii="Arial" w:hAnsi="Arial" w:cs="Arial"/>
          <w:color w:val="39393B"/>
        </w:rPr>
        <w:t xml:space="preserve"> </w:t>
      </w:r>
      <w:r w:rsidRPr="00F014EF">
        <w:rPr>
          <w:rFonts w:ascii="Arial" w:hAnsi="Arial" w:cs="Arial"/>
          <w:color w:val="39393B"/>
        </w:rPr>
        <w:t>Collecting</w:t>
      </w:r>
      <w:r w:rsidR="004E202C">
        <w:rPr>
          <w:rFonts w:ascii="Arial" w:hAnsi="Arial" w:cs="Arial"/>
          <w:color w:val="39393B"/>
        </w:rPr>
        <w:t xml:space="preserve"> </w:t>
      </w:r>
      <w:r w:rsidRPr="00F014EF">
        <w:rPr>
          <w:rFonts w:ascii="Arial" w:hAnsi="Arial" w:cs="Arial"/>
          <w:color w:val="39393B"/>
        </w:rPr>
        <w:t>TCS</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GSTR10:</w:t>
      </w:r>
      <w:r w:rsidRPr="00F014EF">
        <w:rPr>
          <w:rFonts w:ascii="Arial" w:hAnsi="Arial" w:cs="Arial"/>
          <w:color w:val="39393B"/>
        </w:rPr>
        <w:t xml:space="preserve"> Return</w:t>
      </w:r>
      <w:r w:rsidR="004E202C">
        <w:rPr>
          <w:rFonts w:ascii="Arial" w:hAnsi="Arial" w:cs="Arial"/>
          <w:color w:val="39393B"/>
        </w:rPr>
        <w:t xml:space="preserve"> </w:t>
      </w:r>
      <w:r w:rsidRPr="00F014EF">
        <w:rPr>
          <w:rFonts w:ascii="Arial" w:hAnsi="Arial" w:cs="Arial"/>
          <w:color w:val="39393B"/>
        </w:rPr>
        <w:t>for</w:t>
      </w:r>
      <w:r w:rsidR="004E202C">
        <w:rPr>
          <w:rFonts w:ascii="Arial" w:hAnsi="Arial" w:cs="Arial"/>
          <w:color w:val="39393B"/>
        </w:rPr>
        <w:t xml:space="preserve"> </w:t>
      </w:r>
      <w:r w:rsidRPr="00F014EF">
        <w:rPr>
          <w:rFonts w:ascii="Arial" w:hAnsi="Arial" w:cs="Arial"/>
          <w:color w:val="39393B"/>
        </w:rPr>
        <w:t>Registered</w:t>
      </w:r>
      <w:r w:rsidR="004E202C">
        <w:rPr>
          <w:rFonts w:ascii="Arial" w:hAnsi="Arial" w:cs="Arial"/>
          <w:color w:val="39393B"/>
        </w:rPr>
        <w:t xml:space="preserve"> </w:t>
      </w:r>
      <w:r w:rsidRPr="00F014EF">
        <w:rPr>
          <w:rFonts w:ascii="Arial" w:hAnsi="Arial" w:cs="Arial"/>
          <w:color w:val="39393B"/>
        </w:rPr>
        <w:t>Person</w:t>
      </w:r>
      <w:r w:rsidR="004E202C">
        <w:rPr>
          <w:rFonts w:ascii="Arial" w:hAnsi="Arial" w:cs="Arial"/>
          <w:color w:val="39393B"/>
        </w:rPr>
        <w:t xml:space="preserve"> </w:t>
      </w:r>
      <w:r w:rsidRPr="00F014EF">
        <w:rPr>
          <w:rFonts w:ascii="Arial" w:hAnsi="Arial" w:cs="Arial"/>
          <w:color w:val="39393B"/>
        </w:rPr>
        <w:t>Whose</w:t>
      </w:r>
      <w:r w:rsidR="004E202C">
        <w:rPr>
          <w:rFonts w:ascii="Arial" w:hAnsi="Arial" w:cs="Arial"/>
          <w:color w:val="39393B"/>
        </w:rPr>
        <w:t xml:space="preserve"> </w:t>
      </w:r>
      <w:r w:rsidRPr="00F014EF">
        <w:rPr>
          <w:rFonts w:ascii="Arial" w:hAnsi="Arial" w:cs="Arial"/>
          <w:color w:val="39393B"/>
        </w:rPr>
        <w:t>GST</w:t>
      </w:r>
      <w:r w:rsidR="004E202C">
        <w:rPr>
          <w:rFonts w:ascii="Arial" w:hAnsi="Arial" w:cs="Arial"/>
          <w:color w:val="39393B"/>
        </w:rPr>
        <w:t xml:space="preserve"> </w:t>
      </w:r>
      <w:r w:rsidRPr="00F014EF">
        <w:rPr>
          <w:rFonts w:ascii="Arial" w:hAnsi="Arial" w:cs="Arial"/>
          <w:color w:val="39393B"/>
        </w:rPr>
        <w:t>Registration</w:t>
      </w:r>
      <w:r w:rsidR="004E202C">
        <w:rPr>
          <w:rFonts w:ascii="Arial" w:hAnsi="Arial" w:cs="Arial"/>
          <w:color w:val="39393B"/>
        </w:rPr>
        <w:t xml:space="preserve"> </w:t>
      </w:r>
      <w:r w:rsidRPr="00F014EF">
        <w:rPr>
          <w:rFonts w:ascii="Arial" w:hAnsi="Arial" w:cs="Arial"/>
          <w:color w:val="39393B"/>
        </w:rPr>
        <w:t>gets</w:t>
      </w:r>
      <w:r w:rsidR="004E202C">
        <w:rPr>
          <w:rFonts w:ascii="Arial" w:hAnsi="Arial" w:cs="Arial"/>
          <w:color w:val="39393B"/>
        </w:rPr>
        <w:t xml:space="preserve"> </w:t>
      </w:r>
      <w:r w:rsidRPr="00F014EF">
        <w:rPr>
          <w:rFonts w:ascii="Arial" w:hAnsi="Arial" w:cs="Arial"/>
          <w:color w:val="39393B"/>
        </w:rPr>
        <w:t>Cancelled</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333333"/>
        </w:rPr>
        <w:t>GSTR11:</w:t>
      </w:r>
      <w:r w:rsidR="004E202C">
        <w:rPr>
          <w:rFonts w:ascii="Arial" w:hAnsi="Arial" w:cs="Arial"/>
          <w:color w:val="333333"/>
        </w:rPr>
        <w:t xml:space="preserve"> </w:t>
      </w:r>
      <w:r w:rsidRPr="00F014EF">
        <w:rPr>
          <w:rFonts w:ascii="Arial" w:hAnsi="Arial" w:cs="Arial"/>
          <w:color w:val="39393B"/>
        </w:rPr>
        <w:t>Return</w:t>
      </w:r>
      <w:r>
        <w:rPr>
          <w:rFonts w:ascii="Arial" w:hAnsi="Arial" w:cs="Arial"/>
          <w:color w:val="39393B"/>
        </w:rPr>
        <w:t xml:space="preserve"> f</w:t>
      </w:r>
      <w:r w:rsidRPr="00F014EF">
        <w:rPr>
          <w:rFonts w:ascii="Arial" w:hAnsi="Arial" w:cs="Arial"/>
          <w:color w:val="39393B"/>
        </w:rPr>
        <w:t>or</w:t>
      </w:r>
      <w:r w:rsidR="004E202C">
        <w:rPr>
          <w:rFonts w:ascii="Arial" w:hAnsi="Arial" w:cs="Arial"/>
          <w:color w:val="39393B"/>
        </w:rPr>
        <w:t xml:space="preserve"> </w:t>
      </w:r>
      <w:r w:rsidRPr="00F014EF">
        <w:rPr>
          <w:rFonts w:ascii="Arial" w:hAnsi="Arial" w:cs="Arial"/>
          <w:color w:val="39393B"/>
        </w:rPr>
        <w:t>UIN</w:t>
      </w:r>
      <w:r w:rsidR="004E202C">
        <w:rPr>
          <w:rFonts w:ascii="Arial" w:hAnsi="Arial" w:cs="Arial"/>
          <w:color w:val="39393B"/>
        </w:rPr>
        <w:t xml:space="preserve"> </w:t>
      </w:r>
      <w:r w:rsidRPr="00F014EF">
        <w:rPr>
          <w:rFonts w:ascii="Arial" w:hAnsi="Arial" w:cs="Arial"/>
          <w:color w:val="39393B"/>
        </w:rPr>
        <w:t>(Unique</w:t>
      </w:r>
      <w:r w:rsidR="004E202C">
        <w:rPr>
          <w:rFonts w:ascii="Arial" w:hAnsi="Arial" w:cs="Arial"/>
          <w:color w:val="39393B"/>
        </w:rPr>
        <w:t xml:space="preserve"> </w:t>
      </w:r>
      <w:r w:rsidRPr="00F014EF">
        <w:rPr>
          <w:rFonts w:ascii="Arial" w:hAnsi="Arial" w:cs="Arial"/>
          <w:color w:val="39393B"/>
        </w:rPr>
        <w:t>Identification</w:t>
      </w:r>
      <w:r w:rsidR="004E202C">
        <w:rPr>
          <w:rFonts w:ascii="Arial" w:hAnsi="Arial" w:cs="Arial"/>
          <w:color w:val="39393B"/>
        </w:rPr>
        <w:t xml:space="preserve"> </w:t>
      </w:r>
      <w:r w:rsidRPr="00F014EF">
        <w:rPr>
          <w:rFonts w:ascii="Arial" w:hAnsi="Arial" w:cs="Arial"/>
          <w:color w:val="39393B"/>
        </w:rPr>
        <w:t>Number)</w:t>
      </w:r>
      <w:r w:rsidR="004E202C">
        <w:rPr>
          <w:rFonts w:ascii="Arial" w:hAnsi="Arial" w:cs="Arial"/>
          <w:color w:val="39393B"/>
        </w:rPr>
        <w:t xml:space="preserve"> </w:t>
      </w:r>
      <w:r w:rsidRPr="00F014EF">
        <w:rPr>
          <w:rFonts w:ascii="Arial" w:hAnsi="Arial" w:cs="Arial"/>
          <w:color w:val="39393B"/>
        </w:rPr>
        <w:t>Holders</w:t>
      </w:r>
    </w:p>
    <w:p w:rsidR="00E46D8E" w:rsidRPr="00F014EF" w:rsidRDefault="00E46D8E" w:rsidP="00E46D8E">
      <w:pPr>
        <w:pStyle w:val="ListParagraph"/>
        <w:widowControl w:val="0"/>
        <w:numPr>
          <w:ilvl w:val="1"/>
          <w:numId w:val="35"/>
        </w:numPr>
        <w:tabs>
          <w:tab w:val="left" w:pos="1853"/>
        </w:tabs>
        <w:autoSpaceDE w:val="0"/>
        <w:autoSpaceDN w:val="0"/>
        <w:spacing w:line="271" w:lineRule="exact"/>
        <w:ind w:hanging="361"/>
        <w:contextualSpacing w:val="0"/>
        <w:rPr>
          <w:rFonts w:ascii="Arial" w:hAnsi="Arial" w:cs="Arial"/>
        </w:rPr>
      </w:pPr>
      <w:r w:rsidRPr="00F014EF">
        <w:rPr>
          <w:rFonts w:ascii="Arial" w:hAnsi="Arial" w:cs="Arial"/>
          <w:color w:val="535353"/>
        </w:rPr>
        <w:t>Penalty</w:t>
      </w:r>
      <w:r w:rsidR="004E202C">
        <w:rPr>
          <w:rFonts w:ascii="Arial" w:hAnsi="Arial" w:cs="Arial"/>
          <w:color w:val="535353"/>
        </w:rPr>
        <w:t xml:space="preserve"> </w:t>
      </w:r>
      <w:r w:rsidRPr="00F014EF">
        <w:rPr>
          <w:rFonts w:ascii="Arial" w:hAnsi="Arial" w:cs="Arial"/>
          <w:color w:val="535353"/>
        </w:rPr>
        <w:t>for</w:t>
      </w:r>
      <w:r w:rsidR="004E202C">
        <w:rPr>
          <w:rFonts w:ascii="Arial" w:hAnsi="Arial" w:cs="Arial"/>
          <w:color w:val="535353"/>
        </w:rPr>
        <w:t xml:space="preserve"> </w:t>
      </w:r>
      <w:r w:rsidRPr="00F014EF">
        <w:rPr>
          <w:rFonts w:ascii="Arial" w:hAnsi="Arial" w:cs="Arial"/>
          <w:color w:val="535353"/>
        </w:rPr>
        <w:t>late</w:t>
      </w:r>
      <w:r w:rsidR="004E202C">
        <w:rPr>
          <w:rFonts w:ascii="Arial" w:hAnsi="Arial" w:cs="Arial"/>
          <w:color w:val="535353"/>
        </w:rPr>
        <w:t xml:space="preserve"> </w:t>
      </w:r>
      <w:r w:rsidRPr="00F014EF">
        <w:rPr>
          <w:rFonts w:ascii="Arial" w:hAnsi="Arial" w:cs="Arial"/>
          <w:color w:val="535353"/>
        </w:rPr>
        <w:t>Filing</w:t>
      </w:r>
      <w:r w:rsidR="004E202C">
        <w:rPr>
          <w:rFonts w:ascii="Arial" w:hAnsi="Arial" w:cs="Arial"/>
          <w:color w:val="535353"/>
        </w:rPr>
        <w:t xml:space="preserve"> </w:t>
      </w:r>
      <w:r w:rsidRPr="00F014EF">
        <w:rPr>
          <w:rFonts w:ascii="Arial" w:hAnsi="Arial" w:cs="Arial"/>
          <w:color w:val="535353"/>
        </w:rPr>
        <w:t>of</w:t>
      </w:r>
      <w:r w:rsidR="004E202C">
        <w:rPr>
          <w:rFonts w:ascii="Arial" w:hAnsi="Arial" w:cs="Arial"/>
          <w:color w:val="535353"/>
        </w:rPr>
        <w:t xml:space="preserve"> </w:t>
      </w:r>
      <w:r w:rsidRPr="00F014EF">
        <w:rPr>
          <w:rFonts w:ascii="Arial" w:hAnsi="Arial" w:cs="Arial"/>
          <w:color w:val="535353"/>
        </w:rPr>
        <w:t>GST Return</w:t>
      </w:r>
    </w:p>
    <w:p w:rsidR="00E46D8E" w:rsidRPr="00F014EF" w:rsidRDefault="00E46D8E" w:rsidP="00E46D8E">
      <w:pPr>
        <w:pStyle w:val="ListParagraph"/>
        <w:widowControl w:val="0"/>
        <w:numPr>
          <w:ilvl w:val="1"/>
          <w:numId w:val="35"/>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535353"/>
        </w:rPr>
        <w:t>Interest</w:t>
      </w:r>
      <w:r w:rsidR="004E202C">
        <w:rPr>
          <w:rFonts w:ascii="Arial" w:hAnsi="Arial" w:cs="Arial"/>
          <w:color w:val="535353"/>
        </w:rPr>
        <w:t xml:space="preserve"> </w:t>
      </w:r>
      <w:r w:rsidRPr="00F014EF">
        <w:rPr>
          <w:rFonts w:ascii="Arial" w:hAnsi="Arial" w:cs="Arial"/>
          <w:color w:val="535353"/>
        </w:rPr>
        <w:t>on</w:t>
      </w:r>
      <w:r w:rsidR="004E202C">
        <w:rPr>
          <w:rFonts w:ascii="Arial" w:hAnsi="Arial" w:cs="Arial"/>
          <w:color w:val="535353"/>
        </w:rPr>
        <w:t xml:space="preserve"> </w:t>
      </w:r>
      <w:r w:rsidRPr="00F014EF">
        <w:rPr>
          <w:rFonts w:ascii="Arial" w:hAnsi="Arial" w:cs="Arial"/>
          <w:color w:val="535353"/>
        </w:rPr>
        <w:t>Outstanding</w:t>
      </w:r>
      <w:r w:rsidR="004E202C">
        <w:rPr>
          <w:rFonts w:ascii="Arial" w:hAnsi="Arial" w:cs="Arial"/>
          <w:color w:val="535353"/>
        </w:rPr>
        <w:t xml:space="preserve"> </w:t>
      </w:r>
      <w:r w:rsidRPr="00F014EF">
        <w:rPr>
          <w:rFonts w:ascii="Arial" w:hAnsi="Arial" w:cs="Arial"/>
          <w:color w:val="535353"/>
        </w:rPr>
        <w:t>Tax</w:t>
      </w:r>
    </w:p>
    <w:p w:rsidR="00E46D8E" w:rsidRPr="00F014EF" w:rsidRDefault="00E46D8E" w:rsidP="00E46D8E">
      <w:pPr>
        <w:pStyle w:val="ListParagraph"/>
        <w:widowControl w:val="0"/>
        <w:numPr>
          <w:ilvl w:val="1"/>
          <w:numId w:val="35"/>
        </w:numPr>
        <w:tabs>
          <w:tab w:val="left" w:pos="1853"/>
        </w:tabs>
        <w:autoSpaceDE w:val="0"/>
        <w:autoSpaceDN w:val="0"/>
        <w:spacing w:line="270" w:lineRule="exact"/>
        <w:ind w:hanging="361"/>
        <w:contextualSpacing w:val="0"/>
        <w:rPr>
          <w:rFonts w:ascii="Arial" w:hAnsi="Arial" w:cs="Arial"/>
        </w:rPr>
      </w:pPr>
      <w:r w:rsidRPr="00F014EF">
        <w:rPr>
          <w:rFonts w:ascii="Arial" w:hAnsi="Arial" w:cs="Arial"/>
          <w:color w:val="535353"/>
        </w:rPr>
        <w:t>GSTR9C-Reconciliation</w:t>
      </w:r>
      <w:r w:rsidR="004E202C">
        <w:rPr>
          <w:rFonts w:ascii="Arial" w:hAnsi="Arial" w:cs="Arial"/>
          <w:color w:val="535353"/>
        </w:rPr>
        <w:t xml:space="preserve"> </w:t>
      </w:r>
      <w:r w:rsidRPr="00F014EF">
        <w:rPr>
          <w:rFonts w:ascii="Arial" w:hAnsi="Arial" w:cs="Arial"/>
          <w:color w:val="535353"/>
        </w:rPr>
        <w:t>Statement</w:t>
      </w:r>
    </w:p>
    <w:p w:rsidR="00E46D8E" w:rsidRPr="00F014EF" w:rsidRDefault="00E46D8E" w:rsidP="00E46D8E">
      <w:pPr>
        <w:pStyle w:val="ListParagraph"/>
        <w:widowControl w:val="0"/>
        <w:numPr>
          <w:ilvl w:val="1"/>
          <w:numId w:val="35"/>
        </w:numPr>
        <w:tabs>
          <w:tab w:val="left" w:pos="1853"/>
        </w:tabs>
        <w:autoSpaceDE w:val="0"/>
        <w:autoSpaceDN w:val="0"/>
        <w:spacing w:line="274" w:lineRule="exact"/>
        <w:ind w:hanging="361"/>
        <w:contextualSpacing w:val="0"/>
        <w:rPr>
          <w:rFonts w:ascii="Arial" w:hAnsi="Arial" w:cs="Arial"/>
        </w:rPr>
      </w:pPr>
      <w:r w:rsidRPr="00F014EF">
        <w:rPr>
          <w:rFonts w:ascii="Arial" w:hAnsi="Arial" w:cs="Arial"/>
          <w:color w:val="535353"/>
        </w:rPr>
        <w:t>GSTR9B–Filed</w:t>
      </w:r>
      <w:r w:rsidR="004E202C">
        <w:rPr>
          <w:rFonts w:ascii="Arial" w:hAnsi="Arial" w:cs="Arial"/>
          <w:color w:val="535353"/>
        </w:rPr>
        <w:t xml:space="preserve"> </w:t>
      </w:r>
      <w:r w:rsidRPr="00F014EF">
        <w:rPr>
          <w:rFonts w:ascii="Arial" w:hAnsi="Arial" w:cs="Arial"/>
          <w:color w:val="535353"/>
        </w:rPr>
        <w:t>by</w:t>
      </w:r>
      <w:r w:rsidR="004E202C">
        <w:rPr>
          <w:rFonts w:ascii="Arial" w:hAnsi="Arial" w:cs="Arial"/>
          <w:color w:val="535353"/>
        </w:rPr>
        <w:t xml:space="preserve"> </w:t>
      </w:r>
      <w:r w:rsidRPr="00F014EF">
        <w:rPr>
          <w:rFonts w:ascii="Arial" w:hAnsi="Arial" w:cs="Arial"/>
          <w:color w:val="535353"/>
        </w:rPr>
        <w:t>Electronic</w:t>
      </w:r>
      <w:r w:rsidR="004E202C">
        <w:rPr>
          <w:rFonts w:ascii="Arial" w:hAnsi="Arial" w:cs="Arial"/>
          <w:color w:val="535353"/>
        </w:rPr>
        <w:t xml:space="preserve"> </w:t>
      </w:r>
      <w:r w:rsidRPr="00F014EF">
        <w:rPr>
          <w:rFonts w:ascii="Arial" w:hAnsi="Arial" w:cs="Arial"/>
          <w:color w:val="535353"/>
        </w:rPr>
        <w:t>Commerce</w:t>
      </w:r>
      <w:r w:rsidR="004E202C">
        <w:rPr>
          <w:rFonts w:ascii="Arial" w:hAnsi="Arial" w:cs="Arial"/>
          <w:color w:val="535353"/>
        </w:rPr>
        <w:t xml:space="preserve"> </w:t>
      </w:r>
      <w:r w:rsidRPr="00F014EF">
        <w:rPr>
          <w:rFonts w:ascii="Arial" w:hAnsi="Arial" w:cs="Arial"/>
          <w:color w:val="535353"/>
        </w:rPr>
        <w:t>Operators</w:t>
      </w:r>
    </w:p>
    <w:p w:rsidR="00E46D8E" w:rsidRDefault="00E46D8E" w:rsidP="00E46D8E">
      <w:pPr>
        <w:spacing w:line="274" w:lineRule="exact"/>
      </w:pPr>
    </w:p>
    <w:tbl>
      <w:tblPr>
        <w:tblW w:w="9432" w:type="dxa"/>
        <w:tblInd w:w="260" w:type="dxa"/>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ayout w:type="fixed"/>
        <w:tblCellMar>
          <w:left w:w="0" w:type="dxa"/>
          <w:right w:w="0" w:type="dxa"/>
        </w:tblCellMar>
        <w:tblLook w:val="01E0" w:firstRow="1" w:lastRow="1" w:firstColumn="1" w:lastColumn="1" w:noHBand="0" w:noVBand="0"/>
      </w:tblPr>
      <w:tblGrid>
        <w:gridCol w:w="63"/>
        <w:gridCol w:w="558"/>
        <w:gridCol w:w="8715"/>
        <w:gridCol w:w="96"/>
      </w:tblGrid>
      <w:tr w:rsidR="00104DEA" w:rsidRPr="00104DEA" w:rsidTr="00104DEA">
        <w:trPr>
          <w:gridBefore w:val="1"/>
          <w:gridAfter w:val="1"/>
          <w:wBefore w:w="63" w:type="dxa"/>
          <w:wAfter w:w="96" w:type="dxa"/>
          <w:trHeight w:val="315"/>
        </w:trPr>
        <w:tc>
          <w:tcPr>
            <w:tcW w:w="9273" w:type="dxa"/>
            <w:gridSpan w:val="2"/>
            <w:shd w:val="clear" w:color="auto" w:fill="auto"/>
          </w:tcPr>
          <w:p w:rsidR="00E46D8E" w:rsidRPr="00104DEA" w:rsidRDefault="00E46D8E" w:rsidP="005C05C0">
            <w:pPr>
              <w:pStyle w:val="TableParagraph"/>
              <w:spacing w:before="31"/>
              <w:ind w:left="2588"/>
              <w:rPr>
                <w:rFonts w:ascii="Arial"/>
                <w:b/>
              </w:rPr>
            </w:pPr>
            <w:r w:rsidRPr="00104DEA">
              <w:rPr>
                <w:rFonts w:ascii="Arial"/>
                <w:b/>
              </w:rPr>
              <w:t>Recent Amendments in Filing of GST Returns</w:t>
            </w:r>
          </w:p>
        </w:tc>
      </w:tr>
      <w:tr w:rsidR="00104DEA" w:rsidRPr="00104DEA" w:rsidTr="00104DEA">
        <w:trPr>
          <w:gridBefore w:val="1"/>
          <w:gridAfter w:val="1"/>
          <w:wBefore w:w="63" w:type="dxa"/>
          <w:wAfter w:w="96" w:type="dxa"/>
          <w:trHeight w:val="692"/>
        </w:trPr>
        <w:tc>
          <w:tcPr>
            <w:tcW w:w="9273" w:type="dxa"/>
            <w:gridSpan w:val="2"/>
            <w:shd w:val="clear" w:color="auto" w:fill="auto"/>
          </w:tcPr>
          <w:p w:rsidR="00E46D8E" w:rsidRPr="00104DEA" w:rsidRDefault="00EF5356" w:rsidP="005C05C0">
            <w:pPr>
              <w:pStyle w:val="TableParagraph"/>
              <w:spacing w:line="20" w:lineRule="exact"/>
              <w:ind w:left="41" w:right="-72"/>
              <w:rPr>
                <w:sz w:val="2"/>
              </w:rPr>
            </w:pPr>
            <w:r>
              <w:rPr>
                <w:noProof/>
                <w:sz w:val="2"/>
              </w:rPr>
            </w:r>
            <w:r>
              <w:rPr>
                <w:noProof/>
                <w:sz w:val="2"/>
              </w:rPr>
              <w:pict>
                <v:group id="Group 16" o:spid="_x0000_s1026" style="width:457.2pt;height:.75pt;mso-position-horizontal-relative:char;mso-position-vertical-relative:line" coordsize="9144,15">
                  <v:rect id="Rectangle 17" o:spid="_x0000_s1027" style="position:absolute;width:9144;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" fillcolor="#6f2f9f" stroked="f"/>
                  <w10:anchorlock/>
                </v:group>
              </w:pict>
            </w:r>
          </w:p>
          <w:p w:rsidR="00E46D8E" w:rsidRPr="00104DEA" w:rsidRDefault="00E46D8E" w:rsidP="005C05C0">
            <w:pPr>
              <w:pStyle w:val="TableParagraph"/>
              <w:spacing w:before="70"/>
              <w:ind w:left="99"/>
              <w:rPr>
                <w:rFonts w:ascii="Arial" w:hAnsi="Arial" w:cs="Arial"/>
              </w:rPr>
            </w:pPr>
            <w:r w:rsidRPr="00104DEA">
              <w:rPr>
                <w:rFonts w:ascii="Arial" w:hAnsi="Arial" w:cs="Arial"/>
              </w:rPr>
              <w:t>Faculty member will impart the knowledge on recent Amendments in Filing of GST</w:t>
            </w:r>
            <w:r w:rsidR="00104DEA">
              <w:rPr>
                <w:rFonts w:ascii="Arial" w:hAnsi="Arial" w:cs="Arial"/>
              </w:rPr>
              <w:t xml:space="preserve"> </w:t>
            </w:r>
            <w:r w:rsidRPr="00104DEA">
              <w:rPr>
                <w:rFonts w:ascii="Arial" w:hAnsi="Arial" w:cs="Arial"/>
              </w:rPr>
              <w:t>Returns to the students and these components will not cover in the examination.</w:t>
            </w:r>
          </w:p>
        </w:tc>
      </w:tr>
      <w:tr w:rsidR="00104DEA" w:rsidRPr="00104DEA" w:rsidTr="00104DEA">
        <w:trPr>
          <w:trHeight w:val="270"/>
        </w:trPr>
        <w:tc>
          <w:tcPr>
            <w:tcW w:w="9432" w:type="dxa"/>
            <w:gridSpan w:val="4"/>
            <w:shd w:val="clear" w:color="auto" w:fill="auto"/>
          </w:tcPr>
          <w:p w:rsidR="00E46D8E" w:rsidRPr="00104DEA" w:rsidRDefault="00E46D8E" w:rsidP="005C05C0">
            <w:pPr>
              <w:pStyle w:val="TableParagraph"/>
              <w:spacing w:line="247" w:lineRule="exact"/>
              <w:ind w:left="200"/>
              <w:rPr>
                <w:rFonts w:ascii="Arial" w:hAnsi="Arial" w:cs="Arial"/>
                <w:b/>
              </w:rPr>
            </w:pPr>
          </w:p>
          <w:p w:rsidR="00E46D8E" w:rsidRPr="00104DEA" w:rsidRDefault="00E46D8E" w:rsidP="005C05C0">
            <w:pPr>
              <w:pStyle w:val="TableParagraph"/>
              <w:spacing w:line="247" w:lineRule="exact"/>
              <w:ind w:left="200"/>
              <w:rPr>
                <w:rFonts w:ascii="Arial" w:hAnsi="Arial" w:cs="Arial"/>
                <w:b/>
              </w:rPr>
            </w:pPr>
          </w:p>
          <w:p w:rsidR="00E46D8E" w:rsidRPr="00104DEA" w:rsidRDefault="00EF5356" w:rsidP="005C05C0">
            <w:pPr>
              <w:pStyle w:val="TableParagraph"/>
              <w:spacing w:line="247" w:lineRule="exact"/>
              <w:ind w:left="200"/>
              <w:rPr>
                <w:rFonts w:ascii="Arial" w:hAnsi="Arial" w:cs="Arial"/>
                <w:b/>
              </w:rPr>
            </w:pPr>
            <w:r>
              <w:rPr>
                <w:noProof/>
                <w:sz w:val="24"/>
              </w:rPr>
              <w:lastRenderedPageBreak/>
              <w:pict>
                <v:rect id="Rectangle 4" o:spid="_x0000_s1028" style="position:absolute;left:0;text-align:left;margin-left:69.15pt;margin-top:129.5pt;width:457.2pt;height:.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" fillcolor="#6f2f9f" stroked="f">
                  <w10:wrap anchorx="page" anchory="page"/>
                </v:rect>
              </w:pict>
            </w:r>
          </w:p>
          <w:p w:rsidR="00E46D8E" w:rsidRPr="00104DEA" w:rsidRDefault="00E46D8E" w:rsidP="005C05C0">
            <w:pPr>
              <w:pStyle w:val="TableParagraph"/>
              <w:spacing w:line="247" w:lineRule="exact"/>
              <w:ind w:left="200"/>
              <w:rPr>
                <w:rFonts w:ascii="Arial" w:hAnsi="Arial" w:cs="Arial"/>
                <w:b/>
              </w:rPr>
            </w:pPr>
            <w:r w:rsidRPr="00104DEA">
              <w:rPr>
                <w:rFonts w:ascii="Arial" w:hAnsi="Arial" w:cs="Arial"/>
                <w:b/>
              </w:rPr>
              <w:t>Text</w:t>
            </w:r>
            <w:r w:rsidR="004E202C">
              <w:rPr>
                <w:rFonts w:ascii="Arial" w:hAnsi="Arial" w:cs="Arial"/>
                <w:b/>
              </w:rPr>
              <w:t xml:space="preserve"> </w:t>
            </w:r>
            <w:r w:rsidRPr="00104DEA">
              <w:rPr>
                <w:rFonts w:ascii="Arial" w:hAnsi="Arial" w:cs="Arial"/>
                <w:b/>
              </w:rPr>
              <w:t>Books:</w:t>
            </w:r>
          </w:p>
        </w:tc>
      </w:tr>
      <w:tr w:rsidR="00104DEA" w:rsidRPr="00104DEA" w:rsidTr="00EC6F1B">
        <w:trPr>
          <w:trHeight w:val="314"/>
        </w:trPr>
        <w:tc>
          <w:tcPr>
            <w:tcW w:w="621" w:type="dxa"/>
            <w:gridSpan w:val="2"/>
            <w:shd w:val="clear" w:color="auto" w:fill="auto"/>
          </w:tcPr>
          <w:p w:rsidR="00E46D8E" w:rsidRPr="00104DEA" w:rsidRDefault="00E46D8E" w:rsidP="005C05C0">
            <w:pPr>
              <w:pStyle w:val="TableParagraph"/>
              <w:spacing w:before="17"/>
              <w:ind w:left="179" w:right="104"/>
              <w:rPr>
                <w:rFonts w:ascii="Arial" w:hAnsi="Arial" w:cs="Arial"/>
              </w:rPr>
            </w:pPr>
            <w:r w:rsidRPr="00104DEA">
              <w:rPr>
                <w:rFonts w:ascii="Arial" w:hAnsi="Arial" w:cs="Arial"/>
              </w:rPr>
              <w:lastRenderedPageBreak/>
              <w:t>1.</w:t>
            </w:r>
          </w:p>
        </w:tc>
        <w:tc>
          <w:tcPr>
            <w:tcW w:w="8811" w:type="dxa"/>
            <w:gridSpan w:val="2"/>
            <w:shd w:val="clear" w:color="auto" w:fill="auto"/>
          </w:tcPr>
          <w:p w:rsidR="00E46D8E" w:rsidRPr="00104DEA" w:rsidRDefault="00E46D8E" w:rsidP="005C05C0">
            <w:pPr>
              <w:pStyle w:val="TableParagraph"/>
              <w:spacing w:before="17"/>
              <w:ind w:left="123"/>
              <w:rPr>
                <w:rFonts w:ascii="Arial" w:hAnsi="Arial" w:cs="Arial"/>
              </w:rPr>
            </w:pPr>
            <w:r w:rsidRPr="00104DEA">
              <w:rPr>
                <w:rFonts w:ascii="Arial" w:hAnsi="Arial" w:cs="Arial"/>
              </w:rPr>
              <w:t>Balachandran</w:t>
            </w:r>
            <w:r w:rsidR="00EC6F1B">
              <w:rPr>
                <w:rFonts w:ascii="Arial" w:hAnsi="Arial" w:cs="Arial"/>
              </w:rPr>
              <w:t xml:space="preserve"> </w:t>
            </w:r>
            <w:r w:rsidRPr="00104DEA">
              <w:rPr>
                <w:rFonts w:ascii="Arial" w:hAnsi="Arial" w:cs="Arial"/>
              </w:rPr>
              <w:t>V., 2024,</w:t>
            </w:r>
            <w:r w:rsidR="00EC6F1B">
              <w:rPr>
                <w:rFonts w:ascii="Arial" w:hAnsi="Arial" w:cs="Arial"/>
              </w:rPr>
              <w:t xml:space="preserve"> </w:t>
            </w:r>
            <w:r w:rsidRPr="00104DEA">
              <w:rPr>
                <w:rFonts w:ascii="Arial" w:hAnsi="Arial" w:cs="Arial"/>
              </w:rPr>
              <w:t>Indirect</w:t>
            </w:r>
            <w:r w:rsidR="00EC6F1B">
              <w:rPr>
                <w:rFonts w:ascii="Arial" w:hAnsi="Arial" w:cs="Arial"/>
              </w:rPr>
              <w:t xml:space="preserve"> </w:t>
            </w:r>
            <w:r w:rsidRPr="00104DEA">
              <w:rPr>
                <w:rFonts w:ascii="Arial" w:hAnsi="Arial" w:cs="Arial"/>
              </w:rPr>
              <w:t>Taxes,</w:t>
            </w:r>
            <w:r w:rsidR="00EC6F1B">
              <w:rPr>
                <w:rFonts w:ascii="Arial" w:hAnsi="Arial" w:cs="Arial"/>
              </w:rPr>
              <w:t xml:space="preserve"> </w:t>
            </w:r>
            <w:r w:rsidRPr="00104DEA">
              <w:rPr>
                <w:rFonts w:ascii="Arial" w:hAnsi="Arial" w:cs="Arial"/>
              </w:rPr>
              <w:t>Sultan</w:t>
            </w:r>
            <w:r w:rsidR="00EC6F1B">
              <w:rPr>
                <w:rFonts w:ascii="Arial" w:hAnsi="Arial" w:cs="Arial"/>
              </w:rPr>
              <w:t xml:space="preserve"> </w:t>
            </w:r>
            <w:r w:rsidRPr="00104DEA">
              <w:rPr>
                <w:rFonts w:ascii="Arial" w:hAnsi="Arial" w:cs="Arial"/>
              </w:rPr>
              <w:t>Chand, and</w:t>
            </w:r>
            <w:r w:rsidR="00EC6F1B">
              <w:rPr>
                <w:rFonts w:ascii="Arial" w:hAnsi="Arial" w:cs="Arial"/>
              </w:rPr>
              <w:t xml:space="preserve"> </w:t>
            </w:r>
            <w:r w:rsidRPr="00104DEA">
              <w:rPr>
                <w:rFonts w:ascii="Arial" w:hAnsi="Arial" w:cs="Arial"/>
              </w:rPr>
              <w:t xml:space="preserve">Sons, </w:t>
            </w:r>
            <w:proofErr w:type="spellStart"/>
            <w:r w:rsidRPr="00104DEA">
              <w:rPr>
                <w:rFonts w:ascii="Arial" w:hAnsi="Arial" w:cs="Arial"/>
              </w:rPr>
              <w:t>NewDelhi</w:t>
            </w:r>
            <w:proofErr w:type="spellEnd"/>
          </w:p>
        </w:tc>
      </w:tr>
      <w:tr w:rsidR="00104DEA" w:rsidRPr="00104DEA" w:rsidTr="00EC6F1B">
        <w:trPr>
          <w:trHeight w:val="572"/>
        </w:trPr>
        <w:tc>
          <w:tcPr>
            <w:tcW w:w="621" w:type="dxa"/>
            <w:gridSpan w:val="2"/>
            <w:shd w:val="clear" w:color="auto" w:fill="auto"/>
          </w:tcPr>
          <w:p w:rsidR="00E46D8E" w:rsidRPr="00104DEA" w:rsidRDefault="00E46D8E" w:rsidP="005C05C0">
            <w:pPr>
              <w:pStyle w:val="TableParagraph"/>
              <w:spacing w:before="37"/>
              <w:ind w:left="179" w:right="104"/>
              <w:rPr>
                <w:rFonts w:ascii="Arial" w:hAnsi="Arial" w:cs="Arial"/>
              </w:rPr>
            </w:pPr>
            <w:r w:rsidRPr="00104DEA">
              <w:rPr>
                <w:rFonts w:ascii="Arial" w:hAnsi="Arial" w:cs="Arial"/>
              </w:rPr>
              <w:t>2.</w:t>
            </w:r>
          </w:p>
        </w:tc>
        <w:tc>
          <w:tcPr>
            <w:tcW w:w="8811" w:type="dxa"/>
            <w:gridSpan w:val="2"/>
            <w:shd w:val="clear" w:color="auto" w:fill="auto"/>
          </w:tcPr>
          <w:p w:rsidR="00E46D8E" w:rsidRPr="00104DEA" w:rsidRDefault="00E46D8E" w:rsidP="005C05C0">
            <w:pPr>
              <w:pStyle w:val="TableParagraph"/>
              <w:spacing w:before="41"/>
              <w:ind w:left="123" w:right="1786"/>
              <w:rPr>
                <w:rFonts w:ascii="Arial" w:hAnsi="Arial" w:cs="Arial"/>
              </w:rPr>
            </w:pPr>
            <w:proofErr w:type="spellStart"/>
            <w:r w:rsidRPr="00104DEA">
              <w:rPr>
                <w:rFonts w:ascii="Arial" w:hAnsi="Arial" w:cs="Arial"/>
              </w:rPr>
              <w:t>Satrangi</w:t>
            </w:r>
            <w:proofErr w:type="spellEnd"/>
            <w:r w:rsidR="00EC6F1B">
              <w:rPr>
                <w:rFonts w:ascii="Arial" w:hAnsi="Arial" w:cs="Arial"/>
              </w:rPr>
              <w:t xml:space="preserve"> </w:t>
            </w:r>
            <w:r w:rsidRPr="00104DEA">
              <w:rPr>
                <w:rFonts w:ascii="Arial" w:hAnsi="Arial" w:cs="Arial"/>
              </w:rPr>
              <w:t>G., Goods and Services Tax Precept and Practice 2024,</w:t>
            </w:r>
            <w:r w:rsidR="00EC6F1B">
              <w:rPr>
                <w:rFonts w:ascii="Arial" w:hAnsi="Arial" w:cs="Arial"/>
              </w:rPr>
              <w:t xml:space="preserve"> </w:t>
            </w:r>
            <w:proofErr w:type="spellStart"/>
            <w:r w:rsidRPr="00104DEA">
              <w:rPr>
                <w:rFonts w:ascii="Arial" w:hAnsi="Arial" w:cs="Arial"/>
              </w:rPr>
              <w:t>Centax</w:t>
            </w:r>
            <w:proofErr w:type="spellEnd"/>
            <w:r w:rsidR="00EC6F1B">
              <w:rPr>
                <w:rFonts w:ascii="Arial" w:hAnsi="Arial" w:cs="Arial"/>
              </w:rPr>
              <w:t xml:space="preserve"> </w:t>
            </w:r>
            <w:r w:rsidRPr="00104DEA">
              <w:rPr>
                <w:rFonts w:ascii="Arial" w:hAnsi="Arial" w:cs="Arial"/>
              </w:rPr>
              <w:t xml:space="preserve">Publications, </w:t>
            </w:r>
            <w:proofErr w:type="spellStart"/>
            <w:r w:rsidRPr="00104DEA">
              <w:rPr>
                <w:rFonts w:ascii="Arial" w:hAnsi="Arial" w:cs="Arial"/>
              </w:rPr>
              <w:t>NewDelhi</w:t>
            </w:r>
            <w:proofErr w:type="spellEnd"/>
          </w:p>
        </w:tc>
      </w:tr>
      <w:tr w:rsidR="00104DEA" w:rsidRPr="00104DEA" w:rsidTr="00EC6F1B">
        <w:trPr>
          <w:trHeight w:val="555"/>
        </w:trPr>
        <w:tc>
          <w:tcPr>
            <w:tcW w:w="621" w:type="dxa"/>
            <w:gridSpan w:val="2"/>
            <w:shd w:val="clear" w:color="auto" w:fill="auto"/>
          </w:tcPr>
          <w:p w:rsidR="00E46D8E" w:rsidRPr="00104DEA" w:rsidRDefault="00E46D8E" w:rsidP="005C05C0">
            <w:pPr>
              <w:pStyle w:val="TableParagraph"/>
              <w:spacing w:before="16"/>
              <w:ind w:left="179" w:right="104"/>
              <w:rPr>
                <w:rFonts w:ascii="Arial" w:hAnsi="Arial" w:cs="Arial"/>
              </w:rPr>
            </w:pPr>
            <w:r w:rsidRPr="00104DEA">
              <w:rPr>
                <w:rFonts w:ascii="Arial" w:hAnsi="Arial" w:cs="Arial"/>
              </w:rPr>
              <w:t>3.</w:t>
            </w:r>
          </w:p>
        </w:tc>
        <w:tc>
          <w:tcPr>
            <w:tcW w:w="8811" w:type="dxa"/>
            <w:gridSpan w:val="2"/>
            <w:shd w:val="clear" w:color="auto" w:fill="auto"/>
          </w:tcPr>
          <w:p w:rsidR="00E46D8E" w:rsidRPr="00104DEA" w:rsidRDefault="00E46D8E" w:rsidP="005C05C0">
            <w:pPr>
              <w:pStyle w:val="TableParagraph"/>
              <w:tabs>
                <w:tab w:val="left" w:pos="1537"/>
              </w:tabs>
              <w:spacing w:before="31" w:line="252" w:lineRule="exact"/>
              <w:ind w:left="123" w:right="198"/>
              <w:rPr>
                <w:rFonts w:ascii="Arial" w:hAnsi="Arial" w:cs="Arial"/>
              </w:rPr>
            </w:pPr>
            <w:proofErr w:type="spellStart"/>
            <w:r w:rsidRPr="00104DEA">
              <w:rPr>
                <w:rFonts w:ascii="Arial" w:hAnsi="Arial" w:cs="Arial"/>
              </w:rPr>
              <w:t>Anandaday</w:t>
            </w:r>
            <w:proofErr w:type="spellEnd"/>
            <w:r w:rsidR="00EC6F1B">
              <w:rPr>
                <w:rFonts w:ascii="Arial" w:hAnsi="Arial" w:cs="Arial"/>
              </w:rPr>
              <w:t xml:space="preserve"> </w:t>
            </w:r>
            <w:r w:rsidRPr="00104DEA">
              <w:rPr>
                <w:rFonts w:ascii="Arial" w:hAnsi="Arial" w:cs="Arial"/>
              </w:rPr>
              <w:t>Mishra,</w:t>
            </w:r>
            <w:r w:rsidR="00EC6F1B">
              <w:rPr>
                <w:rFonts w:ascii="Arial" w:hAnsi="Arial" w:cs="Arial"/>
              </w:rPr>
              <w:t xml:space="preserve"> </w:t>
            </w:r>
            <w:r w:rsidRPr="00104DEA">
              <w:rPr>
                <w:rFonts w:ascii="Arial" w:hAnsi="Arial" w:cs="Arial"/>
              </w:rPr>
              <w:t>2024,</w:t>
            </w:r>
            <w:r w:rsidR="00EC6F1B">
              <w:rPr>
                <w:rFonts w:ascii="Arial" w:hAnsi="Arial" w:cs="Arial"/>
              </w:rPr>
              <w:t xml:space="preserve"> </w:t>
            </w:r>
            <w:r w:rsidRPr="00104DEA">
              <w:rPr>
                <w:rFonts w:ascii="Arial" w:hAnsi="Arial" w:cs="Arial"/>
              </w:rPr>
              <w:t>GST</w:t>
            </w:r>
            <w:r w:rsidR="00EC6F1B">
              <w:rPr>
                <w:rFonts w:ascii="Arial" w:hAnsi="Arial" w:cs="Arial"/>
              </w:rPr>
              <w:t xml:space="preserve"> </w:t>
            </w:r>
            <w:r w:rsidRPr="00104DEA">
              <w:rPr>
                <w:rFonts w:ascii="Arial" w:hAnsi="Arial" w:cs="Arial"/>
              </w:rPr>
              <w:t>Law</w:t>
            </w:r>
            <w:r w:rsidR="00EC6F1B">
              <w:rPr>
                <w:rFonts w:ascii="Arial" w:hAnsi="Arial" w:cs="Arial"/>
              </w:rPr>
              <w:t xml:space="preserve"> </w:t>
            </w:r>
            <w:r w:rsidRPr="00104DEA">
              <w:rPr>
                <w:rFonts w:ascii="Arial" w:hAnsi="Arial" w:cs="Arial"/>
              </w:rPr>
              <w:t>and</w:t>
            </w:r>
            <w:r w:rsidR="00EC6F1B">
              <w:rPr>
                <w:rFonts w:ascii="Arial" w:hAnsi="Arial" w:cs="Arial"/>
              </w:rPr>
              <w:t xml:space="preserve"> </w:t>
            </w:r>
            <w:r w:rsidRPr="00104DEA">
              <w:rPr>
                <w:rFonts w:ascii="Arial" w:hAnsi="Arial" w:cs="Arial"/>
              </w:rPr>
              <w:t>Procedure,</w:t>
            </w:r>
            <w:r w:rsidR="00EC6F1B">
              <w:rPr>
                <w:rFonts w:ascii="Arial" w:hAnsi="Arial" w:cs="Arial"/>
              </w:rPr>
              <w:t xml:space="preserve"> </w:t>
            </w:r>
            <w:proofErr w:type="spellStart"/>
            <w:r w:rsidRPr="00104DEA">
              <w:rPr>
                <w:rFonts w:ascii="Arial" w:hAnsi="Arial" w:cs="Arial"/>
              </w:rPr>
              <w:t>Taxmann</w:t>
            </w:r>
            <w:proofErr w:type="spellEnd"/>
            <w:r w:rsidR="00EC6F1B">
              <w:rPr>
                <w:rFonts w:ascii="Arial" w:hAnsi="Arial" w:cs="Arial"/>
              </w:rPr>
              <w:t xml:space="preserve"> </w:t>
            </w:r>
            <w:r w:rsidRPr="00104DEA">
              <w:rPr>
                <w:rFonts w:ascii="Arial" w:hAnsi="Arial" w:cs="Arial"/>
              </w:rPr>
              <w:t>Publications</w:t>
            </w:r>
            <w:r w:rsidR="00EC6F1B">
              <w:rPr>
                <w:rFonts w:ascii="Arial" w:hAnsi="Arial" w:cs="Arial"/>
              </w:rPr>
              <w:t xml:space="preserve"> </w:t>
            </w:r>
            <w:r w:rsidRPr="00104DEA">
              <w:rPr>
                <w:rFonts w:ascii="Arial" w:hAnsi="Arial" w:cs="Arial"/>
              </w:rPr>
              <w:t>Pvt</w:t>
            </w:r>
            <w:r w:rsidR="00EC6F1B">
              <w:rPr>
                <w:rFonts w:ascii="Arial" w:hAnsi="Arial" w:cs="Arial"/>
              </w:rPr>
              <w:t xml:space="preserve"> </w:t>
            </w:r>
            <w:r w:rsidRPr="00104DEA">
              <w:rPr>
                <w:rFonts w:ascii="Arial" w:hAnsi="Arial" w:cs="Arial"/>
              </w:rPr>
              <w:t>Limited,</w:t>
            </w:r>
            <w:r w:rsidR="00EC6F1B">
              <w:rPr>
                <w:rFonts w:ascii="Arial" w:hAnsi="Arial" w:cs="Arial"/>
              </w:rPr>
              <w:t xml:space="preserve"> </w:t>
            </w:r>
            <w:r w:rsidRPr="00104DEA">
              <w:rPr>
                <w:rFonts w:ascii="Arial" w:hAnsi="Arial" w:cs="Arial"/>
              </w:rPr>
              <w:t>New</w:t>
            </w:r>
          </w:p>
          <w:p w:rsidR="00E46D8E" w:rsidRPr="00104DEA" w:rsidRDefault="00E46D8E" w:rsidP="005C05C0">
            <w:pPr>
              <w:pStyle w:val="TableParagraph"/>
              <w:tabs>
                <w:tab w:val="left" w:pos="1537"/>
              </w:tabs>
              <w:spacing w:before="31" w:line="252" w:lineRule="exact"/>
              <w:ind w:left="123" w:right="198"/>
              <w:rPr>
                <w:rFonts w:ascii="Arial" w:hAnsi="Arial" w:cs="Arial"/>
              </w:rPr>
            </w:pPr>
            <w:r w:rsidRPr="00104DEA">
              <w:rPr>
                <w:rFonts w:ascii="Arial" w:hAnsi="Arial" w:cs="Arial"/>
              </w:rPr>
              <w:t>Delhi</w:t>
            </w:r>
          </w:p>
        </w:tc>
      </w:tr>
      <w:tr w:rsidR="00104DEA" w:rsidRPr="00104DEA" w:rsidTr="00EC6F1B">
        <w:trPr>
          <w:trHeight w:val="502"/>
        </w:trPr>
        <w:tc>
          <w:tcPr>
            <w:tcW w:w="621" w:type="dxa"/>
            <w:gridSpan w:val="2"/>
            <w:shd w:val="clear" w:color="auto" w:fill="auto"/>
          </w:tcPr>
          <w:p w:rsidR="00E46D8E" w:rsidRPr="00104DEA" w:rsidRDefault="00E46D8E" w:rsidP="005C05C0">
            <w:pPr>
              <w:pStyle w:val="TableParagraph"/>
              <w:spacing w:before="38"/>
              <w:ind w:left="179" w:right="104"/>
              <w:rPr>
                <w:rFonts w:ascii="Arial" w:hAnsi="Arial" w:cs="Arial"/>
              </w:rPr>
            </w:pPr>
            <w:r w:rsidRPr="00104DEA">
              <w:rPr>
                <w:rFonts w:ascii="Arial" w:hAnsi="Arial" w:cs="Arial"/>
              </w:rPr>
              <w:t>4.</w:t>
            </w:r>
          </w:p>
        </w:tc>
        <w:tc>
          <w:tcPr>
            <w:tcW w:w="8811" w:type="dxa"/>
            <w:gridSpan w:val="2"/>
            <w:shd w:val="clear" w:color="auto" w:fill="auto"/>
          </w:tcPr>
          <w:p w:rsidR="00E46D8E" w:rsidRPr="00104DEA" w:rsidRDefault="00E46D8E" w:rsidP="005C05C0">
            <w:pPr>
              <w:pStyle w:val="TableParagraph"/>
              <w:spacing w:line="252" w:lineRule="exact"/>
              <w:ind w:left="123" w:right="191"/>
              <w:rPr>
                <w:rFonts w:ascii="Arial" w:hAnsi="Arial" w:cs="Arial"/>
              </w:rPr>
            </w:pPr>
            <w:proofErr w:type="gramStart"/>
            <w:r w:rsidRPr="00104DEA">
              <w:rPr>
                <w:rFonts w:ascii="Arial" w:hAnsi="Arial" w:cs="Arial"/>
              </w:rPr>
              <w:t>Raj.C.A.,Agarwa.K</w:t>
            </w:r>
            <w:proofErr w:type="gramEnd"/>
            <w:r w:rsidRPr="00104DEA">
              <w:rPr>
                <w:rFonts w:ascii="Arial" w:hAnsi="Arial" w:cs="Arial"/>
              </w:rPr>
              <w:t>,2024,Taxation</w:t>
            </w:r>
            <w:r w:rsidR="00EC6F1B">
              <w:rPr>
                <w:rFonts w:ascii="Arial" w:hAnsi="Arial" w:cs="Arial"/>
              </w:rPr>
              <w:t xml:space="preserve"> </w:t>
            </w:r>
            <w:r w:rsidRPr="00104DEA">
              <w:rPr>
                <w:rFonts w:ascii="Arial" w:hAnsi="Arial" w:cs="Arial"/>
              </w:rPr>
              <w:t>and</w:t>
            </w:r>
            <w:r w:rsidR="00EC6F1B">
              <w:rPr>
                <w:rFonts w:ascii="Arial" w:hAnsi="Arial" w:cs="Arial"/>
              </w:rPr>
              <w:t xml:space="preserve"> </w:t>
            </w:r>
            <w:r w:rsidRPr="00104DEA">
              <w:rPr>
                <w:rFonts w:ascii="Arial" w:hAnsi="Arial" w:cs="Arial"/>
              </w:rPr>
              <w:t>Indirect</w:t>
            </w:r>
            <w:r w:rsidR="00EC6F1B">
              <w:rPr>
                <w:rFonts w:ascii="Arial" w:hAnsi="Arial" w:cs="Arial"/>
              </w:rPr>
              <w:t xml:space="preserve"> </w:t>
            </w:r>
            <w:r w:rsidRPr="00104DEA">
              <w:rPr>
                <w:rFonts w:ascii="Arial" w:hAnsi="Arial" w:cs="Arial"/>
              </w:rPr>
              <w:t>Taxes,</w:t>
            </w:r>
            <w:r w:rsidR="00EC6F1B">
              <w:rPr>
                <w:rFonts w:ascii="Arial" w:hAnsi="Arial" w:cs="Arial"/>
              </w:rPr>
              <w:t xml:space="preserve"> </w:t>
            </w:r>
            <w:proofErr w:type="spellStart"/>
            <w:r w:rsidRPr="00104DEA">
              <w:rPr>
                <w:rFonts w:ascii="Arial" w:hAnsi="Arial" w:cs="Arial"/>
              </w:rPr>
              <w:t>Taxmann</w:t>
            </w:r>
            <w:proofErr w:type="spellEnd"/>
            <w:r w:rsidR="00EC6F1B">
              <w:rPr>
                <w:rFonts w:ascii="Arial" w:hAnsi="Arial" w:cs="Arial"/>
              </w:rPr>
              <w:t xml:space="preserve"> </w:t>
            </w:r>
            <w:r w:rsidRPr="00104DEA">
              <w:rPr>
                <w:rFonts w:ascii="Arial" w:hAnsi="Arial" w:cs="Arial"/>
              </w:rPr>
              <w:t>Publications</w:t>
            </w:r>
            <w:r w:rsidR="00EC6F1B">
              <w:rPr>
                <w:rFonts w:ascii="Arial" w:hAnsi="Arial" w:cs="Arial"/>
              </w:rPr>
              <w:t xml:space="preserve"> </w:t>
            </w:r>
            <w:r w:rsidRPr="00104DEA">
              <w:rPr>
                <w:rFonts w:ascii="Arial" w:hAnsi="Arial" w:cs="Arial"/>
              </w:rPr>
              <w:t>Pvt</w:t>
            </w:r>
            <w:r w:rsidR="00EC6F1B">
              <w:rPr>
                <w:rFonts w:ascii="Arial" w:hAnsi="Arial" w:cs="Arial"/>
              </w:rPr>
              <w:t xml:space="preserve"> </w:t>
            </w:r>
            <w:r w:rsidRPr="00104DEA">
              <w:rPr>
                <w:rFonts w:ascii="Arial" w:hAnsi="Arial" w:cs="Arial"/>
              </w:rPr>
              <w:t>Limited,</w:t>
            </w:r>
            <w:r w:rsidR="00EC6F1B">
              <w:rPr>
                <w:rFonts w:ascii="Arial" w:hAnsi="Arial" w:cs="Arial"/>
              </w:rPr>
              <w:t xml:space="preserve"> </w:t>
            </w:r>
            <w:r w:rsidRPr="00104DEA">
              <w:rPr>
                <w:rFonts w:ascii="Arial" w:hAnsi="Arial" w:cs="Arial"/>
              </w:rPr>
              <w:t>N</w:t>
            </w:r>
            <w:r w:rsidR="00EC6F1B" w:rsidRPr="00104DEA">
              <w:rPr>
                <w:rFonts w:ascii="Arial" w:hAnsi="Arial" w:cs="Arial"/>
              </w:rPr>
              <w:t>e</w:t>
            </w:r>
            <w:r w:rsidRPr="00104DEA">
              <w:rPr>
                <w:rFonts w:ascii="Arial" w:hAnsi="Arial" w:cs="Arial"/>
              </w:rPr>
              <w:t>w</w:t>
            </w:r>
            <w:r w:rsidR="00EC6F1B">
              <w:rPr>
                <w:rFonts w:ascii="Arial" w:hAnsi="Arial" w:cs="Arial"/>
              </w:rPr>
              <w:t xml:space="preserve"> </w:t>
            </w:r>
            <w:r w:rsidRPr="00104DEA">
              <w:rPr>
                <w:rFonts w:ascii="Arial" w:hAnsi="Arial" w:cs="Arial"/>
              </w:rPr>
              <w:t>Delhi</w:t>
            </w:r>
          </w:p>
        </w:tc>
      </w:tr>
    </w:tbl>
    <w:p w:rsidR="00E46D8E" w:rsidRDefault="00E46D8E" w:rsidP="00E46D8E">
      <w:pPr>
        <w:pStyle w:val="BodyText"/>
        <w:spacing w:before="5"/>
      </w:pPr>
    </w:p>
    <w:tbl>
      <w:tblPr>
        <w:tblW w:w="0" w:type="auto"/>
        <w:tblInd w:w="174" w:type="dxa"/>
        <w:tblLayout w:type="fixed"/>
        <w:tblCellMar>
          <w:left w:w="0" w:type="dxa"/>
          <w:right w:w="0" w:type="dxa"/>
        </w:tblCellMar>
        <w:tblLook w:val="01E0" w:firstRow="1" w:lastRow="1" w:firstColumn="1" w:lastColumn="1" w:noHBand="0" w:noVBand="0"/>
      </w:tblPr>
      <w:tblGrid>
        <w:gridCol w:w="541"/>
        <w:gridCol w:w="8707"/>
      </w:tblGrid>
      <w:tr w:rsidR="00E46D8E" w:rsidRPr="00F014EF" w:rsidTr="005C05C0">
        <w:trPr>
          <w:trHeight w:val="270"/>
        </w:trPr>
        <w:tc>
          <w:tcPr>
            <w:tcW w:w="9248" w:type="dxa"/>
            <w:gridSpan w:val="2"/>
          </w:tcPr>
          <w:p w:rsidR="00E46D8E" w:rsidRPr="00F014EF" w:rsidRDefault="00E46D8E" w:rsidP="005C05C0">
            <w:pPr>
              <w:pStyle w:val="TableParagraph"/>
              <w:spacing w:line="247" w:lineRule="exact"/>
              <w:ind w:left="200"/>
              <w:rPr>
                <w:rFonts w:ascii="Arial" w:hAnsi="Arial" w:cs="Arial"/>
                <w:b/>
              </w:rPr>
            </w:pPr>
            <w:r w:rsidRPr="00F014EF">
              <w:rPr>
                <w:rFonts w:ascii="Arial" w:hAnsi="Arial" w:cs="Arial"/>
                <w:b/>
              </w:rPr>
              <w:t>Supplementary</w:t>
            </w:r>
            <w:r>
              <w:rPr>
                <w:rFonts w:ascii="Arial" w:hAnsi="Arial" w:cs="Arial"/>
                <w:b/>
              </w:rPr>
              <w:t xml:space="preserve"> </w:t>
            </w:r>
            <w:r w:rsidRPr="00F014EF">
              <w:rPr>
                <w:rFonts w:ascii="Arial" w:hAnsi="Arial" w:cs="Arial"/>
                <w:b/>
              </w:rPr>
              <w:t>Readings:</w:t>
            </w:r>
          </w:p>
        </w:tc>
      </w:tr>
      <w:tr w:rsidR="00E46D8E" w:rsidRPr="00F014EF" w:rsidTr="005C05C0">
        <w:trPr>
          <w:trHeight w:val="295"/>
        </w:trPr>
        <w:tc>
          <w:tcPr>
            <w:tcW w:w="541" w:type="dxa"/>
          </w:tcPr>
          <w:p w:rsidR="00E46D8E" w:rsidRPr="00F014EF" w:rsidRDefault="00E46D8E" w:rsidP="005C05C0">
            <w:pPr>
              <w:pStyle w:val="TableParagraph"/>
              <w:spacing w:before="20"/>
              <w:ind w:left="267"/>
              <w:rPr>
                <w:rFonts w:ascii="Arial" w:hAnsi="Arial" w:cs="Arial"/>
              </w:rPr>
            </w:pPr>
            <w:r w:rsidRPr="00F014EF">
              <w:rPr>
                <w:rFonts w:ascii="Arial" w:hAnsi="Arial" w:cs="Arial"/>
              </w:rPr>
              <w:t>1.</w:t>
            </w:r>
          </w:p>
        </w:tc>
        <w:tc>
          <w:tcPr>
            <w:tcW w:w="8707" w:type="dxa"/>
          </w:tcPr>
          <w:p w:rsidR="00E46D8E" w:rsidRPr="00F014EF" w:rsidRDefault="00E46D8E" w:rsidP="005C05C0">
            <w:pPr>
              <w:pStyle w:val="TableParagraph"/>
              <w:spacing w:before="17"/>
              <w:ind w:left="194"/>
              <w:rPr>
                <w:rFonts w:ascii="Arial" w:hAnsi="Arial" w:cs="Arial"/>
              </w:rPr>
            </w:pPr>
            <w:r w:rsidRPr="00F014EF">
              <w:rPr>
                <w:rFonts w:ascii="Arial" w:hAnsi="Arial" w:cs="Arial"/>
              </w:rPr>
              <w:t>Anjali</w:t>
            </w:r>
            <w:r w:rsidR="00044182">
              <w:rPr>
                <w:rFonts w:ascii="Arial" w:hAnsi="Arial" w:cs="Arial"/>
              </w:rPr>
              <w:t xml:space="preserve"> </w:t>
            </w:r>
            <w:r w:rsidRPr="00F014EF">
              <w:rPr>
                <w:rFonts w:ascii="Arial" w:hAnsi="Arial" w:cs="Arial"/>
              </w:rPr>
              <w:t>Agarwal, 2024,</w:t>
            </w:r>
            <w:r w:rsidR="00044182">
              <w:rPr>
                <w:rFonts w:ascii="Arial" w:hAnsi="Arial" w:cs="Arial"/>
              </w:rPr>
              <w:t xml:space="preserve"> </w:t>
            </w:r>
            <w:r w:rsidRPr="00F014EF">
              <w:rPr>
                <w:rFonts w:ascii="Arial" w:hAnsi="Arial" w:cs="Arial"/>
              </w:rPr>
              <w:t>Goods</w:t>
            </w:r>
            <w:r w:rsidR="00044182">
              <w:rPr>
                <w:rFonts w:ascii="Arial" w:hAnsi="Arial" w:cs="Arial"/>
              </w:rPr>
              <w:t xml:space="preserve"> </w:t>
            </w:r>
            <w:r w:rsidRPr="00F014EF">
              <w:rPr>
                <w:rFonts w:ascii="Arial" w:hAnsi="Arial" w:cs="Arial"/>
              </w:rPr>
              <w:t>and</w:t>
            </w:r>
            <w:r w:rsidR="00044182">
              <w:rPr>
                <w:rFonts w:ascii="Arial" w:hAnsi="Arial" w:cs="Arial"/>
              </w:rPr>
              <w:t xml:space="preserve"> </w:t>
            </w:r>
            <w:r w:rsidRPr="00F014EF">
              <w:rPr>
                <w:rFonts w:ascii="Arial" w:hAnsi="Arial" w:cs="Arial"/>
              </w:rPr>
              <w:t>Service</w:t>
            </w:r>
            <w:r w:rsidR="00044182">
              <w:rPr>
                <w:rFonts w:ascii="Arial" w:hAnsi="Arial" w:cs="Arial"/>
              </w:rPr>
              <w:t xml:space="preserve"> </w:t>
            </w:r>
            <w:r w:rsidRPr="00F014EF">
              <w:rPr>
                <w:rFonts w:ascii="Arial" w:hAnsi="Arial" w:cs="Arial"/>
              </w:rPr>
              <w:t>Tax, New</w:t>
            </w:r>
            <w:r w:rsidR="00044182">
              <w:rPr>
                <w:rFonts w:ascii="Arial" w:hAnsi="Arial" w:cs="Arial"/>
              </w:rPr>
              <w:t xml:space="preserve"> </w:t>
            </w:r>
            <w:r w:rsidRPr="00F014EF">
              <w:rPr>
                <w:rFonts w:ascii="Arial" w:hAnsi="Arial" w:cs="Arial"/>
              </w:rPr>
              <w:t>Century</w:t>
            </w:r>
            <w:r w:rsidR="00044182">
              <w:rPr>
                <w:rFonts w:ascii="Arial" w:hAnsi="Arial" w:cs="Arial"/>
              </w:rPr>
              <w:t xml:space="preserve"> </w:t>
            </w:r>
            <w:r w:rsidRPr="00F014EF">
              <w:rPr>
                <w:rFonts w:ascii="Arial" w:hAnsi="Arial" w:cs="Arial"/>
              </w:rPr>
              <w:t>Publications,</w:t>
            </w:r>
            <w:r w:rsidR="00044182">
              <w:rPr>
                <w:rFonts w:ascii="Arial" w:hAnsi="Arial" w:cs="Arial"/>
              </w:rPr>
              <w:t xml:space="preserve"> </w:t>
            </w:r>
            <w:proofErr w:type="spellStart"/>
            <w:r w:rsidRPr="00F014EF">
              <w:rPr>
                <w:rFonts w:ascii="Arial" w:hAnsi="Arial" w:cs="Arial"/>
              </w:rPr>
              <w:t>NewDelhi</w:t>
            </w:r>
            <w:proofErr w:type="spellEnd"/>
          </w:p>
        </w:tc>
      </w:tr>
      <w:tr w:rsidR="00E46D8E" w:rsidRPr="00F014EF" w:rsidTr="005C05C0">
        <w:trPr>
          <w:trHeight w:val="546"/>
        </w:trPr>
        <w:tc>
          <w:tcPr>
            <w:tcW w:w="541" w:type="dxa"/>
          </w:tcPr>
          <w:p w:rsidR="00E46D8E" w:rsidRPr="00F014EF" w:rsidRDefault="00E46D8E" w:rsidP="005C05C0">
            <w:pPr>
              <w:pStyle w:val="TableParagraph"/>
              <w:spacing w:before="56"/>
              <w:ind w:left="267"/>
              <w:rPr>
                <w:rFonts w:ascii="Arial" w:hAnsi="Arial" w:cs="Arial"/>
              </w:rPr>
            </w:pPr>
            <w:r w:rsidRPr="00F014EF">
              <w:rPr>
                <w:rFonts w:ascii="Arial" w:hAnsi="Arial" w:cs="Arial"/>
              </w:rPr>
              <w:t>2.</w:t>
            </w:r>
          </w:p>
        </w:tc>
        <w:tc>
          <w:tcPr>
            <w:tcW w:w="8707" w:type="dxa"/>
          </w:tcPr>
          <w:p w:rsidR="00E46D8E" w:rsidRPr="00F014EF" w:rsidRDefault="00E46D8E" w:rsidP="005C05C0">
            <w:pPr>
              <w:pStyle w:val="TableParagraph"/>
              <w:spacing w:before="15"/>
              <w:ind w:left="194"/>
              <w:rPr>
                <w:rFonts w:ascii="Arial" w:hAnsi="Arial" w:cs="Arial"/>
              </w:rPr>
            </w:pPr>
            <w:r w:rsidRPr="00F014EF">
              <w:rPr>
                <w:rFonts w:ascii="Arial" w:hAnsi="Arial" w:cs="Arial"/>
              </w:rPr>
              <w:t>SanjeetSharmaandShailejaAnand,</w:t>
            </w:r>
            <w:proofErr w:type="gramStart"/>
            <w:r w:rsidRPr="00F014EF">
              <w:rPr>
                <w:rFonts w:ascii="Arial" w:hAnsi="Arial" w:cs="Arial"/>
              </w:rPr>
              <w:t>2024,VKGlobalPublications</w:t>
            </w:r>
            <w:proofErr w:type="gramEnd"/>
            <w:r w:rsidRPr="00F014EF">
              <w:rPr>
                <w:rFonts w:ascii="Arial" w:hAnsi="Arial" w:cs="Arial"/>
              </w:rPr>
              <w:t>(P)Ltd.,NewDelhi</w:t>
            </w:r>
          </w:p>
        </w:tc>
      </w:tr>
      <w:tr w:rsidR="00E46D8E" w:rsidRPr="00F014EF" w:rsidTr="005C05C0">
        <w:trPr>
          <w:trHeight w:val="292"/>
        </w:trPr>
        <w:tc>
          <w:tcPr>
            <w:tcW w:w="541" w:type="dxa"/>
          </w:tcPr>
          <w:p w:rsidR="00E46D8E" w:rsidRPr="00F014EF" w:rsidRDefault="00E46D8E" w:rsidP="005C05C0">
            <w:pPr>
              <w:pStyle w:val="TableParagraph"/>
              <w:spacing w:before="16"/>
              <w:ind w:left="267"/>
              <w:rPr>
                <w:rFonts w:ascii="Arial" w:hAnsi="Arial" w:cs="Arial"/>
              </w:rPr>
            </w:pPr>
            <w:r w:rsidRPr="00F014EF">
              <w:rPr>
                <w:rFonts w:ascii="Arial" w:hAnsi="Arial" w:cs="Arial"/>
              </w:rPr>
              <w:t>3.</w:t>
            </w:r>
          </w:p>
        </w:tc>
        <w:tc>
          <w:tcPr>
            <w:tcW w:w="8707" w:type="dxa"/>
          </w:tcPr>
          <w:p w:rsidR="00E46D8E" w:rsidRPr="00F014EF" w:rsidRDefault="00E46D8E" w:rsidP="005C05C0">
            <w:pPr>
              <w:pStyle w:val="TableParagraph"/>
              <w:spacing w:before="16"/>
              <w:ind w:left="194"/>
              <w:rPr>
                <w:rFonts w:ascii="Arial" w:hAnsi="Arial" w:cs="Arial"/>
              </w:rPr>
            </w:pPr>
            <w:r w:rsidRPr="00F014EF">
              <w:rPr>
                <w:rFonts w:ascii="Arial" w:hAnsi="Arial" w:cs="Arial"/>
              </w:rPr>
              <w:t>Mishra. SK,</w:t>
            </w:r>
            <w:proofErr w:type="gramStart"/>
            <w:r w:rsidRPr="00F014EF">
              <w:rPr>
                <w:rFonts w:ascii="Arial" w:hAnsi="Arial" w:cs="Arial"/>
              </w:rPr>
              <w:t>2024,SimplifiedApproachtoGST</w:t>
            </w:r>
            <w:proofErr w:type="gramEnd"/>
            <w:r w:rsidRPr="00F014EF">
              <w:rPr>
                <w:rFonts w:ascii="Arial" w:hAnsi="Arial" w:cs="Arial"/>
              </w:rPr>
              <w:t>,EducreationPublishing,NewDelhi</w:t>
            </w:r>
          </w:p>
        </w:tc>
      </w:tr>
      <w:tr w:rsidR="00E46D8E" w:rsidRPr="00F014EF" w:rsidTr="005C05C0">
        <w:trPr>
          <w:trHeight w:val="554"/>
        </w:trPr>
        <w:tc>
          <w:tcPr>
            <w:tcW w:w="541" w:type="dxa"/>
          </w:tcPr>
          <w:p w:rsidR="00E46D8E" w:rsidRPr="00F014EF" w:rsidRDefault="00E46D8E" w:rsidP="005C05C0">
            <w:pPr>
              <w:pStyle w:val="TableParagraph"/>
              <w:spacing w:before="57"/>
              <w:ind w:left="267"/>
              <w:rPr>
                <w:rFonts w:ascii="Arial" w:hAnsi="Arial" w:cs="Arial"/>
              </w:rPr>
            </w:pPr>
            <w:r w:rsidRPr="00F014EF">
              <w:rPr>
                <w:rFonts w:ascii="Arial" w:hAnsi="Arial" w:cs="Arial"/>
              </w:rPr>
              <w:t>4.</w:t>
            </w:r>
          </w:p>
        </w:tc>
        <w:tc>
          <w:tcPr>
            <w:tcW w:w="8707" w:type="dxa"/>
          </w:tcPr>
          <w:p w:rsidR="00E46D8E" w:rsidRPr="00F014EF" w:rsidRDefault="00E46D8E" w:rsidP="005C05C0">
            <w:pPr>
              <w:pStyle w:val="TableParagraph"/>
              <w:spacing w:before="16"/>
              <w:ind w:left="194"/>
              <w:rPr>
                <w:rFonts w:ascii="Arial" w:hAnsi="Arial" w:cs="Arial"/>
              </w:rPr>
            </w:pPr>
            <w:r w:rsidRPr="00F014EF">
              <w:rPr>
                <w:rFonts w:ascii="Arial" w:hAnsi="Arial" w:cs="Arial"/>
              </w:rPr>
              <w:t>Viswanthan.B,</w:t>
            </w:r>
            <w:proofErr w:type="gramStart"/>
            <w:r w:rsidRPr="00F014EF">
              <w:rPr>
                <w:rFonts w:ascii="Arial" w:hAnsi="Arial" w:cs="Arial"/>
              </w:rPr>
              <w:t>2024,GoodsandServicesTaxinIndia</w:t>
            </w:r>
            <w:proofErr w:type="gramEnd"/>
            <w:r w:rsidRPr="00F014EF">
              <w:rPr>
                <w:rFonts w:ascii="Arial" w:hAnsi="Arial" w:cs="Arial"/>
              </w:rPr>
              <w:t>,NewCenturyPublications,NewDelhi</w:t>
            </w:r>
          </w:p>
        </w:tc>
      </w:tr>
      <w:tr w:rsidR="00E46D8E" w:rsidRPr="00F014EF" w:rsidTr="005C05C0">
        <w:trPr>
          <w:trHeight w:val="283"/>
        </w:trPr>
        <w:tc>
          <w:tcPr>
            <w:tcW w:w="9248" w:type="dxa"/>
            <w:gridSpan w:val="2"/>
          </w:tcPr>
          <w:p w:rsidR="00E46D8E" w:rsidRPr="00F014EF" w:rsidRDefault="00E46D8E" w:rsidP="005C05C0">
            <w:pPr>
              <w:pStyle w:val="TableParagraph"/>
              <w:spacing w:before="26" w:line="237" w:lineRule="exact"/>
              <w:ind w:left="200"/>
              <w:rPr>
                <w:rFonts w:ascii="Arial" w:hAnsi="Arial" w:cs="Arial"/>
                <w:b/>
              </w:rPr>
            </w:pPr>
            <w:r w:rsidRPr="00F014EF">
              <w:rPr>
                <w:rFonts w:ascii="Arial" w:hAnsi="Arial" w:cs="Arial"/>
                <w:b/>
              </w:rPr>
              <w:t>Web Reference:</w:t>
            </w:r>
          </w:p>
        </w:tc>
      </w:tr>
      <w:tr w:rsidR="00E46D8E" w:rsidRPr="00F014EF" w:rsidTr="005C05C0">
        <w:trPr>
          <w:trHeight w:val="551"/>
        </w:trPr>
        <w:tc>
          <w:tcPr>
            <w:tcW w:w="541" w:type="dxa"/>
          </w:tcPr>
          <w:p w:rsidR="00E46D8E" w:rsidRPr="00F014EF" w:rsidRDefault="00E46D8E" w:rsidP="005C05C0">
            <w:pPr>
              <w:pStyle w:val="TableParagraph"/>
              <w:spacing w:line="250" w:lineRule="exact"/>
              <w:ind w:left="200"/>
              <w:rPr>
                <w:rFonts w:ascii="Arial" w:hAnsi="Arial" w:cs="Arial"/>
              </w:rPr>
            </w:pPr>
            <w:r w:rsidRPr="00F014EF">
              <w:rPr>
                <w:rFonts w:ascii="Arial" w:hAnsi="Arial" w:cs="Arial"/>
              </w:rPr>
              <w:t>1</w:t>
            </w:r>
          </w:p>
        </w:tc>
        <w:tc>
          <w:tcPr>
            <w:tcW w:w="8707" w:type="dxa"/>
          </w:tcPr>
          <w:p w:rsidR="00E46D8E" w:rsidRPr="00F014EF" w:rsidRDefault="00E46D8E" w:rsidP="005C05C0">
            <w:pPr>
              <w:pStyle w:val="TableParagraph"/>
              <w:spacing w:line="270" w:lineRule="exact"/>
              <w:ind w:left="91"/>
              <w:rPr>
                <w:rFonts w:ascii="Arial" w:hAnsi="Arial" w:cs="Arial"/>
              </w:rPr>
            </w:pPr>
            <w:r w:rsidRPr="00F014EF">
              <w:rPr>
                <w:rFonts w:ascii="Arial" w:hAnsi="Arial" w:cs="Arial"/>
                <w:color w:val="0000FF"/>
                <w:u w:val="single" w:color="0000FF"/>
              </w:rPr>
              <w:t>https://taxguru.in/goods-and-service-tax/download-free-book-</w:t>
            </w:r>
          </w:p>
          <w:p w:rsidR="00E46D8E" w:rsidRPr="00F014EF" w:rsidRDefault="00E46D8E" w:rsidP="005C05C0">
            <w:pPr>
              <w:pStyle w:val="TableParagraph"/>
              <w:spacing w:line="261" w:lineRule="exact"/>
              <w:ind w:left="91"/>
              <w:rPr>
                <w:rFonts w:ascii="Arial" w:hAnsi="Arial" w:cs="Arial"/>
              </w:rPr>
            </w:pPr>
            <w:r w:rsidRPr="00F014EF">
              <w:rPr>
                <w:rFonts w:ascii="Arial" w:hAnsi="Arial" w:cs="Arial"/>
                <w:color w:val="0000FF"/>
                <w:u w:val="single" w:color="0000FF"/>
              </w:rPr>
              <w:t>goods-services-tax-gst-india.html</w:t>
            </w:r>
          </w:p>
        </w:tc>
      </w:tr>
      <w:tr w:rsidR="00E46D8E" w:rsidRPr="00F014EF" w:rsidTr="005C05C0">
        <w:trPr>
          <w:trHeight w:val="271"/>
        </w:trPr>
        <w:tc>
          <w:tcPr>
            <w:tcW w:w="541" w:type="dxa"/>
          </w:tcPr>
          <w:p w:rsidR="00E46D8E" w:rsidRPr="00F014EF" w:rsidRDefault="00E46D8E" w:rsidP="005C05C0">
            <w:pPr>
              <w:pStyle w:val="TableParagraph"/>
              <w:spacing w:line="251" w:lineRule="exact"/>
              <w:ind w:left="200"/>
              <w:rPr>
                <w:rFonts w:ascii="Arial" w:hAnsi="Arial" w:cs="Arial"/>
              </w:rPr>
            </w:pPr>
            <w:r w:rsidRPr="00F014EF">
              <w:rPr>
                <w:rFonts w:ascii="Arial" w:hAnsi="Arial" w:cs="Arial"/>
              </w:rPr>
              <w:t>2</w:t>
            </w:r>
          </w:p>
        </w:tc>
        <w:tc>
          <w:tcPr>
            <w:tcW w:w="8707" w:type="dxa"/>
          </w:tcPr>
          <w:p w:rsidR="00E46D8E" w:rsidRPr="00F014EF" w:rsidRDefault="00E46D8E" w:rsidP="005C05C0">
            <w:pPr>
              <w:pStyle w:val="TableParagraph"/>
              <w:spacing w:line="251" w:lineRule="exact"/>
              <w:ind w:left="91"/>
              <w:rPr>
                <w:rFonts w:ascii="Arial" w:hAnsi="Arial" w:cs="Arial"/>
              </w:rPr>
            </w:pPr>
            <w:r w:rsidRPr="00F014EF">
              <w:rPr>
                <w:rFonts w:ascii="Arial" w:hAnsi="Arial" w:cs="Arial"/>
                <w:color w:val="0000FF"/>
                <w:u w:val="single" w:color="0000FF"/>
              </w:rPr>
              <w:t>https://cleartax.in/s/gst-book-online-pdf</w:t>
            </w:r>
          </w:p>
        </w:tc>
      </w:tr>
    </w:tbl>
    <w:p w:rsidR="00E46D8E" w:rsidRDefault="00E46D8E" w:rsidP="00E46D8E">
      <w:pPr>
        <w:pStyle w:val="BodyText"/>
        <w:rPr>
          <w:sz w:val="20"/>
        </w:rPr>
      </w:pPr>
    </w:p>
    <w:p w:rsidR="00E46D8E" w:rsidRPr="0021464A" w:rsidRDefault="00E46D8E" w:rsidP="00E46D8E">
      <w:pPr>
        <w:spacing w:before="222"/>
        <w:ind w:left="400"/>
        <w:rPr>
          <w:b/>
          <w:bCs/>
        </w:rPr>
      </w:pPr>
      <w:proofErr w:type="spellStart"/>
      <w:proofErr w:type="gramStart"/>
      <w:r>
        <w:rPr>
          <w:color w:val="FF0000"/>
        </w:rPr>
        <w:t>Note:</w:t>
      </w:r>
      <w:r w:rsidRPr="0021464A">
        <w:rPr>
          <w:b/>
          <w:bCs/>
          <w:color w:val="FF0000"/>
        </w:rPr>
        <w:t>LATEST</w:t>
      </w:r>
      <w:proofErr w:type="spellEnd"/>
      <w:proofErr w:type="gramEnd"/>
      <w:r w:rsidRPr="0021464A">
        <w:rPr>
          <w:b/>
          <w:bCs/>
          <w:color w:val="FF0000"/>
        </w:rPr>
        <w:t xml:space="preserve"> EDITION OF THE BOOKS MAY BE USED</w:t>
      </w:r>
    </w:p>
    <w:p w:rsidR="00E46D8E" w:rsidRDefault="00E46D8E" w:rsidP="00E46D8E">
      <w:pPr>
        <w:spacing w:before="40" w:after="40"/>
        <w:jc w:val="center"/>
        <w:rPr>
          <w:rFonts w:ascii="Arial" w:hAnsi="Arial" w:cs="Arial"/>
          <w:sz w:val="32"/>
          <w:szCs w:val="32"/>
          <w:lang w:val="en-IN"/>
        </w:rPr>
      </w:pPr>
    </w:p>
    <w:tbl>
      <w:tblPr>
        <w:tblW w:w="5045" w:type="pct"/>
        <w:tblInd w:w="-40" w:type="dxa"/>
        <w:tblLook w:val="04A0" w:firstRow="1" w:lastRow="0" w:firstColumn="1" w:lastColumn="0" w:noHBand="0" w:noVBand="1"/>
      </w:tblPr>
      <w:tblGrid>
        <w:gridCol w:w="296"/>
        <w:gridCol w:w="9136"/>
      </w:tblGrid>
      <w:tr w:rsidR="00E46D8E" w:rsidTr="005C05C0">
        <w:tc>
          <w:tcPr>
            <w:tcW w:w="157" w:type="pct"/>
          </w:tcPr>
          <w:p w:rsidR="00E46D8E" w:rsidRPr="00A710D1" w:rsidRDefault="00E46D8E" w:rsidP="005C05C0">
            <w:pPr>
              <w:spacing w:before="40" w:after="40"/>
              <w:rPr>
                <w:rFonts w:ascii="Arial" w:hAnsi="Arial" w:cs="Arial"/>
                <w:lang w:val="en-IN"/>
              </w:rPr>
            </w:pPr>
          </w:p>
        </w:tc>
        <w:tc>
          <w:tcPr>
            <w:tcW w:w="4843" w:type="pct"/>
          </w:tcPr>
          <w:p w:rsidR="00E46D8E" w:rsidRDefault="00E46D8E" w:rsidP="005C05C0">
            <w:pPr>
              <w:pStyle w:val="NormalWeb"/>
              <w:shd w:val="clear" w:color="auto" w:fill="FFFFFF"/>
              <w:spacing w:before="0" w:beforeAutospacing="0" w:after="0" w:afterAutospacing="0"/>
              <w:rPr>
                <w:rFonts w:ascii="Arial" w:hAnsi="Arial" w:cs="Arial"/>
                <w:color w:val="222222"/>
              </w:rPr>
            </w:pPr>
          </w:p>
          <w:p w:rsidR="00E46D8E" w:rsidRPr="00902E3D" w:rsidRDefault="00E46D8E" w:rsidP="005C05C0">
            <w:pPr>
              <w:pStyle w:val="NormalWeb"/>
              <w:shd w:val="clear" w:color="auto" w:fill="FFFFFF"/>
              <w:spacing w:before="0" w:beforeAutospacing="0" w:after="0" w:afterAutospacing="0"/>
              <w:rPr>
                <w:rFonts w:ascii="Arial" w:hAnsi="Arial" w:cs="Arial"/>
                <w:b/>
                <w:bCs/>
                <w:color w:val="7030A0"/>
              </w:rPr>
            </w:pPr>
            <w:r w:rsidRPr="00902E3D">
              <w:rPr>
                <w:rFonts w:ascii="Arial" w:hAnsi="Arial" w:cs="Arial"/>
                <w:b/>
                <w:bCs/>
                <w:color w:val="7030A0"/>
                <w:sz w:val="22"/>
                <w:szCs w:val="22"/>
              </w:rPr>
              <w:t>Outcome Mapping</w:t>
            </w:r>
          </w:p>
          <w:tbl>
            <w:tblPr>
              <w:tblStyle w:val="LightList-Accent4"/>
              <w:tblW w:w="8498" w:type="dxa"/>
              <w:jc w:val="center"/>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883"/>
              <w:gridCol w:w="339"/>
              <w:gridCol w:w="339"/>
              <w:gridCol w:w="339"/>
              <w:gridCol w:w="339"/>
              <w:gridCol w:w="339"/>
              <w:gridCol w:w="339"/>
              <w:gridCol w:w="339"/>
              <w:gridCol w:w="339"/>
              <w:gridCol w:w="339"/>
              <w:gridCol w:w="461"/>
              <w:gridCol w:w="461"/>
              <w:gridCol w:w="482"/>
              <w:gridCol w:w="793"/>
              <w:gridCol w:w="460"/>
              <w:gridCol w:w="471"/>
              <w:gridCol w:w="482"/>
              <w:gridCol w:w="954"/>
            </w:tblGrid>
            <w:tr w:rsidR="00E46D8E" w:rsidRPr="0064101B" w:rsidTr="004E20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auto"/>
                  <w:vAlign w:val="center"/>
                </w:tcPr>
                <w:p w:rsidR="00E46D8E" w:rsidRPr="0064101B" w:rsidRDefault="00E46D8E" w:rsidP="005C05C0">
                  <w:pPr>
                    <w:spacing w:before="60" w:afterLines="60" w:after="144"/>
                    <w:jc w:val="center"/>
                    <w:rPr>
                      <w:rFonts w:ascii="Arial" w:hAnsi="Arial" w:cs="Arial"/>
                    </w:rPr>
                  </w:pPr>
                </w:p>
              </w:tc>
              <w:tc>
                <w:tcPr>
                  <w:tcW w:w="2617" w:type="pct"/>
                  <w:gridSpan w:val="12"/>
                  <w:shd w:val="clear" w:color="auto" w:fill="auto"/>
                  <w:vAlign w:val="center"/>
                </w:tcPr>
                <w:p w:rsidR="00E46D8E" w:rsidRPr="00902E3D" w:rsidRDefault="00E46D8E" w:rsidP="005C05C0">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Outcomes</w:t>
                  </w:r>
                </w:p>
              </w:tc>
              <w:tc>
                <w:tcPr>
                  <w:tcW w:w="1862" w:type="pct"/>
                  <w:gridSpan w:val="5"/>
                  <w:shd w:val="clear" w:color="auto" w:fill="auto"/>
                  <w:vAlign w:val="center"/>
                </w:tcPr>
                <w:p w:rsidR="00E46D8E" w:rsidRPr="00902E3D" w:rsidRDefault="00E46D8E" w:rsidP="005C05C0">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02E3D">
                    <w:rPr>
                      <w:rFonts w:ascii="Arial" w:hAnsi="Arial" w:cs="Arial"/>
                      <w:color w:val="FF0000"/>
                      <w:sz w:val="20"/>
                      <w:szCs w:val="20"/>
                    </w:rPr>
                    <w:t>Programme Specific Outcomes</w:t>
                  </w:r>
                </w:p>
              </w:tc>
            </w:tr>
            <w:tr w:rsidR="004E202C" w:rsidRPr="0064101B" w:rsidTr="004E2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tcBorders>
                    <w:top w:val="none" w:sz="0" w:space="0" w:color="auto"/>
                    <w:left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rPr>
                      <w:rFonts w:ascii="Arial" w:hAnsi="Arial" w:cs="Arial"/>
                    </w:rPr>
                  </w:pPr>
                  <w:r w:rsidRPr="0064101B">
                    <w:rPr>
                      <w:rFonts w:ascii="Arial" w:hAnsi="Arial" w:cs="Arial"/>
                    </w:rPr>
                    <w:t>CO</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6</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7</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8</w:t>
                  </w:r>
                </w:p>
              </w:tc>
              <w:tc>
                <w:tcPr>
                  <w:tcW w:w="19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9</w:t>
                  </w:r>
                </w:p>
              </w:tc>
              <w:tc>
                <w:tcPr>
                  <w:tcW w:w="271"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10</w:t>
                  </w:r>
                </w:p>
              </w:tc>
              <w:tc>
                <w:tcPr>
                  <w:tcW w:w="271"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11</w:t>
                  </w:r>
                </w:p>
              </w:tc>
              <w:tc>
                <w:tcPr>
                  <w:tcW w:w="279"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12</w:t>
                  </w:r>
                </w:p>
              </w:tc>
              <w:tc>
                <w:tcPr>
                  <w:tcW w:w="467"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1</w:t>
                  </w:r>
                </w:p>
              </w:tc>
              <w:tc>
                <w:tcPr>
                  <w:tcW w:w="271"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2</w:t>
                  </w:r>
                </w:p>
              </w:tc>
              <w:tc>
                <w:tcPr>
                  <w:tcW w:w="278"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3</w:t>
                  </w:r>
                </w:p>
              </w:tc>
              <w:tc>
                <w:tcPr>
                  <w:tcW w:w="284" w:type="pct"/>
                  <w:tcBorders>
                    <w:top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4</w:t>
                  </w:r>
                </w:p>
              </w:tc>
              <w:tc>
                <w:tcPr>
                  <w:tcW w:w="561" w:type="pct"/>
                  <w:tcBorders>
                    <w:top w:val="none" w:sz="0" w:space="0" w:color="auto"/>
                    <w:bottom w:val="none" w:sz="0" w:space="0" w:color="auto"/>
                    <w:right w:val="none" w:sz="0" w:space="0" w:color="auto"/>
                  </w:tcBorders>
                  <w:shd w:val="clear" w:color="auto" w:fill="auto"/>
                  <w:vAlign w:val="center"/>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4101B">
                    <w:rPr>
                      <w:rFonts w:ascii="Arial" w:hAnsi="Arial" w:cs="Arial"/>
                      <w:b/>
                    </w:rPr>
                    <w:t>5</w:t>
                  </w:r>
                </w:p>
              </w:tc>
            </w:tr>
            <w:tr w:rsidR="00E46D8E" w:rsidRPr="0064101B" w:rsidTr="004E202C">
              <w:trPr>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auto"/>
                  <w:vAlign w:val="center"/>
                </w:tcPr>
                <w:p w:rsidR="00E46D8E" w:rsidRPr="0064101B" w:rsidRDefault="00E46D8E" w:rsidP="005C05C0">
                  <w:pPr>
                    <w:spacing w:before="60" w:afterLines="60" w:after="144"/>
                    <w:jc w:val="center"/>
                    <w:rPr>
                      <w:rFonts w:ascii="Arial" w:hAnsi="Arial" w:cs="Arial"/>
                      <w:b w:val="0"/>
                    </w:rPr>
                  </w:pPr>
                  <w:r w:rsidRPr="0064101B">
                    <w:rPr>
                      <w:rFonts w:ascii="Arial" w:hAnsi="Arial" w:cs="Arial"/>
                    </w:rPr>
                    <w:t>CO1</w:t>
                  </w:r>
                </w:p>
              </w:tc>
              <w:tc>
                <w:tcPr>
                  <w:tcW w:w="199" w:type="pct"/>
                  <w:shd w:val="clear" w:color="auto" w:fill="auto"/>
                  <w:vAlign w:val="center"/>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vAlign w:val="center"/>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vAlign w:val="center"/>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7"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271" w:type="pct"/>
                  <w:shd w:val="clear" w:color="auto" w:fill="auto"/>
                  <w:vAlign w:val="center"/>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2</w:t>
                  </w:r>
                </w:p>
              </w:tc>
              <w:tc>
                <w:tcPr>
                  <w:tcW w:w="278" w:type="pct"/>
                  <w:shd w:val="clear" w:color="auto" w:fill="auto"/>
                  <w:vAlign w:val="center"/>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3</w:t>
                  </w:r>
                </w:p>
              </w:tc>
              <w:tc>
                <w:tcPr>
                  <w:tcW w:w="284"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3825">
                    <w:t>2</w:t>
                  </w:r>
                </w:p>
              </w:tc>
              <w:tc>
                <w:tcPr>
                  <w:tcW w:w="56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E46D8E" w:rsidRPr="0064101B" w:rsidTr="004E2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tcBorders>
                    <w:top w:val="none" w:sz="0" w:space="0" w:color="auto"/>
                    <w:left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rPr>
                      <w:rFonts w:ascii="Arial" w:hAnsi="Arial" w:cs="Arial"/>
                      <w:b w:val="0"/>
                    </w:rPr>
                  </w:pPr>
                  <w:r w:rsidRPr="0064101B">
                    <w:rPr>
                      <w:rFonts w:ascii="Arial" w:hAnsi="Arial" w:cs="Arial"/>
                    </w:rPr>
                    <w:t>CO2</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467"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04034">
                    <w:t>2</w:t>
                  </w:r>
                </w:p>
              </w:tc>
              <w:tc>
                <w:tcPr>
                  <w:tcW w:w="278"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284"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63825">
                    <w:t>2</w:t>
                  </w:r>
                </w:p>
              </w:tc>
              <w:tc>
                <w:tcPr>
                  <w:tcW w:w="561" w:type="pct"/>
                  <w:tcBorders>
                    <w:top w:val="none" w:sz="0" w:space="0" w:color="auto"/>
                    <w:bottom w:val="none" w:sz="0" w:space="0" w:color="auto"/>
                    <w:right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46D8E" w:rsidRPr="0064101B" w:rsidTr="004E202C">
              <w:trPr>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auto"/>
                  <w:vAlign w:val="center"/>
                </w:tcPr>
                <w:p w:rsidR="00E46D8E" w:rsidRPr="0064101B" w:rsidRDefault="00E46D8E" w:rsidP="005C05C0">
                  <w:pPr>
                    <w:spacing w:before="60" w:afterLines="60" w:after="144"/>
                    <w:jc w:val="center"/>
                    <w:rPr>
                      <w:rFonts w:ascii="Arial" w:hAnsi="Arial" w:cs="Arial"/>
                      <w:b w:val="0"/>
                    </w:rPr>
                  </w:pPr>
                  <w:r w:rsidRPr="0064101B">
                    <w:rPr>
                      <w:rFonts w:ascii="Arial" w:hAnsi="Arial" w:cs="Arial"/>
                    </w:rPr>
                    <w:t>CO3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27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2</w:t>
                  </w:r>
                </w:p>
              </w:tc>
              <w:tc>
                <w:tcPr>
                  <w:tcW w:w="467"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04034">
                    <w:t>2</w:t>
                  </w:r>
                </w:p>
              </w:tc>
              <w:tc>
                <w:tcPr>
                  <w:tcW w:w="278"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284"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3825">
                    <w:t>2</w:t>
                  </w:r>
                </w:p>
              </w:tc>
              <w:tc>
                <w:tcPr>
                  <w:tcW w:w="56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r w:rsidR="00E46D8E" w:rsidRPr="0064101B" w:rsidTr="004E2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 w:type="pct"/>
                  <w:tcBorders>
                    <w:top w:val="none" w:sz="0" w:space="0" w:color="auto"/>
                    <w:left w:val="none" w:sz="0" w:space="0" w:color="auto"/>
                    <w:bottom w:val="none" w:sz="0" w:space="0" w:color="auto"/>
                  </w:tcBorders>
                  <w:shd w:val="clear" w:color="auto" w:fill="auto"/>
                  <w:vAlign w:val="center"/>
                </w:tcPr>
                <w:p w:rsidR="00E46D8E" w:rsidRPr="0064101B" w:rsidRDefault="00E46D8E" w:rsidP="005C05C0">
                  <w:pPr>
                    <w:spacing w:before="60" w:afterLines="60" w:after="144"/>
                    <w:jc w:val="center"/>
                    <w:rPr>
                      <w:rFonts w:ascii="Arial" w:hAnsi="Arial" w:cs="Arial"/>
                      <w:b w:val="0"/>
                    </w:rPr>
                  </w:pPr>
                  <w:r w:rsidRPr="0064101B">
                    <w:rPr>
                      <w:rFonts w:ascii="Arial" w:hAnsi="Arial" w:cs="Arial"/>
                    </w:rPr>
                    <w:t>CO4</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19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279"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2</w:t>
                  </w:r>
                </w:p>
              </w:tc>
              <w:tc>
                <w:tcPr>
                  <w:tcW w:w="467"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438C">
                    <w:t>3</w:t>
                  </w:r>
                </w:p>
              </w:tc>
              <w:tc>
                <w:tcPr>
                  <w:tcW w:w="271"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04034">
                    <w:t>2</w:t>
                  </w:r>
                </w:p>
              </w:tc>
              <w:tc>
                <w:tcPr>
                  <w:tcW w:w="278"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F5837">
                    <w:t>3</w:t>
                  </w:r>
                </w:p>
              </w:tc>
              <w:tc>
                <w:tcPr>
                  <w:tcW w:w="284" w:type="pct"/>
                  <w:tcBorders>
                    <w:top w:val="none" w:sz="0" w:space="0" w:color="auto"/>
                    <w:bottom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64DAC">
                    <w:t>3</w:t>
                  </w:r>
                </w:p>
              </w:tc>
              <w:tc>
                <w:tcPr>
                  <w:tcW w:w="561" w:type="pct"/>
                  <w:tcBorders>
                    <w:top w:val="none" w:sz="0" w:space="0" w:color="auto"/>
                    <w:bottom w:val="none" w:sz="0" w:space="0" w:color="auto"/>
                    <w:right w:val="none" w:sz="0" w:space="0" w:color="auto"/>
                  </w:tcBorders>
                  <w:shd w:val="clear" w:color="auto" w:fill="auto"/>
                </w:tcPr>
                <w:p w:rsidR="00E46D8E" w:rsidRPr="0064101B" w:rsidRDefault="00E46D8E" w:rsidP="005C05C0">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1131B">
                    <w:rPr>
                      <w:bCs/>
                    </w:rPr>
                    <w:t>3</w:t>
                  </w:r>
                </w:p>
              </w:tc>
            </w:tr>
            <w:tr w:rsidR="00E46D8E" w:rsidRPr="0064101B" w:rsidTr="004E202C">
              <w:trPr>
                <w:jc w:val="center"/>
              </w:trPr>
              <w:tc>
                <w:tcPr>
                  <w:cnfStyle w:val="001000000000" w:firstRow="0" w:lastRow="0" w:firstColumn="1" w:lastColumn="0" w:oddVBand="0" w:evenVBand="0" w:oddHBand="0" w:evenHBand="0" w:firstRowFirstColumn="0" w:firstRowLastColumn="0" w:lastRowFirstColumn="0" w:lastRowLastColumn="0"/>
                  <w:tcW w:w="521" w:type="pct"/>
                  <w:shd w:val="clear" w:color="auto" w:fill="auto"/>
                  <w:vAlign w:val="center"/>
                </w:tcPr>
                <w:p w:rsidR="00E46D8E" w:rsidRPr="0064101B" w:rsidRDefault="00E46D8E" w:rsidP="005C05C0">
                  <w:pPr>
                    <w:spacing w:before="60" w:afterLines="60" w:after="144"/>
                    <w:jc w:val="center"/>
                    <w:rPr>
                      <w:rFonts w:ascii="Arial" w:hAnsi="Arial" w:cs="Arial"/>
                      <w:b w:val="0"/>
                    </w:rPr>
                  </w:pPr>
                  <w:r w:rsidRPr="0064101B">
                    <w:rPr>
                      <w:rFonts w:ascii="Arial" w:hAnsi="Arial" w:cs="Arial"/>
                    </w:rPr>
                    <w:t>CO5</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19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1</w:t>
                  </w:r>
                </w:p>
              </w:tc>
              <w:tc>
                <w:tcPr>
                  <w:tcW w:w="279"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c>
                <w:tcPr>
                  <w:tcW w:w="467"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438C">
                    <w:t>3</w:t>
                  </w:r>
                </w:p>
              </w:tc>
              <w:tc>
                <w:tcPr>
                  <w:tcW w:w="27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04034">
                    <w:t>2</w:t>
                  </w:r>
                </w:p>
              </w:tc>
              <w:tc>
                <w:tcPr>
                  <w:tcW w:w="278"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F5837">
                    <w:t>3</w:t>
                  </w:r>
                </w:p>
              </w:tc>
              <w:tc>
                <w:tcPr>
                  <w:tcW w:w="284"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64DAC">
                    <w:t>3</w:t>
                  </w:r>
                </w:p>
              </w:tc>
              <w:tc>
                <w:tcPr>
                  <w:tcW w:w="561" w:type="pct"/>
                  <w:shd w:val="clear" w:color="auto" w:fill="auto"/>
                </w:tcPr>
                <w:p w:rsidR="00E46D8E" w:rsidRPr="0064101B" w:rsidRDefault="00E46D8E" w:rsidP="005C05C0">
                  <w:pPr>
                    <w:spacing w:before="60" w:afterLines="60" w:after="14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1131B">
                    <w:rPr>
                      <w:bCs/>
                    </w:rPr>
                    <w:t>3</w:t>
                  </w:r>
                </w:p>
              </w:tc>
            </w:tr>
          </w:tbl>
          <w:p w:rsidR="00E46D8E" w:rsidRPr="0064101B" w:rsidRDefault="00E46D8E" w:rsidP="005C05C0">
            <w:pPr>
              <w:pStyle w:val="NormalWeb"/>
              <w:shd w:val="clear" w:color="auto" w:fill="FFFFFF"/>
              <w:spacing w:before="0" w:beforeAutospacing="0" w:after="0" w:afterAutospacing="0"/>
              <w:rPr>
                <w:rFonts w:ascii="Arial" w:hAnsi="Arial" w:cs="Arial"/>
                <w:color w:val="222222"/>
              </w:rPr>
            </w:pPr>
          </w:p>
        </w:tc>
      </w:tr>
    </w:tbl>
    <w:p w:rsidR="00E46D8E" w:rsidRDefault="00E46D8E" w:rsidP="00E46D8E">
      <w:pPr>
        <w:pStyle w:val="ListParagraph"/>
        <w:spacing w:before="120"/>
        <w:ind w:left="0"/>
        <w:rPr>
          <w:rFonts w:ascii="Arial" w:hAnsi="Arial" w:cs="Arial"/>
          <w:color w:val="4F81BD" w:themeColor="accent1"/>
        </w:rPr>
      </w:pPr>
      <w:r w:rsidRPr="00255DB6">
        <w:rPr>
          <w:rFonts w:ascii="Arial" w:hAnsi="Arial" w:cs="Arial"/>
          <w:b/>
          <w:color w:val="4F81BD" w:themeColor="accent1"/>
          <w:sz w:val="30"/>
        </w:rPr>
        <w:t>*</w:t>
      </w:r>
      <w:r w:rsidRPr="00902E3D">
        <w:rPr>
          <w:rFonts w:ascii="Arial" w:hAnsi="Arial" w:cs="Arial"/>
          <w:bCs/>
          <w:color w:val="4F81BD" w:themeColor="accent1"/>
        </w:rPr>
        <w:t>3– Strong, 2- Medium, 1- Low</w:t>
      </w:r>
    </w:p>
    <w:p w:rsidR="00E46D8E" w:rsidRPr="00077829" w:rsidRDefault="00E46D8E" w:rsidP="00E46D8E">
      <w:pPr>
        <w:ind w:left="6480" w:firstLine="720"/>
        <w:rPr>
          <w:rFonts w:ascii="Arial" w:hAnsi="Arial" w:cs="Arial"/>
          <w:b/>
          <w:bCs/>
          <w:sz w:val="2"/>
          <w:szCs w:val="2"/>
        </w:rPr>
      </w:pPr>
    </w:p>
    <w:p w:rsidR="00E46D8E" w:rsidRDefault="00E46D8E">
      <w:pPr>
        <w:spacing w:after="200" w:line="276" w:lineRule="auto"/>
        <w:rPr>
          <w:sz w:val="22"/>
          <w:szCs w:val="22"/>
        </w:rPr>
      </w:pPr>
      <w:r>
        <w:rPr>
          <w:sz w:val="22"/>
          <w:szCs w:val="22"/>
        </w:rPr>
        <w:br w:type="page"/>
      </w:r>
    </w:p>
    <w:p w:rsidR="005C05C0" w:rsidRDefault="005C05C0">
      <w:pPr>
        <w:spacing w:after="200" w:line="276" w:lineRule="auto"/>
        <w:rPr>
          <w:sz w:val="22"/>
          <w:szCs w:val="22"/>
        </w:rPr>
      </w:pPr>
    </w:p>
    <w:p w:rsidR="005C05C0" w:rsidRPr="00CE27BF" w:rsidRDefault="005C05C0" w:rsidP="005C05C0">
      <w:pPr>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990"/>
        <w:gridCol w:w="1907"/>
      </w:tblGrid>
      <w:tr w:rsidR="005C05C0" w:rsidRPr="00CE27BF" w:rsidTr="005C05C0">
        <w:trPr>
          <w:trHeight w:val="832"/>
        </w:trPr>
        <w:tc>
          <w:tcPr>
            <w:tcW w:w="1228" w:type="pct"/>
            <w:vAlign w:val="center"/>
          </w:tcPr>
          <w:p w:rsidR="005C05C0" w:rsidRPr="00CE27BF" w:rsidRDefault="005C05C0" w:rsidP="005C05C0">
            <w:pPr>
              <w:pStyle w:val="TableParagraph"/>
              <w:spacing w:line="271" w:lineRule="exact"/>
              <w:ind w:left="127"/>
              <w:jc w:val="center"/>
              <w:rPr>
                <w:b/>
              </w:rPr>
            </w:pPr>
            <w:r w:rsidRPr="00CE27BF">
              <w:rPr>
                <w:b/>
              </w:rPr>
              <w:t>SEMESTER:</w:t>
            </w:r>
            <w:r w:rsidR="00E62D5C">
              <w:rPr>
                <w:b/>
              </w:rPr>
              <w:t xml:space="preserve"> </w:t>
            </w:r>
            <w:r w:rsidRPr="00CE27BF">
              <w:rPr>
                <w:b/>
              </w:rPr>
              <w:t>IV</w:t>
            </w:r>
          </w:p>
          <w:p w:rsidR="005C05C0" w:rsidRPr="00CE27BF" w:rsidRDefault="005C05C0" w:rsidP="005C05C0">
            <w:pPr>
              <w:pStyle w:val="TableParagraph"/>
              <w:spacing w:before="9"/>
              <w:ind w:left="127"/>
              <w:jc w:val="center"/>
              <w:rPr>
                <w:b/>
                <w:spacing w:val="-4"/>
              </w:rPr>
            </w:pPr>
          </w:p>
        </w:tc>
        <w:tc>
          <w:tcPr>
            <w:tcW w:w="2729" w:type="pct"/>
            <w:vAlign w:val="center"/>
          </w:tcPr>
          <w:p w:rsidR="005C05C0" w:rsidRPr="00CE27BF" w:rsidRDefault="005C05C0" w:rsidP="005C05C0">
            <w:pPr>
              <w:pStyle w:val="TableParagraph"/>
              <w:spacing w:before="133"/>
              <w:jc w:val="center"/>
            </w:pPr>
            <w:r w:rsidRPr="005C05C0">
              <w:rPr>
                <w:b/>
              </w:rPr>
              <w:t>23PCOPX46</w:t>
            </w:r>
            <w:r w:rsidRPr="00CE27BF">
              <w:rPr>
                <w:b/>
              </w:rPr>
              <w:t>:</w:t>
            </w:r>
            <w:r>
              <w:rPr>
                <w:b/>
              </w:rPr>
              <w:t xml:space="preserve"> </w:t>
            </w:r>
            <w:r w:rsidRPr="005C05C0">
              <w:rPr>
                <w:b/>
              </w:rPr>
              <w:t>Extension Activity</w:t>
            </w:r>
          </w:p>
        </w:tc>
        <w:tc>
          <w:tcPr>
            <w:tcW w:w="1043" w:type="pct"/>
            <w:vAlign w:val="center"/>
          </w:tcPr>
          <w:p w:rsidR="00E62D5C" w:rsidRDefault="005C05C0" w:rsidP="00E62D5C">
            <w:pPr>
              <w:pStyle w:val="TableParagraph"/>
              <w:spacing w:line="261" w:lineRule="exact"/>
              <w:jc w:val="center"/>
              <w:rPr>
                <w:b/>
              </w:rPr>
            </w:pPr>
            <w:r w:rsidRPr="00CE27BF">
              <w:rPr>
                <w:b/>
              </w:rPr>
              <w:t>CREDITS:</w:t>
            </w:r>
            <w:r w:rsidR="00642009">
              <w:rPr>
                <w:b/>
              </w:rPr>
              <w:t>1</w:t>
            </w:r>
          </w:p>
          <w:p w:rsidR="005C05C0" w:rsidRPr="00CE27BF" w:rsidRDefault="005C05C0" w:rsidP="00E62D5C">
            <w:pPr>
              <w:pStyle w:val="TableParagraph"/>
              <w:spacing w:line="261" w:lineRule="exact"/>
              <w:jc w:val="center"/>
              <w:rPr>
                <w:b/>
              </w:rPr>
            </w:pPr>
            <w:proofErr w:type="gramStart"/>
            <w:r w:rsidRPr="00CE27BF">
              <w:rPr>
                <w:b/>
              </w:rPr>
              <w:t>HOURS:</w:t>
            </w:r>
            <w:r w:rsidR="00642009">
              <w:rPr>
                <w:b/>
              </w:rPr>
              <w:t>-</w:t>
            </w:r>
            <w:proofErr w:type="gramEnd"/>
          </w:p>
        </w:tc>
      </w:tr>
    </w:tbl>
    <w:p w:rsidR="005C05C0" w:rsidRDefault="005C05C0" w:rsidP="005C05C0">
      <w:pPr>
        <w:spacing w:after="200" w:line="276" w:lineRule="auto"/>
        <w:rPr>
          <w:sz w:val="22"/>
          <w:szCs w:val="22"/>
        </w:rPr>
      </w:pPr>
    </w:p>
    <w:p w:rsidR="006337CF" w:rsidRDefault="005C05C0" w:rsidP="005C05C0">
      <w:pPr>
        <w:jc w:val="center"/>
        <w:rPr>
          <w:b/>
          <w:sz w:val="26"/>
          <w:szCs w:val="22"/>
        </w:rPr>
      </w:pPr>
      <w:r w:rsidRPr="005C05C0">
        <w:rPr>
          <w:b/>
          <w:sz w:val="26"/>
          <w:szCs w:val="22"/>
        </w:rPr>
        <w:t>Refer to the Regulations</w:t>
      </w:r>
    </w:p>
    <w:p w:rsidR="005C05C0" w:rsidRPr="00CE27BF" w:rsidRDefault="005C05C0" w:rsidP="005C05C0">
      <w:pPr>
        <w:jc w:val="center"/>
        <w:rPr>
          <w:sz w:val="22"/>
          <w:szCs w:val="22"/>
        </w:rPr>
      </w:pPr>
    </w:p>
    <w:sectPr w:rsidR="005C05C0" w:rsidRPr="00CE27BF" w:rsidSect="00B87D59">
      <w:headerReference w:type="default" r:id="rId27"/>
      <w:pgSz w:w="11910" w:h="16840"/>
      <w:pgMar w:top="993" w:right="1389" w:bottom="1389" w:left="1389"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305" w:rsidRDefault="00F43305" w:rsidP="00A630E8">
      <w:r>
        <w:separator/>
      </w:r>
    </w:p>
  </w:endnote>
  <w:endnote w:type="continuationSeparator" w:id="0">
    <w:p w:rsidR="00F43305" w:rsidRDefault="00F43305" w:rsidP="00A6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305" w:rsidRDefault="00F43305" w:rsidP="00A630E8">
      <w:r>
        <w:separator/>
      </w:r>
    </w:p>
  </w:footnote>
  <w:footnote w:type="continuationSeparator" w:id="0">
    <w:p w:rsidR="00F43305" w:rsidRDefault="00F43305" w:rsidP="00A6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60014"/>
      <w:docPartObj>
        <w:docPartGallery w:val="Page Numbers (Top of Page)"/>
        <w:docPartUnique/>
      </w:docPartObj>
    </w:sdtPr>
    <w:sdtEndPr>
      <w:rPr>
        <w:noProof/>
      </w:rPr>
    </w:sdtEndPr>
    <w:sdtContent>
      <w:p w:rsidR="00A95464" w:rsidRDefault="00A95464">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A95464" w:rsidRDefault="00A95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1" w15:restartNumberingAfterBreak="0">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333E23"/>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225116"/>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147158B2"/>
    <w:multiLevelType w:val="hybridMultilevel"/>
    <w:tmpl w:val="4EEAC548"/>
    <w:lvl w:ilvl="0" w:tplc="22325230">
      <w:start w:val="1"/>
      <w:numFmt w:val="decimal"/>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4BE640A"/>
    <w:multiLevelType w:val="hybridMultilevel"/>
    <w:tmpl w:val="1A2C4C80"/>
    <w:lvl w:ilvl="0" w:tplc="06AC60AC">
      <w:start w:val="1"/>
      <w:numFmt w:val="upperRoman"/>
      <w:lvlText w:val="%1."/>
      <w:lvlJc w:val="left"/>
      <w:pPr>
        <w:ind w:left="722" w:hanging="720"/>
      </w:pPr>
      <w:rPr>
        <w:rFonts w:hint="default"/>
      </w:rPr>
    </w:lvl>
    <w:lvl w:ilvl="1" w:tplc="40090019" w:tentative="1">
      <w:start w:val="1"/>
      <w:numFmt w:val="lowerLetter"/>
      <w:lvlText w:val="%2."/>
      <w:lvlJc w:val="left"/>
      <w:pPr>
        <w:ind w:left="1082" w:hanging="360"/>
      </w:pPr>
    </w:lvl>
    <w:lvl w:ilvl="2" w:tplc="4009001B" w:tentative="1">
      <w:start w:val="1"/>
      <w:numFmt w:val="lowerRoman"/>
      <w:lvlText w:val="%3."/>
      <w:lvlJc w:val="right"/>
      <w:pPr>
        <w:ind w:left="1802" w:hanging="180"/>
      </w:pPr>
    </w:lvl>
    <w:lvl w:ilvl="3" w:tplc="4009000F" w:tentative="1">
      <w:start w:val="1"/>
      <w:numFmt w:val="decimal"/>
      <w:lvlText w:val="%4."/>
      <w:lvlJc w:val="left"/>
      <w:pPr>
        <w:ind w:left="2522" w:hanging="360"/>
      </w:pPr>
    </w:lvl>
    <w:lvl w:ilvl="4" w:tplc="40090019" w:tentative="1">
      <w:start w:val="1"/>
      <w:numFmt w:val="lowerLetter"/>
      <w:lvlText w:val="%5."/>
      <w:lvlJc w:val="left"/>
      <w:pPr>
        <w:ind w:left="3242" w:hanging="360"/>
      </w:pPr>
    </w:lvl>
    <w:lvl w:ilvl="5" w:tplc="4009001B" w:tentative="1">
      <w:start w:val="1"/>
      <w:numFmt w:val="lowerRoman"/>
      <w:lvlText w:val="%6."/>
      <w:lvlJc w:val="right"/>
      <w:pPr>
        <w:ind w:left="3962" w:hanging="180"/>
      </w:pPr>
    </w:lvl>
    <w:lvl w:ilvl="6" w:tplc="4009000F" w:tentative="1">
      <w:start w:val="1"/>
      <w:numFmt w:val="decimal"/>
      <w:lvlText w:val="%7."/>
      <w:lvlJc w:val="left"/>
      <w:pPr>
        <w:ind w:left="4682" w:hanging="360"/>
      </w:pPr>
    </w:lvl>
    <w:lvl w:ilvl="7" w:tplc="40090019" w:tentative="1">
      <w:start w:val="1"/>
      <w:numFmt w:val="lowerLetter"/>
      <w:lvlText w:val="%8."/>
      <w:lvlJc w:val="left"/>
      <w:pPr>
        <w:ind w:left="5402" w:hanging="360"/>
      </w:pPr>
    </w:lvl>
    <w:lvl w:ilvl="8" w:tplc="4009001B" w:tentative="1">
      <w:start w:val="1"/>
      <w:numFmt w:val="lowerRoman"/>
      <w:lvlText w:val="%9."/>
      <w:lvlJc w:val="right"/>
      <w:pPr>
        <w:ind w:left="6122" w:hanging="180"/>
      </w:pPr>
    </w:lvl>
  </w:abstractNum>
  <w:abstractNum w:abstractNumId="8" w15:restartNumberingAfterBreak="0">
    <w:nsid w:val="16E92EC6"/>
    <w:multiLevelType w:val="hybridMultilevel"/>
    <w:tmpl w:val="2F462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587E3D"/>
    <w:multiLevelType w:val="multilevel"/>
    <w:tmpl w:val="2C0C2A1C"/>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15413F"/>
    <w:multiLevelType w:val="hybridMultilevel"/>
    <w:tmpl w:val="3B48AEE8"/>
    <w:lvl w:ilvl="0" w:tplc="6C38F992">
      <w:start w:val="1"/>
      <w:numFmt w:val="decimal"/>
      <w:lvlText w:val="%1."/>
      <w:lvlJc w:val="left"/>
      <w:pPr>
        <w:ind w:left="1462" w:hanging="360"/>
      </w:pPr>
      <w:rPr>
        <w:b w:val="0"/>
        <w:bCs/>
      </w:rPr>
    </w:lvl>
    <w:lvl w:ilvl="1" w:tplc="40090019" w:tentative="1">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12" w15:restartNumberingAfterBreak="0">
    <w:nsid w:val="1F181C27"/>
    <w:multiLevelType w:val="hybridMultilevel"/>
    <w:tmpl w:val="95520B00"/>
    <w:lvl w:ilvl="0" w:tplc="5FD49F5A">
      <w:start w:val="1"/>
      <w:numFmt w:val="decimal"/>
      <w:lvlText w:val="%1."/>
      <w:lvlJc w:val="left"/>
      <w:pPr>
        <w:ind w:left="1480" w:hanging="360"/>
      </w:pPr>
      <w:rPr>
        <w:rFonts w:ascii="Arial MT" w:eastAsia="Arial MT" w:hAnsi="Arial MT" w:cs="Arial MT" w:hint="default"/>
        <w:spacing w:val="-1"/>
        <w:w w:val="100"/>
        <w:sz w:val="22"/>
        <w:szCs w:val="22"/>
        <w:lang w:val="en-US" w:eastAsia="en-US" w:bidi="ar-SA"/>
      </w:rPr>
    </w:lvl>
    <w:lvl w:ilvl="1" w:tplc="D75C69D8">
      <w:start w:val="1"/>
      <w:numFmt w:val="decimal"/>
      <w:lvlText w:val="%2."/>
      <w:lvlJc w:val="left"/>
      <w:pPr>
        <w:ind w:left="1852" w:hanging="360"/>
      </w:pPr>
      <w:rPr>
        <w:rFonts w:ascii="Times New Roman" w:eastAsia="Times New Roman" w:hAnsi="Times New Roman" w:cs="Times New Roman" w:hint="default"/>
        <w:w w:val="100"/>
        <w:sz w:val="24"/>
        <w:szCs w:val="24"/>
        <w:lang w:val="en-US" w:eastAsia="en-US" w:bidi="ar-SA"/>
      </w:rPr>
    </w:lvl>
    <w:lvl w:ilvl="2" w:tplc="17789D9A">
      <w:numFmt w:val="bullet"/>
      <w:lvlText w:val="•"/>
      <w:lvlJc w:val="left"/>
      <w:pPr>
        <w:ind w:left="2767" w:hanging="360"/>
      </w:pPr>
      <w:rPr>
        <w:rFonts w:hint="default"/>
        <w:lang w:val="en-US" w:eastAsia="en-US" w:bidi="ar-SA"/>
      </w:rPr>
    </w:lvl>
    <w:lvl w:ilvl="3" w:tplc="8C2E4EF0">
      <w:numFmt w:val="bullet"/>
      <w:lvlText w:val="•"/>
      <w:lvlJc w:val="left"/>
      <w:pPr>
        <w:ind w:left="3674" w:hanging="360"/>
      </w:pPr>
      <w:rPr>
        <w:rFonts w:hint="default"/>
        <w:lang w:val="en-US" w:eastAsia="en-US" w:bidi="ar-SA"/>
      </w:rPr>
    </w:lvl>
    <w:lvl w:ilvl="4" w:tplc="A404C552">
      <w:numFmt w:val="bullet"/>
      <w:lvlText w:val="•"/>
      <w:lvlJc w:val="left"/>
      <w:pPr>
        <w:ind w:left="4582" w:hanging="360"/>
      </w:pPr>
      <w:rPr>
        <w:rFonts w:hint="default"/>
        <w:lang w:val="en-US" w:eastAsia="en-US" w:bidi="ar-SA"/>
      </w:rPr>
    </w:lvl>
    <w:lvl w:ilvl="5" w:tplc="5B3C9FB8">
      <w:numFmt w:val="bullet"/>
      <w:lvlText w:val="•"/>
      <w:lvlJc w:val="left"/>
      <w:pPr>
        <w:ind w:left="5489" w:hanging="360"/>
      </w:pPr>
      <w:rPr>
        <w:rFonts w:hint="default"/>
        <w:lang w:val="en-US" w:eastAsia="en-US" w:bidi="ar-SA"/>
      </w:rPr>
    </w:lvl>
    <w:lvl w:ilvl="6" w:tplc="FB6E61E8">
      <w:numFmt w:val="bullet"/>
      <w:lvlText w:val="•"/>
      <w:lvlJc w:val="left"/>
      <w:pPr>
        <w:ind w:left="6396" w:hanging="360"/>
      </w:pPr>
      <w:rPr>
        <w:rFonts w:hint="default"/>
        <w:lang w:val="en-US" w:eastAsia="en-US" w:bidi="ar-SA"/>
      </w:rPr>
    </w:lvl>
    <w:lvl w:ilvl="7" w:tplc="84F637A4">
      <w:numFmt w:val="bullet"/>
      <w:lvlText w:val="•"/>
      <w:lvlJc w:val="left"/>
      <w:pPr>
        <w:ind w:left="7304" w:hanging="360"/>
      </w:pPr>
      <w:rPr>
        <w:rFonts w:hint="default"/>
        <w:lang w:val="en-US" w:eastAsia="en-US" w:bidi="ar-SA"/>
      </w:rPr>
    </w:lvl>
    <w:lvl w:ilvl="8" w:tplc="E30831EE">
      <w:numFmt w:val="bullet"/>
      <w:lvlText w:val="•"/>
      <w:lvlJc w:val="left"/>
      <w:pPr>
        <w:ind w:left="8211" w:hanging="360"/>
      </w:pPr>
      <w:rPr>
        <w:rFonts w:hint="default"/>
        <w:lang w:val="en-US" w:eastAsia="en-US" w:bidi="ar-SA"/>
      </w:rPr>
    </w:lvl>
  </w:abstractNum>
  <w:abstractNum w:abstractNumId="13" w15:restartNumberingAfterBreak="0">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15" w15:restartNumberingAfterBreak="0">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B9A4869"/>
    <w:multiLevelType w:val="hybridMultilevel"/>
    <w:tmpl w:val="EFAA0136"/>
    <w:lvl w:ilvl="0" w:tplc="B346FF72">
      <w:start w:val="1"/>
      <w:numFmt w:val="decimal"/>
      <w:lvlText w:val="%1."/>
      <w:lvlJc w:val="left"/>
      <w:pPr>
        <w:ind w:left="108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2973CD"/>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8F06C0A"/>
    <w:multiLevelType w:val="hybridMultilevel"/>
    <w:tmpl w:val="38CC3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B722180"/>
    <w:multiLevelType w:val="hybridMultilevel"/>
    <w:tmpl w:val="B270E23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434EB7"/>
    <w:multiLevelType w:val="hybridMultilevel"/>
    <w:tmpl w:val="DFD6BF60"/>
    <w:lvl w:ilvl="0" w:tplc="FFFFFFFF">
      <w:start w:val="1"/>
      <w:numFmt w:val="decimal"/>
      <w:lvlText w:val="%1."/>
      <w:lvlJc w:val="left"/>
      <w:pPr>
        <w:ind w:left="611" w:hanging="360"/>
      </w:pPr>
      <w:rPr>
        <w:rFonts w:hint="default"/>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26" w15:restartNumberingAfterBreak="0">
    <w:nsid w:val="50896A07"/>
    <w:multiLevelType w:val="hybridMultilevel"/>
    <w:tmpl w:val="EDCAEA9A"/>
    <w:lvl w:ilvl="0" w:tplc="1978802E">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493400A"/>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CC6EAC"/>
    <w:multiLevelType w:val="hybridMultilevel"/>
    <w:tmpl w:val="06A897DE"/>
    <w:lvl w:ilvl="0" w:tplc="0409000F">
      <w:start w:val="1"/>
      <w:numFmt w:val="decimal"/>
      <w:lvlText w:val="%1."/>
      <w:lvlJc w:val="left"/>
      <w:pPr>
        <w:ind w:left="1919"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32" w15:restartNumberingAfterBreak="0">
    <w:nsid w:val="7521391E"/>
    <w:multiLevelType w:val="hybridMultilevel"/>
    <w:tmpl w:val="B270E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5C2E18"/>
    <w:multiLevelType w:val="hybridMultilevel"/>
    <w:tmpl w:val="3B48AEE8"/>
    <w:lvl w:ilvl="0" w:tplc="6C38F992">
      <w:start w:val="1"/>
      <w:numFmt w:val="decimal"/>
      <w:lvlText w:val="%1."/>
      <w:lvlJc w:val="left"/>
      <w:pPr>
        <w:ind w:left="1462" w:hanging="360"/>
      </w:pPr>
      <w:rPr>
        <w:b w:val="0"/>
        <w:bCs/>
      </w:rPr>
    </w:lvl>
    <w:lvl w:ilvl="1" w:tplc="40090019" w:tentative="1">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34" w15:restartNumberingAfterBreak="0">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16"/>
  </w:num>
  <w:num w:numId="3">
    <w:abstractNumId w:val="0"/>
  </w:num>
  <w:num w:numId="4">
    <w:abstractNumId w:val="24"/>
  </w:num>
  <w:num w:numId="5">
    <w:abstractNumId w:val="18"/>
  </w:num>
  <w:num w:numId="6">
    <w:abstractNumId w:val="34"/>
  </w:num>
  <w:num w:numId="7">
    <w:abstractNumId w:val="29"/>
  </w:num>
  <w:num w:numId="8">
    <w:abstractNumId w:val="31"/>
  </w:num>
  <w:num w:numId="9">
    <w:abstractNumId w:val="23"/>
  </w:num>
  <w:num w:numId="10">
    <w:abstractNumId w:val="13"/>
  </w:num>
  <w:num w:numId="11">
    <w:abstractNumId w:val="28"/>
  </w:num>
  <w:num w:numId="12">
    <w:abstractNumId w:val="11"/>
  </w:num>
  <w:num w:numId="13">
    <w:abstractNumId w:val="10"/>
  </w:num>
  <w:num w:numId="14">
    <w:abstractNumId w:val="7"/>
  </w:num>
  <w:num w:numId="15">
    <w:abstractNumId w:val="6"/>
  </w:num>
  <w:num w:numId="16">
    <w:abstractNumId w:val="9"/>
  </w:num>
  <w:num w:numId="17">
    <w:abstractNumId w:val="26"/>
  </w:num>
  <w:num w:numId="18">
    <w:abstractNumId w:val="8"/>
  </w:num>
  <w:num w:numId="19">
    <w:abstractNumId w:val="21"/>
  </w:num>
  <w:num w:numId="20">
    <w:abstractNumId w:val="20"/>
  </w:num>
  <w:num w:numId="21">
    <w:abstractNumId w:val="1"/>
  </w:num>
  <w:num w:numId="22">
    <w:abstractNumId w:val="5"/>
  </w:num>
  <w:num w:numId="23">
    <w:abstractNumId w:val="15"/>
  </w:num>
  <w:num w:numId="24">
    <w:abstractNumId w:val="4"/>
  </w:num>
  <w:num w:numId="25">
    <w:abstractNumId w:val="14"/>
  </w:num>
  <w:num w:numId="26">
    <w:abstractNumId w:val="19"/>
  </w:num>
  <w:num w:numId="27">
    <w:abstractNumId w:val="27"/>
  </w:num>
  <w:num w:numId="28">
    <w:abstractNumId w:val="33"/>
  </w:num>
  <w:num w:numId="29">
    <w:abstractNumId w:val="2"/>
  </w:num>
  <w:num w:numId="30">
    <w:abstractNumId w:val="25"/>
  </w:num>
  <w:num w:numId="31">
    <w:abstractNumId w:val="3"/>
  </w:num>
  <w:num w:numId="32">
    <w:abstractNumId w:val="22"/>
  </w:num>
  <w:num w:numId="33">
    <w:abstractNumId w:val="32"/>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275F"/>
    <w:rsid w:val="0003155D"/>
    <w:rsid w:val="00043481"/>
    <w:rsid w:val="00043782"/>
    <w:rsid w:val="00044182"/>
    <w:rsid w:val="00044833"/>
    <w:rsid w:val="00061242"/>
    <w:rsid w:val="000629B6"/>
    <w:rsid w:val="0007369A"/>
    <w:rsid w:val="000909EE"/>
    <w:rsid w:val="0009435C"/>
    <w:rsid w:val="000A2A37"/>
    <w:rsid w:val="000B0622"/>
    <w:rsid w:val="000B2270"/>
    <w:rsid w:val="000B3D35"/>
    <w:rsid w:val="000C42F9"/>
    <w:rsid w:val="000D1C3B"/>
    <w:rsid w:val="000E4271"/>
    <w:rsid w:val="00104DEA"/>
    <w:rsid w:val="00107DCB"/>
    <w:rsid w:val="00121582"/>
    <w:rsid w:val="001241E6"/>
    <w:rsid w:val="00160734"/>
    <w:rsid w:val="00181909"/>
    <w:rsid w:val="00184C58"/>
    <w:rsid w:val="0019478A"/>
    <w:rsid w:val="001C0228"/>
    <w:rsid w:val="001C4780"/>
    <w:rsid w:val="001C6EBB"/>
    <w:rsid w:val="001E69B9"/>
    <w:rsid w:val="001F111D"/>
    <w:rsid w:val="001F3C97"/>
    <w:rsid w:val="00203BC3"/>
    <w:rsid w:val="0021048B"/>
    <w:rsid w:val="00212738"/>
    <w:rsid w:val="00216DCE"/>
    <w:rsid w:val="002223DA"/>
    <w:rsid w:val="0022567E"/>
    <w:rsid w:val="00227AF2"/>
    <w:rsid w:val="0023170B"/>
    <w:rsid w:val="00235A28"/>
    <w:rsid w:val="00243946"/>
    <w:rsid w:val="00247FC9"/>
    <w:rsid w:val="00251B3A"/>
    <w:rsid w:val="002673A8"/>
    <w:rsid w:val="0027206B"/>
    <w:rsid w:val="00273F18"/>
    <w:rsid w:val="0028056F"/>
    <w:rsid w:val="00283008"/>
    <w:rsid w:val="002A23AE"/>
    <w:rsid w:val="002B4A1D"/>
    <w:rsid w:val="002B795F"/>
    <w:rsid w:val="002C5F22"/>
    <w:rsid w:val="002D1CFA"/>
    <w:rsid w:val="002D3528"/>
    <w:rsid w:val="002E017E"/>
    <w:rsid w:val="002E6651"/>
    <w:rsid w:val="002F6475"/>
    <w:rsid w:val="002F76D6"/>
    <w:rsid w:val="002F7A81"/>
    <w:rsid w:val="00312135"/>
    <w:rsid w:val="00315CEA"/>
    <w:rsid w:val="00317510"/>
    <w:rsid w:val="003467CC"/>
    <w:rsid w:val="003859DE"/>
    <w:rsid w:val="003A5DBD"/>
    <w:rsid w:val="003C5706"/>
    <w:rsid w:val="003D58D8"/>
    <w:rsid w:val="003E3442"/>
    <w:rsid w:val="003F1275"/>
    <w:rsid w:val="003F1AB0"/>
    <w:rsid w:val="003F673A"/>
    <w:rsid w:val="003F7868"/>
    <w:rsid w:val="00400779"/>
    <w:rsid w:val="00410E78"/>
    <w:rsid w:val="00413259"/>
    <w:rsid w:val="00415ABF"/>
    <w:rsid w:val="004201E8"/>
    <w:rsid w:val="00422400"/>
    <w:rsid w:val="0045161F"/>
    <w:rsid w:val="004568AD"/>
    <w:rsid w:val="004705D5"/>
    <w:rsid w:val="00471ABF"/>
    <w:rsid w:val="00474215"/>
    <w:rsid w:val="004771A2"/>
    <w:rsid w:val="004A6A40"/>
    <w:rsid w:val="004B0246"/>
    <w:rsid w:val="004B6D47"/>
    <w:rsid w:val="004D0D29"/>
    <w:rsid w:val="004D4079"/>
    <w:rsid w:val="004E202C"/>
    <w:rsid w:val="004F49CF"/>
    <w:rsid w:val="00521DDC"/>
    <w:rsid w:val="00532BA8"/>
    <w:rsid w:val="00532C67"/>
    <w:rsid w:val="00535E64"/>
    <w:rsid w:val="005366C5"/>
    <w:rsid w:val="00546C20"/>
    <w:rsid w:val="00561319"/>
    <w:rsid w:val="005672CD"/>
    <w:rsid w:val="005721D6"/>
    <w:rsid w:val="00590CB2"/>
    <w:rsid w:val="005C05C0"/>
    <w:rsid w:val="005C4C38"/>
    <w:rsid w:val="005D06FB"/>
    <w:rsid w:val="005E25B4"/>
    <w:rsid w:val="00623BE8"/>
    <w:rsid w:val="00625289"/>
    <w:rsid w:val="006256DF"/>
    <w:rsid w:val="00625D5E"/>
    <w:rsid w:val="00630E59"/>
    <w:rsid w:val="006337CF"/>
    <w:rsid w:val="00642009"/>
    <w:rsid w:val="00650687"/>
    <w:rsid w:val="0067715E"/>
    <w:rsid w:val="00687B06"/>
    <w:rsid w:val="006A4A63"/>
    <w:rsid w:val="006B551C"/>
    <w:rsid w:val="006C5310"/>
    <w:rsid w:val="006E6CCD"/>
    <w:rsid w:val="006F4969"/>
    <w:rsid w:val="006F5541"/>
    <w:rsid w:val="00727EFE"/>
    <w:rsid w:val="00755CA3"/>
    <w:rsid w:val="00794B46"/>
    <w:rsid w:val="007A2A8E"/>
    <w:rsid w:val="007A34F6"/>
    <w:rsid w:val="007A484D"/>
    <w:rsid w:val="007A672A"/>
    <w:rsid w:val="007C6471"/>
    <w:rsid w:val="007E5885"/>
    <w:rsid w:val="007F37EA"/>
    <w:rsid w:val="00827B13"/>
    <w:rsid w:val="008744EC"/>
    <w:rsid w:val="00887B6F"/>
    <w:rsid w:val="008940CD"/>
    <w:rsid w:val="008B4D10"/>
    <w:rsid w:val="008D09BE"/>
    <w:rsid w:val="008F0574"/>
    <w:rsid w:val="008F1C0E"/>
    <w:rsid w:val="0090430A"/>
    <w:rsid w:val="009043EE"/>
    <w:rsid w:val="00922196"/>
    <w:rsid w:val="00926AFD"/>
    <w:rsid w:val="00936BA1"/>
    <w:rsid w:val="009522EC"/>
    <w:rsid w:val="009573A4"/>
    <w:rsid w:val="00980592"/>
    <w:rsid w:val="009863C6"/>
    <w:rsid w:val="009A6236"/>
    <w:rsid w:val="009B1DCB"/>
    <w:rsid w:val="009B5171"/>
    <w:rsid w:val="009C4266"/>
    <w:rsid w:val="009D5A5A"/>
    <w:rsid w:val="009F275F"/>
    <w:rsid w:val="00A27EFE"/>
    <w:rsid w:val="00A344A2"/>
    <w:rsid w:val="00A46CAD"/>
    <w:rsid w:val="00A630E8"/>
    <w:rsid w:val="00A76663"/>
    <w:rsid w:val="00A95464"/>
    <w:rsid w:val="00AA10FF"/>
    <w:rsid w:val="00AA5BF0"/>
    <w:rsid w:val="00AC1019"/>
    <w:rsid w:val="00AD1E8F"/>
    <w:rsid w:val="00AD2BCE"/>
    <w:rsid w:val="00AE7BED"/>
    <w:rsid w:val="00B320FF"/>
    <w:rsid w:val="00B42507"/>
    <w:rsid w:val="00B621CA"/>
    <w:rsid w:val="00B821C0"/>
    <w:rsid w:val="00B87D59"/>
    <w:rsid w:val="00B9788D"/>
    <w:rsid w:val="00BC54B2"/>
    <w:rsid w:val="00BF2D60"/>
    <w:rsid w:val="00C1103E"/>
    <w:rsid w:val="00C26967"/>
    <w:rsid w:val="00C31193"/>
    <w:rsid w:val="00C32748"/>
    <w:rsid w:val="00C334B0"/>
    <w:rsid w:val="00C44B6A"/>
    <w:rsid w:val="00C62641"/>
    <w:rsid w:val="00C86571"/>
    <w:rsid w:val="00C91628"/>
    <w:rsid w:val="00C933C6"/>
    <w:rsid w:val="00C944F7"/>
    <w:rsid w:val="00CA57D7"/>
    <w:rsid w:val="00CB1A1B"/>
    <w:rsid w:val="00CB1C59"/>
    <w:rsid w:val="00CB7592"/>
    <w:rsid w:val="00CD5379"/>
    <w:rsid w:val="00CD5539"/>
    <w:rsid w:val="00CD730E"/>
    <w:rsid w:val="00CE27BF"/>
    <w:rsid w:val="00CE3A63"/>
    <w:rsid w:val="00D13EF8"/>
    <w:rsid w:val="00D1619A"/>
    <w:rsid w:val="00D51A3E"/>
    <w:rsid w:val="00D54CAF"/>
    <w:rsid w:val="00D71986"/>
    <w:rsid w:val="00D767EE"/>
    <w:rsid w:val="00D8355D"/>
    <w:rsid w:val="00D8484D"/>
    <w:rsid w:val="00D87CC6"/>
    <w:rsid w:val="00DB67E0"/>
    <w:rsid w:val="00DC0C3D"/>
    <w:rsid w:val="00DC2664"/>
    <w:rsid w:val="00DC3F68"/>
    <w:rsid w:val="00DD3A28"/>
    <w:rsid w:val="00DE6829"/>
    <w:rsid w:val="00E057F0"/>
    <w:rsid w:val="00E07CE0"/>
    <w:rsid w:val="00E11333"/>
    <w:rsid w:val="00E32833"/>
    <w:rsid w:val="00E46471"/>
    <w:rsid w:val="00E46D8E"/>
    <w:rsid w:val="00E62D5C"/>
    <w:rsid w:val="00E73EFC"/>
    <w:rsid w:val="00E813AF"/>
    <w:rsid w:val="00E835E4"/>
    <w:rsid w:val="00E85FF7"/>
    <w:rsid w:val="00E86C94"/>
    <w:rsid w:val="00E970AF"/>
    <w:rsid w:val="00EC6F1B"/>
    <w:rsid w:val="00ED0102"/>
    <w:rsid w:val="00EE1A96"/>
    <w:rsid w:val="00EF5356"/>
    <w:rsid w:val="00F05419"/>
    <w:rsid w:val="00F17EFD"/>
    <w:rsid w:val="00F40B04"/>
    <w:rsid w:val="00F43305"/>
    <w:rsid w:val="00F45EFB"/>
    <w:rsid w:val="00F600A9"/>
    <w:rsid w:val="00F622C4"/>
    <w:rsid w:val="00F65604"/>
    <w:rsid w:val="00F663F5"/>
    <w:rsid w:val="00FA578E"/>
    <w:rsid w:val="00FD756F"/>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4D5099"/>
  <w15:docId w15:val="{D53F03E0-A604-4B5B-9809-EE690CBC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7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C5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6337CF"/>
    <w:pPr>
      <w:keepNext/>
      <w:keepLines/>
      <w:spacing w:line="360" w:lineRule="auto"/>
      <w:outlineLvl w:val="1"/>
    </w:pPr>
    <w:rPr>
      <w:rFonts w:eastAsiaTheme="majorEastAsia"/>
      <w:b/>
      <w:bCs/>
      <w:color w:val="000000"/>
      <w:sz w:val="22"/>
      <w:szCs w:val="22"/>
    </w:rPr>
  </w:style>
  <w:style w:type="paragraph" w:styleId="Heading3">
    <w:name w:val="heading 3"/>
    <w:basedOn w:val="Normal"/>
    <w:next w:val="Normal"/>
    <w:link w:val="Heading3Char"/>
    <w:uiPriority w:val="9"/>
    <w:semiHidden/>
    <w:unhideWhenUsed/>
    <w:qFormat/>
    <w:rsid w:val="00E46D8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qFormat/>
    <w:rsid w:val="00243946"/>
    <w:pPr>
      <w:keepNext/>
      <w:ind w:firstLine="720"/>
      <w:jc w:val="both"/>
      <w:outlineLvl w:val="3"/>
    </w:pPr>
    <w:rPr>
      <w:rFonts w:ascii="Arial" w:hAnsi="Arial"/>
      <w:b/>
      <w:color w:val="FF0066"/>
      <w:sz w:val="22"/>
      <w:szCs w:val="20"/>
    </w:rPr>
  </w:style>
  <w:style w:type="paragraph" w:styleId="Heading7">
    <w:name w:val="heading 7"/>
    <w:basedOn w:val="Normal"/>
    <w:next w:val="Normal"/>
    <w:link w:val="Heading7Char"/>
    <w:uiPriority w:val="9"/>
    <w:unhideWhenUsed/>
    <w:qFormat/>
    <w:rsid w:val="00532B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BodySingle">
    <w:name w:val="F3-Body Single"/>
    <w:uiPriority w:val="99"/>
    <w:rsid w:val="009F275F"/>
    <w:pPr>
      <w:spacing w:after="240" w:line="480" w:lineRule="auto"/>
      <w:ind w:left="533" w:hanging="533"/>
      <w:jc w:val="both"/>
    </w:pPr>
    <w:rPr>
      <w:rFonts w:ascii="Bookman Old Style" w:eastAsia="Times New Roman" w:hAnsi="Bookman Old Style" w:cs="Times New Roman"/>
      <w:sz w:val="24"/>
      <w:szCs w:val="20"/>
      <w:lang w:val="en-US"/>
    </w:rPr>
  </w:style>
  <w:style w:type="table" w:styleId="LightList-Accent4">
    <w:name w:val="Light List Accent 4"/>
    <w:basedOn w:val="TableNormal"/>
    <w:uiPriority w:val="61"/>
    <w:rsid w:val="009F275F"/>
    <w:pPr>
      <w:spacing w:after="0" w:line="240" w:lineRule="auto"/>
    </w:pPr>
    <w:rPr>
      <w:rFonts w:eastAsiaTheme="minorEastAsia"/>
      <w:lang w:eastAsia="en-I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9F275F"/>
    <w:rPr>
      <w:rFonts w:ascii="Tahoma" w:hAnsi="Tahoma" w:cs="Tahoma"/>
      <w:sz w:val="16"/>
      <w:szCs w:val="16"/>
    </w:rPr>
  </w:style>
  <w:style w:type="character" w:customStyle="1" w:styleId="BalloonTextChar">
    <w:name w:val="Balloon Text Char"/>
    <w:basedOn w:val="DefaultParagraphFont"/>
    <w:link w:val="BalloonText"/>
    <w:uiPriority w:val="99"/>
    <w:semiHidden/>
    <w:rsid w:val="009F275F"/>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6337CF"/>
    <w:rPr>
      <w:rFonts w:ascii="Times New Roman" w:eastAsiaTheme="majorEastAsia" w:hAnsi="Times New Roman" w:cs="Times New Roman"/>
      <w:b/>
      <w:bCs/>
      <w:color w:val="000000"/>
      <w:lang w:val="en-US"/>
    </w:rPr>
  </w:style>
  <w:style w:type="character" w:customStyle="1" w:styleId="Heading4Char">
    <w:name w:val="Heading 4 Char"/>
    <w:basedOn w:val="DefaultParagraphFont"/>
    <w:link w:val="Heading4"/>
    <w:uiPriority w:val="9"/>
    <w:rsid w:val="00243946"/>
    <w:rPr>
      <w:rFonts w:ascii="Arial" w:eastAsia="Times New Roman" w:hAnsi="Arial" w:cs="Times New Roman"/>
      <w:b/>
      <w:color w:val="FF0066"/>
      <w:szCs w:val="20"/>
      <w:lang w:val="en-US"/>
    </w:rPr>
  </w:style>
  <w:style w:type="table" w:styleId="TableGrid">
    <w:name w:val="Table Grid"/>
    <w:basedOn w:val="TableNormal"/>
    <w:uiPriority w:val="59"/>
    <w:qFormat/>
    <w:rsid w:val="0024394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1,TFYP bullets"/>
    <w:basedOn w:val="Normal"/>
    <w:link w:val="ListParagraphChar"/>
    <w:uiPriority w:val="34"/>
    <w:qFormat/>
    <w:rsid w:val="00243946"/>
    <w:pPr>
      <w:ind w:left="720"/>
      <w:contextualSpacing/>
    </w:pPr>
  </w:style>
  <w:style w:type="paragraph" w:customStyle="1" w:styleId="Default">
    <w:name w:val="Default"/>
    <w:rsid w:val="00243946"/>
    <w:pPr>
      <w:autoSpaceDE w:val="0"/>
      <w:autoSpaceDN w:val="0"/>
      <w:adjustRightInd w:val="0"/>
      <w:spacing w:after="0" w:line="240" w:lineRule="auto"/>
    </w:pPr>
    <w:rPr>
      <w:rFonts w:ascii="Times New Roman" w:eastAsia="Calibri" w:hAnsi="Times New Roman" w:cs="Times New Roman"/>
      <w:color w:val="000000"/>
      <w:sz w:val="24"/>
      <w:szCs w:val="24"/>
      <w:lang w:val="en-US" w:bidi="th-TH"/>
    </w:rPr>
  </w:style>
  <w:style w:type="table" w:customStyle="1" w:styleId="GridTable4-Accent31">
    <w:name w:val="Grid Table 4 - Accent 31"/>
    <w:basedOn w:val="TableNormal"/>
    <w:uiPriority w:val="49"/>
    <w:rsid w:val="00243946"/>
    <w:pPr>
      <w:spacing w:before="60" w:after="120"/>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themeColor="background1"/>
      </w:rPr>
      <w:tblPr/>
      <w:tcPr>
        <w:shd w:val="clear" w:color="auto" w:fill="82F34F"/>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istParagraphChar">
    <w:name w:val="List Paragraph Char"/>
    <w:aliases w:val="Citation List Char,List Paragraph1 Char,TFYP bullets Char"/>
    <w:link w:val="ListParagraph"/>
    <w:uiPriority w:val="34"/>
    <w:qFormat/>
    <w:rsid w:val="0024394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3946"/>
    <w:pPr>
      <w:spacing w:before="100" w:beforeAutospacing="1" w:after="100" w:afterAutospacing="1"/>
    </w:pPr>
  </w:style>
  <w:style w:type="character" w:customStyle="1" w:styleId="Heading1Char">
    <w:name w:val="Heading 1 Char"/>
    <w:basedOn w:val="DefaultParagraphFont"/>
    <w:link w:val="Heading1"/>
    <w:uiPriority w:val="9"/>
    <w:rsid w:val="00BC54B2"/>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uiPriority w:val="1"/>
    <w:qFormat/>
    <w:rsid w:val="00BC54B2"/>
    <w:pPr>
      <w:spacing w:after="120"/>
    </w:pPr>
  </w:style>
  <w:style w:type="character" w:customStyle="1" w:styleId="BodyTextChar">
    <w:name w:val="Body Text Char"/>
    <w:basedOn w:val="DefaultParagraphFont"/>
    <w:link w:val="BodyText"/>
    <w:uiPriority w:val="1"/>
    <w:rsid w:val="00BC54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C54B2"/>
    <w:rPr>
      <w:color w:val="0000FF"/>
      <w:u w:val="single"/>
    </w:rPr>
  </w:style>
  <w:style w:type="character" w:customStyle="1" w:styleId="Heading7Char">
    <w:name w:val="Heading 7 Char"/>
    <w:basedOn w:val="DefaultParagraphFont"/>
    <w:link w:val="Heading7"/>
    <w:uiPriority w:val="9"/>
    <w:rsid w:val="00532BA8"/>
    <w:rPr>
      <w:rFonts w:asciiTheme="majorHAnsi" w:eastAsiaTheme="majorEastAsia" w:hAnsiTheme="majorHAnsi" w:cstheme="majorBidi"/>
      <w:i/>
      <w:iCs/>
      <w:color w:val="404040" w:themeColor="text1" w:themeTint="BF"/>
      <w:sz w:val="24"/>
      <w:szCs w:val="24"/>
      <w:lang w:val="en-US"/>
    </w:rPr>
  </w:style>
  <w:style w:type="paragraph" w:customStyle="1" w:styleId="TableParagraph">
    <w:name w:val="Table Paragraph"/>
    <w:basedOn w:val="Normal"/>
    <w:uiPriority w:val="1"/>
    <w:qFormat/>
    <w:rsid w:val="0021048B"/>
    <w:pPr>
      <w:widowControl w:val="0"/>
      <w:autoSpaceDE w:val="0"/>
      <w:autoSpaceDN w:val="0"/>
    </w:pPr>
    <w:rPr>
      <w:sz w:val="22"/>
      <w:szCs w:val="22"/>
    </w:rPr>
  </w:style>
  <w:style w:type="paragraph" w:customStyle="1" w:styleId="Normal1">
    <w:name w:val="Normal1"/>
    <w:rsid w:val="00A344A2"/>
    <w:pPr>
      <w:spacing w:after="100" w:line="240" w:lineRule="auto"/>
      <w:ind w:left="113" w:right="113"/>
    </w:pPr>
    <w:rPr>
      <w:rFonts w:ascii="Calibri" w:eastAsia="Calibri" w:hAnsi="Calibri" w:cs="Calibri"/>
      <w:lang w:val="en-US" w:eastAsia="en-IN"/>
    </w:rPr>
  </w:style>
  <w:style w:type="paragraph" w:styleId="Header">
    <w:name w:val="header"/>
    <w:basedOn w:val="Normal"/>
    <w:link w:val="HeaderChar"/>
    <w:uiPriority w:val="99"/>
    <w:unhideWhenUsed/>
    <w:rsid w:val="00A630E8"/>
    <w:pPr>
      <w:tabs>
        <w:tab w:val="center" w:pos="4513"/>
        <w:tab w:val="right" w:pos="9026"/>
      </w:tabs>
    </w:pPr>
  </w:style>
  <w:style w:type="character" w:customStyle="1" w:styleId="HeaderChar">
    <w:name w:val="Header Char"/>
    <w:basedOn w:val="DefaultParagraphFont"/>
    <w:link w:val="Header"/>
    <w:uiPriority w:val="99"/>
    <w:rsid w:val="00A630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30E8"/>
    <w:pPr>
      <w:tabs>
        <w:tab w:val="center" w:pos="4513"/>
        <w:tab w:val="right" w:pos="9026"/>
      </w:tabs>
    </w:pPr>
  </w:style>
  <w:style w:type="character" w:customStyle="1" w:styleId="FooterChar">
    <w:name w:val="Footer Char"/>
    <w:basedOn w:val="DefaultParagraphFont"/>
    <w:link w:val="Footer"/>
    <w:uiPriority w:val="99"/>
    <w:rsid w:val="00A630E8"/>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42507"/>
    <w:rPr>
      <w:b/>
      <w:bCs/>
    </w:rPr>
  </w:style>
  <w:style w:type="character" w:customStyle="1" w:styleId="Heading3Char">
    <w:name w:val="Heading 3 Char"/>
    <w:basedOn w:val="DefaultParagraphFont"/>
    <w:link w:val="Heading3"/>
    <w:uiPriority w:val="9"/>
    <w:semiHidden/>
    <w:rsid w:val="00E46D8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rtercenter.org/resources/pdfs/health/ephti/library/lecture_notes/health_%20science_students/ln_research_method_final.pdf" TargetMode="External"/><Relationship Id="rId18" Type="http://schemas.openxmlformats.org/officeDocument/2006/relationships/hyperlink" Target="https://www.simplilearn.com/why" TargetMode="External"/><Relationship Id="rId26" Type="http://schemas.openxmlformats.org/officeDocument/2006/relationships/hyperlink" Target="https://www.icsi.edu/media/website/BUSINESS%20MANAGEMENT%25" TargetMode="External"/><Relationship Id="rId3" Type="http://schemas.openxmlformats.org/officeDocument/2006/relationships/styles" Target="styles.xml"/><Relationship Id="rId21" Type="http://schemas.openxmlformats.org/officeDocument/2006/relationships/hyperlink" Target="https://www.icsi.edu/media/webmodules/publications/9.5%20International%20Business.pdf" TargetMode="External"/><Relationship Id="rId7" Type="http://schemas.openxmlformats.org/officeDocument/2006/relationships/endnotes" Target="endnotes.xml"/><Relationship Id="rId12" Type="http://schemas.openxmlformats.org/officeDocument/2006/relationships/hyperlink" Target="https://www.icsi.edu/media/webmodules/TL_Final_pdf_25102021.pdf" TargetMode="External"/><Relationship Id="rId17" Type="http://schemas.openxmlformats.org/officeDocument/2006/relationships/hyperlink" Target="https://www.jobjumpstart.gov.au/article/what" TargetMode="External"/><Relationship Id="rId25" Type="http://schemas.openxmlformats.org/officeDocument/2006/relationships/hyperlink" Target="https://www.ilo.org/wcmsp5/groups/public/---ed_emp/documents/publication/" TargetMode="External"/><Relationship Id="rId2" Type="http://schemas.openxmlformats.org/officeDocument/2006/relationships/numbering" Target="numbering.xml"/><Relationship Id="rId16" Type="http://schemas.openxmlformats.org/officeDocument/2006/relationships/hyperlink" Target="https://www.drnishikantjha.com/booksCollection/Service%20Sector%20Marketing%20TYBMS%202016-17.pdf" TargetMode="External"/><Relationship Id="rId20" Type="http://schemas.openxmlformats.org/officeDocument/2006/relationships/hyperlink" Target="https://www.amazon.in/s/ref=dp_byline_sr_book_1?ie=UTF8&amp;field-author=Prof.+%28Dr.%29+V.K.+Ahuja+and+Dr.+Archa+Vashishtha&amp;search-alias=stripboo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si.edu/media/webmodules/Final_Direct_Tax_Law_17_12_2020.pdf" TargetMode="External"/><Relationship Id="rId24" Type="http://schemas.openxmlformats.org/officeDocument/2006/relationships/hyperlink" Target="https://www.abebooks.com/servlet/SearchResults?an=ravichandran%20nakkiran&amp;cm_sp=det-_-bdp-_-author" TargetMode="External"/><Relationship Id="rId5" Type="http://schemas.openxmlformats.org/officeDocument/2006/relationships/webSettings" Target="webSettings.xml"/><Relationship Id="rId15" Type="http://schemas.openxmlformats.org/officeDocument/2006/relationships/hyperlink" Target="https://www.managementstudyguide.com/hr-metrics-and-workforce-analysis.htm" TargetMode="External"/><Relationship Id="rId23" Type="http://schemas.openxmlformats.org/officeDocument/2006/relationships/hyperlink" Target="https://www.shobhituniversity.ac.in/pdf/econtent/International-Business-Unit-1-Dr-Neha-Yajurvedi.pdf" TargetMode="External"/><Relationship Id="rId28" Type="http://schemas.openxmlformats.org/officeDocument/2006/relationships/fontTable" Target="fontTable.xml"/><Relationship Id="rId10" Type="http://schemas.openxmlformats.org/officeDocument/2006/relationships/hyperlink" Target="https://www.abebooks.com/servlet/SearchResults?an=ravichandran%20nakkiran&amp;cm_sp=det-_-bdp-_-author" TargetMode="External"/><Relationship Id="rId19" Type="http://schemas.openxmlformats.org/officeDocument/2006/relationships/hyperlink" Target="https://www.indeed.com/career" TargetMode="External"/><Relationship Id="rId4" Type="http://schemas.openxmlformats.org/officeDocument/2006/relationships/settings" Target="settings.xml"/><Relationship Id="rId9" Type="http://schemas.openxmlformats.org/officeDocument/2006/relationships/hyperlink" Target="https://mrcet.com/downloads/digital_notes/CSE/IV%20Year/CSE%20B.TECH%20IV%20YEAR%20II%20SEM%20BCT%20(R18A0534)%20NOTES%20Final%20PDF.pdf" TargetMode="External"/><Relationship Id="rId14" Type="http://schemas.openxmlformats.org/officeDocument/2006/relationships/hyperlink" Target="https://www.mbaknol.com/human-resource-management/human-resource-metrics/" TargetMode="External"/><Relationship Id="rId22" Type="http://schemas.openxmlformats.org/officeDocument/2006/relationships/hyperlink" Target="https://ebooks.lpude.in/commerce/mcom/term_3/DCOM501_%20INTERNATIONAL_BUSINESS.pdf"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A42C-B21F-4A63-92F8-F14C211A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68</Pages>
  <Words>18527</Words>
  <Characters>105609</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272</cp:revision>
  <cp:lastPrinted>2024-07-25T11:32:00Z</cp:lastPrinted>
  <dcterms:created xsi:type="dcterms:W3CDTF">2023-06-20T04:14:00Z</dcterms:created>
  <dcterms:modified xsi:type="dcterms:W3CDTF">2025-02-13T10:13:00Z</dcterms:modified>
</cp:coreProperties>
</file>